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47" w:rsidRDefault="00666507">
      <w:pPr>
        <w:jc w:val="center"/>
        <w:rPr>
          <w:rFonts w:ascii="Americana BT" w:hAnsi="Americana BT"/>
          <w:i/>
          <w:sz w:val="28"/>
          <w:u w:val="single"/>
        </w:rPr>
      </w:pPr>
      <w:r>
        <w:rPr>
          <w:noProof/>
        </w:rPr>
        <w:drawing>
          <wp:anchor distT="0" distB="0" distL="114300" distR="114300" simplePos="0" relativeHeight="251657216" behindDoc="1" locked="0" layoutInCell="1" allowOverlap="1">
            <wp:simplePos x="0" y="0"/>
            <wp:positionH relativeFrom="column">
              <wp:posOffset>-323850</wp:posOffset>
            </wp:positionH>
            <wp:positionV relativeFrom="paragraph">
              <wp:posOffset>-146050</wp:posOffset>
            </wp:positionV>
            <wp:extent cx="2461895" cy="3200400"/>
            <wp:effectExtent l="19050" t="0" r="0" b="0"/>
            <wp:wrapTight wrapText="bothSides">
              <wp:wrapPolygon edited="0">
                <wp:start x="-167" y="0"/>
                <wp:lineTo x="-167" y="21471"/>
                <wp:lineTo x="21561" y="21471"/>
                <wp:lineTo x="21561" y="0"/>
                <wp:lineTo x="-167" y="0"/>
              </wp:wrapPolygon>
            </wp:wrapTight>
            <wp:docPr id="43" name="Picture 43" descr="brosu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rosunj"/>
                    <pic:cNvPicPr>
                      <a:picLocks noChangeAspect="1" noChangeArrowheads="1"/>
                    </pic:cNvPicPr>
                  </pic:nvPicPr>
                  <pic:blipFill>
                    <a:blip r:embed="rId4"/>
                    <a:srcRect/>
                    <a:stretch>
                      <a:fillRect/>
                    </a:stretch>
                  </pic:blipFill>
                  <pic:spPr bwMode="auto">
                    <a:xfrm>
                      <a:off x="0" y="0"/>
                      <a:ext cx="2461895" cy="3200400"/>
                    </a:xfrm>
                    <a:prstGeom prst="rect">
                      <a:avLst/>
                    </a:prstGeom>
                    <a:noFill/>
                    <a:ln w="9525">
                      <a:noFill/>
                      <a:miter lim="800000"/>
                      <a:headEnd/>
                      <a:tailEnd/>
                    </a:ln>
                  </pic:spPr>
                </pic:pic>
              </a:graphicData>
            </a:graphic>
          </wp:anchor>
        </w:drawing>
      </w:r>
      <w:r w:rsidR="00680A47">
        <w:rPr>
          <w:rFonts w:ascii="Americana BT" w:hAnsi="Americana BT"/>
          <w:i/>
          <w:noProof/>
          <w:sz w:val="28"/>
          <w:u w:val="single"/>
        </w:rPr>
        <w:t>“Praised be you, My Lord, through all your creatures!”</w:t>
      </w:r>
    </w:p>
    <w:p w:rsidR="006303BB" w:rsidRDefault="006303BB">
      <w:pPr>
        <w:jc w:val="center"/>
        <w:rPr>
          <w:rFonts w:ascii="Comic Sans MS" w:hAnsi="Comic Sans MS"/>
          <w:sz w:val="48"/>
        </w:rPr>
      </w:pPr>
      <w:r>
        <w:rPr>
          <w:rFonts w:ascii="Comic Sans MS" w:hAnsi="Comic Sans MS"/>
          <w:sz w:val="48"/>
        </w:rPr>
        <w:t xml:space="preserve">Franciscan </w:t>
      </w:r>
      <w:smartTag w:uri="urn:schemas-microsoft-com:office:smarttags" w:element="place">
        <w:smartTag w:uri="urn:schemas-microsoft-com:office:smarttags" w:element="City">
          <w:r>
            <w:rPr>
              <w:rFonts w:ascii="Comic Sans MS" w:hAnsi="Comic Sans MS"/>
              <w:sz w:val="48"/>
            </w:rPr>
            <w:t>Readings</w:t>
          </w:r>
        </w:smartTag>
      </w:smartTag>
      <w:r>
        <w:rPr>
          <w:rFonts w:ascii="Comic Sans MS" w:hAnsi="Comic Sans MS"/>
          <w:sz w:val="48"/>
        </w:rPr>
        <w:t xml:space="preserve"> for </w:t>
      </w:r>
    </w:p>
    <w:p w:rsidR="00680A47" w:rsidRDefault="006303BB">
      <w:pPr>
        <w:jc w:val="center"/>
        <w:rPr>
          <w:rFonts w:ascii="Comic Sans MS" w:hAnsi="Comic Sans MS"/>
          <w:sz w:val="48"/>
        </w:rPr>
      </w:pPr>
      <w:r>
        <w:rPr>
          <w:rFonts w:ascii="Comic Sans MS" w:hAnsi="Comic Sans MS"/>
          <w:sz w:val="48"/>
        </w:rPr>
        <w:t>Week Commencing</w:t>
      </w:r>
    </w:p>
    <w:p w:rsidR="006303BB" w:rsidRDefault="00666507">
      <w:pPr>
        <w:jc w:val="center"/>
        <w:rPr>
          <w:rFonts w:ascii="Comic Sans MS" w:hAnsi="Comic Sans MS"/>
          <w:sz w:val="48"/>
        </w:rPr>
      </w:pPr>
      <w:r>
        <w:rPr>
          <w:rFonts w:ascii="Comic Sans MS" w:hAnsi="Comic Sans MS"/>
          <w:sz w:val="48"/>
        </w:rPr>
        <w:t>19</w:t>
      </w:r>
      <w:r w:rsidR="006303BB">
        <w:rPr>
          <w:rFonts w:ascii="Comic Sans MS" w:hAnsi="Comic Sans MS"/>
          <w:sz w:val="48"/>
        </w:rPr>
        <w:t xml:space="preserve"> </w:t>
      </w:r>
      <w:r>
        <w:rPr>
          <w:rFonts w:ascii="Comic Sans MS" w:hAnsi="Comic Sans MS"/>
          <w:sz w:val="48"/>
        </w:rPr>
        <w:t>April</w:t>
      </w:r>
      <w:r w:rsidR="006303BB">
        <w:rPr>
          <w:rFonts w:ascii="Comic Sans MS" w:hAnsi="Comic Sans MS"/>
          <w:sz w:val="48"/>
        </w:rPr>
        <w:t>, 200</w:t>
      </w:r>
      <w:r>
        <w:rPr>
          <w:rFonts w:ascii="Comic Sans MS" w:hAnsi="Comic Sans MS"/>
          <w:sz w:val="48"/>
        </w:rPr>
        <w:t>9</w:t>
      </w:r>
    </w:p>
    <w:p w:rsidR="00043ACB" w:rsidRPr="00043ACB" w:rsidRDefault="003B74EB">
      <w:pPr>
        <w:jc w:val="center"/>
        <w:rPr>
          <w:rFonts w:ascii="Century Gothic" w:hAnsi="Century Gothic"/>
          <w:i/>
          <w:sz w:val="24"/>
          <w:szCs w:val="24"/>
        </w:rPr>
      </w:pPr>
      <w:r>
        <w:rPr>
          <w:rFonts w:ascii="Century Gothic" w:hAnsi="Century Gothic"/>
          <w:i/>
          <w:sz w:val="24"/>
          <w:szCs w:val="24"/>
        </w:rPr>
        <w:t>2</w:t>
      </w:r>
      <w:r w:rsidRPr="003B74EB">
        <w:rPr>
          <w:rFonts w:ascii="Century Gothic" w:hAnsi="Century Gothic"/>
          <w:i/>
          <w:sz w:val="24"/>
          <w:szCs w:val="24"/>
          <w:vertAlign w:val="superscript"/>
        </w:rPr>
        <w:t>nd</w:t>
      </w:r>
      <w:r>
        <w:rPr>
          <w:rFonts w:ascii="Century Gothic" w:hAnsi="Century Gothic"/>
          <w:i/>
          <w:sz w:val="24"/>
          <w:szCs w:val="24"/>
        </w:rPr>
        <w:t xml:space="preserve"> Week Easter</w:t>
      </w:r>
      <w:r w:rsidR="00043ACB">
        <w:rPr>
          <w:rFonts w:ascii="Century Gothic" w:hAnsi="Century Gothic"/>
          <w:i/>
          <w:sz w:val="24"/>
          <w:szCs w:val="24"/>
        </w:rPr>
        <w:t xml:space="preserve"> - </w:t>
      </w:r>
      <w:r w:rsidR="00EA5405">
        <w:rPr>
          <w:rFonts w:ascii="Century Gothic" w:hAnsi="Century Gothic"/>
          <w:i/>
          <w:sz w:val="24"/>
          <w:szCs w:val="24"/>
        </w:rPr>
        <w:t>A</w:t>
      </w:r>
    </w:p>
    <w:p w:rsidR="00680A47" w:rsidRDefault="00680A47">
      <w:pPr>
        <w:rPr>
          <w:rFonts w:ascii="Century Gothic" w:hAnsi="Century Gothic"/>
          <w:b/>
          <w:sz w:val="24"/>
          <w:u w:val="single"/>
        </w:rPr>
      </w:pPr>
    </w:p>
    <w:p w:rsidR="00C340B0" w:rsidRDefault="00C340B0" w:rsidP="00C340B0">
      <w:pPr>
        <w:rPr>
          <w:rFonts w:ascii="Century Gothic" w:hAnsi="Century Gothic"/>
          <w:i/>
          <w:sz w:val="16"/>
        </w:rPr>
      </w:pPr>
      <w:r>
        <w:rPr>
          <w:rFonts w:ascii="Century Gothic" w:hAnsi="Century Gothic"/>
          <w:b/>
          <w:sz w:val="24"/>
          <w:u w:val="single"/>
        </w:rPr>
        <w:t>Sunday</w:t>
      </w:r>
      <w:r>
        <w:rPr>
          <w:rFonts w:ascii="Century Gothic" w:hAnsi="Century Gothic"/>
          <w:b/>
          <w:sz w:val="24"/>
          <w:u w:val="single"/>
        </w:rPr>
        <w:tab/>
      </w:r>
      <w:r>
        <w:rPr>
          <w:rFonts w:ascii="Century Gothic" w:hAnsi="Century Gothic"/>
          <w:b/>
          <w:sz w:val="24"/>
          <w:u w:val="single"/>
        </w:rPr>
        <w:tab/>
      </w:r>
      <w:r>
        <w:rPr>
          <w:rFonts w:ascii="Century Gothic" w:hAnsi="Century Gothic"/>
          <w:b/>
          <w:sz w:val="24"/>
          <w:u w:val="single"/>
        </w:rPr>
        <w:tab/>
      </w:r>
      <w:r w:rsidR="003B74EB">
        <w:rPr>
          <w:rFonts w:ascii="Century Gothic" w:hAnsi="Century Gothic"/>
          <w:b/>
          <w:sz w:val="24"/>
          <w:u w:val="single"/>
        </w:rPr>
        <w:tab/>
      </w:r>
      <w:r>
        <w:rPr>
          <w:rFonts w:ascii="Century Gothic" w:hAnsi="Century Gothic"/>
          <w:b/>
          <w:sz w:val="24"/>
          <w:u w:val="single"/>
        </w:rPr>
        <w:tab/>
      </w:r>
      <w:r w:rsidR="00C279B8">
        <w:rPr>
          <w:rFonts w:ascii="Century Gothic" w:hAnsi="Century Gothic"/>
          <w:b/>
          <w:sz w:val="24"/>
          <w:u w:val="single"/>
        </w:rPr>
        <w:t>19 April</w:t>
      </w:r>
      <w:r>
        <w:rPr>
          <w:rFonts w:ascii="Century Gothic" w:hAnsi="Century Gothic"/>
          <w:b/>
          <w:sz w:val="24"/>
          <w:u w:val="single"/>
        </w:rPr>
        <w:t xml:space="preserve"> 200</w:t>
      </w:r>
      <w:r w:rsidR="00C279B8">
        <w:rPr>
          <w:rFonts w:ascii="Century Gothic" w:hAnsi="Century Gothic"/>
          <w:b/>
          <w:sz w:val="24"/>
          <w:u w:val="single"/>
        </w:rPr>
        <w:t>9</w:t>
      </w:r>
    </w:p>
    <w:p w:rsidR="003B74EB" w:rsidRDefault="003B74EB" w:rsidP="003B74EB">
      <w:pPr>
        <w:rPr>
          <w:rFonts w:ascii="Century Gothic" w:hAnsi="Century Gothic"/>
          <w:i/>
          <w:sz w:val="16"/>
        </w:rPr>
      </w:pPr>
      <w:r>
        <w:rPr>
          <w:rFonts w:ascii="Century Gothic" w:hAnsi="Century Gothic"/>
          <w:i/>
          <w:sz w:val="16"/>
        </w:rPr>
        <w:t xml:space="preserve">(A reading from ‘The Life of St Francis’ by Thomas of </w:t>
      </w:r>
      <w:proofErr w:type="spellStart"/>
      <w:r>
        <w:rPr>
          <w:rFonts w:ascii="Century Gothic" w:hAnsi="Century Gothic"/>
          <w:i/>
          <w:sz w:val="16"/>
        </w:rPr>
        <w:t>Celano</w:t>
      </w:r>
      <w:proofErr w:type="spellEnd"/>
      <w:r>
        <w:rPr>
          <w:rFonts w:ascii="Century Gothic" w:hAnsi="Century Gothic"/>
          <w:i/>
          <w:sz w:val="16"/>
        </w:rPr>
        <w:t>)</w:t>
      </w:r>
    </w:p>
    <w:p w:rsidR="003B74EB" w:rsidRDefault="003B74EB" w:rsidP="003B74EB">
      <w:pPr>
        <w:jc w:val="both"/>
        <w:rPr>
          <w:rFonts w:ascii="Century Gothic" w:hAnsi="Century Gothic"/>
        </w:rPr>
      </w:pPr>
      <w:r w:rsidRPr="003F48AB">
        <w:rPr>
          <w:rFonts w:ascii="Century Gothic" w:hAnsi="Century Gothic"/>
        </w:rPr>
        <w:t>How handsome</w:t>
      </w:r>
      <w:r>
        <w:rPr>
          <w:rFonts w:ascii="Century Gothic" w:hAnsi="Century Gothic"/>
        </w:rPr>
        <w:t xml:space="preserve">, how splendid! How gloriously Francis appeared in innocence of life, in simplicity of words, in purity of heart, in love of God, in fraternal charity, in enthusiastic obedience, in agreeable compliance, in angelic appearance.  Friendly in behaviour, serene in nature, affable in speech, generous in encouragement, faithful in commitment, prudent in advice, tireless in prayer, he was fervent in everything!  Firm in intention, consistent in virtue, persevering in grace, he was the same in everything!  Swift to forgive, slow to grow angry, free in nature, remarkable in memory, subtle in discussing, careful in choices, he was simple in everything!  Strict with himself, kind with others, he was </w:t>
      </w:r>
      <w:proofErr w:type="gramStart"/>
      <w:r>
        <w:rPr>
          <w:rFonts w:ascii="Century Gothic" w:hAnsi="Century Gothic"/>
        </w:rPr>
        <w:t>discerning</w:t>
      </w:r>
      <w:proofErr w:type="gramEnd"/>
      <w:r>
        <w:rPr>
          <w:rFonts w:ascii="Century Gothic" w:hAnsi="Century Gothic"/>
        </w:rPr>
        <w:t xml:space="preserve"> in everything!</w:t>
      </w:r>
    </w:p>
    <w:p w:rsidR="003B74EB" w:rsidRDefault="003B74EB" w:rsidP="003B74EB">
      <w:pPr>
        <w:jc w:val="both"/>
        <w:rPr>
          <w:rFonts w:ascii="Century Gothic" w:hAnsi="Century Gothic"/>
        </w:rPr>
      </w:pPr>
    </w:p>
    <w:p w:rsidR="003B74EB" w:rsidRPr="007C1C30" w:rsidRDefault="003B74EB" w:rsidP="003B74EB">
      <w:pPr>
        <w:jc w:val="both"/>
        <w:rPr>
          <w:rFonts w:ascii="Century Gothic" w:hAnsi="Century Gothic"/>
          <w:b/>
          <w:i/>
        </w:rPr>
      </w:pPr>
      <w:r>
        <w:rPr>
          <w:rFonts w:ascii="Century Gothic" w:hAnsi="Century Gothic"/>
          <w:b/>
          <w:i/>
        </w:rPr>
        <w:t>Lord, when people catalogue our faults and successes, may they see us enthusiastic in everything, especially virtue in the way of Jesus your Son.</w:t>
      </w:r>
    </w:p>
    <w:p w:rsidR="00C340B0" w:rsidRDefault="00C340B0" w:rsidP="00C340B0">
      <w:pPr>
        <w:jc w:val="both"/>
        <w:rPr>
          <w:rFonts w:ascii="Century Gothic" w:hAnsi="Century Gothic"/>
          <w:b/>
          <w:sz w:val="24"/>
          <w:u w:val="single"/>
        </w:rPr>
      </w:pPr>
    </w:p>
    <w:p w:rsidR="00C340B0" w:rsidRDefault="00C340B0" w:rsidP="00C340B0">
      <w:pPr>
        <w:pStyle w:val="Heading2"/>
        <w:rPr>
          <w:i/>
          <w:sz w:val="16"/>
        </w:rPr>
      </w:pPr>
      <w:r>
        <w:t>Monday</w:t>
      </w:r>
      <w:r w:rsidR="003B74EB">
        <w:tab/>
      </w:r>
      <w:r w:rsidR="003B74EB">
        <w:tab/>
      </w:r>
      <w:r w:rsidR="003B74EB">
        <w:tab/>
      </w:r>
      <w:r>
        <w:tab/>
      </w:r>
      <w:r w:rsidR="00C279B8">
        <w:tab/>
      </w:r>
      <w:r w:rsidR="00C279B8">
        <w:tab/>
      </w:r>
      <w:r w:rsidR="00C279B8">
        <w:tab/>
      </w:r>
      <w:r w:rsidR="00C279B8">
        <w:tab/>
      </w:r>
      <w:r w:rsidR="00C279B8">
        <w:tab/>
      </w:r>
      <w:r w:rsidR="00C279B8">
        <w:tab/>
        <w:t>20 April 2009</w:t>
      </w:r>
    </w:p>
    <w:p w:rsidR="003B74EB" w:rsidRDefault="003B74EB" w:rsidP="003B74EB">
      <w:pPr>
        <w:rPr>
          <w:rFonts w:ascii="Century Gothic" w:hAnsi="Century Gothic"/>
          <w:i/>
          <w:sz w:val="16"/>
        </w:rPr>
      </w:pPr>
      <w:r>
        <w:rPr>
          <w:rFonts w:ascii="Century Gothic" w:hAnsi="Century Gothic"/>
          <w:i/>
          <w:sz w:val="16"/>
        </w:rPr>
        <w:t xml:space="preserve"> </w:t>
      </w:r>
    </w:p>
    <w:p w:rsidR="003B74EB" w:rsidRDefault="003B74EB" w:rsidP="003B74EB">
      <w:pPr>
        <w:rPr>
          <w:rFonts w:ascii="Century Gothic" w:hAnsi="Century Gothic"/>
          <w:i/>
          <w:sz w:val="16"/>
        </w:rPr>
      </w:pPr>
      <w:r>
        <w:rPr>
          <w:rFonts w:ascii="Century Gothic" w:hAnsi="Century Gothic"/>
          <w:i/>
          <w:sz w:val="16"/>
        </w:rPr>
        <w:t>(A reading from ‘The Salutation of the Blessed Virgin Mary’ by St Francis)</w:t>
      </w:r>
    </w:p>
    <w:p w:rsidR="003B74EB" w:rsidRDefault="003B74EB" w:rsidP="003B74EB">
      <w:pPr>
        <w:jc w:val="center"/>
        <w:rPr>
          <w:rFonts w:ascii="Century Gothic" w:hAnsi="Century Gothic"/>
          <w:b/>
          <w:i/>
        </w:rPr>
      </w:pPr>
      <w:r>
        <w:rPr>
          <w:rFonts w:ascii="Century Gothic" w:hAnsi="Century Gothic"/>
          <w:b/>
          <w:i/>
        </w:rPr>
        <w:t>Holy Virgin Mary</w:t>
      </w:r>
    </w:p>
    <w:p w:rsidR="003B74EB" w:rsidRDefault="003B74EB" w:rsidP="003B74EB">
      <w:pPr>
        <w:jc w:val="center"/>
        <w:rPr>
          <w:rFonts w:ascii="Century Gothic" w:hAnsi="Century Gothic"/>
          <w:b/>
          <w:i/>
        </w:rPr>
      </w:pPr>
      <w:proofErr w:type="gramStart"/>
      <w:r>
        <w:rPr>
          <w:rFonts w:ascii="Century Gothic" w:hAnsi="Century Gothic"/>
          <w:b/>
          <w:i/>
        </w:rPr>
        <w:t>among</w:t>
      </w:r>
      <w:proofErr w:type="gramEnd"/>
      <w:r>
        <w:rPr>
          <w:rFonts w:ascii="Century Gothic" w:hAnsi="Century Gothic"/>
          <w:b/>
          <w:i/>
        </w:rPr>
        <w:t xml:space="preserve"> the woman born into the world</w:t>
      </w:r>
    </w:p>
    <w:p w:rsidR="003B74EB" w:rsidRDefault="003B74EB" w:rsidP="003B74EB">
      <w:pPr>
        <w:jc w:val="center"/>
        <w:rPr>
          <w:rFonts w:ascii="Century Gothic" w:hAnsi="Century Gothic"/>
          <w:b/>
          <w:i/>
        </w:rPr>
      </w:pPr>
      <w:proofErr w:type="gramStart"/>
      <w:r>
        <w:rPr>
          <w:rFonts w:ascii="Century Gothic" w:hAnsi="Century Gothic"/>
          <w:b/>
          <w:i/>
        </w:rPr>
        <w:t>there</w:t>
      </w:r>
      <w:proofErr w:type="gramEnd"/>
      <w:r>
        <w:rPr>
          <w:rFonts w:ascii="Century Gothic" w:hAnsi="Century Gothic"/>
          <w:b/>
          <w:i/>
        </w:rPr>
        <w:t xml:space="preserve"> is </w:t>
      </w:r>
      <w:proofErr w:type="spellStart"/>
      <w:r>
        <w:rPr>
          <w:rFonts w:ascii="Century Gothic" w:hAnsi="Century Gothic"/>
          <w:b/>
          <w:i/>
        </w:rPr>
        <w:t>noone</w:t>
      </w:r>
      <w:proofErr w:type="spellEnd"/>
      <w:r>
        <w:rPr>
          <w:rFonts w:ascii="Century Gothic" w:hAnsi="Century Gothic"/>
          <w:b/>
          <w:i/>
        </w:rPr>
        <w:t xml:space="preserve"> like you.</w:t>
      </w:r>
    </w:p>
    <w:p w:rsidR="003B74EB" w:rsidRDefault="003B74EB" w:rsidP="003B74EB">
      <w:pPr>
        <w:jc w:val="center"/>
        <w:rPr>
          <w:rFonts w:ascii="Century Gothic" w:hAnsi="Century Gothic"/>
          <w:b/>
          <w:i/>
        </w:rPr>
      </w:pPr>
      <w:r>
        <w:rPr>
          <w:rFonts w:ascii="Century Gothic" w:hAnsi="Century Gothic"/>
          <w:b/>
          <w:i/>
        </w:rPr>
        <w:t>Daughter and Servant</w:t>
      </w:r>
    </w:p>
    <w:p w:rsidR="003B74EB" w:rsidRDefault="003B74EB" w:rsidP="003B74EB">
      <w:pPr>
        <w:jc w:val="center"/>
        <w:rPr>
          <w:rFonts w:ascii="Century Gothic" w:hAnsi="Century Gothic"/>
          <w:b/>
          <w:i/>
        </w:rPr>
      </w:pPr>
      <w:proofErr w:type="gramStart"/>
      <w:r>
        <w:rPr>
          <w:rFonts w:ascii="Century Gothic" w:hAnsi="Century Gothic"/>
          <w:b/>
          <w:i/>
        </w:rPr>
        <w:t>of</w:t>
      </w:r>
      <w:proofErr w:type="gramEnd"/>
      <w:r>
        <w:rPr>
          <w:rFonts w:ascii="Century Gothic" w:hAnsi="Century Gothic"/>
          <w:b/>
          <w:i/>
        </w:rPr>
        <w:t xml:space="preserve"> the Most High and Supreme King</w:t>
      </w:r>
    </w:p>
    <w:p w:rsidR="003B74EB" w:rsidRDefault="003B74EB" w:rsidP="003B74EB">
      <w:pPr>
        <w:jc w:val="center"/>
        <w:rPr>
          <w:rFonts w:ascii="Century Gothic" w:hAnsi="Century Gothic"/>
          <w:b/>
          <w:i/>
        </w:rPr>
      </w:pPr>
      <w:proofErr w:type="gramStart"/>
      <w:r>
        <w:rPr>
          <w:rFonts w:ascii="Century Gothic" w:hAnsi="Century Gothic"/>
          <w:b/>
          <w:i/>
        </w:rPr>
        <w:t>and</w:t>
      </w:r>
      <w:proofErr w:type="gramEnd"/>
      <w:r>
        <w:rPr>
          <w:rFonts w:ascii="Century Gothic" w:hAnsi="Century Gothic"/>
          <w:b/>
          <w:i/>
        </w:rPr>
        <w:t xml:space="preserve"> of the Father in Heaven,</w:t>
      </w:r>
    </w:p>
    <w:p w:rsidR="003B74EB" w:rsidRDefault="003B74EB" w:rsidP="003B74EB">
      <w:pPr>
        <w:jc w:val="center"/>
        <w:rPr>
          <w:rFonts w:ascii="Century Gothic" w:hAnsi="Century Gothic"/>
          <w:b/>
          <w:i/>
        </w:rPr>
      </w:pPr>
      <w:r>
        <w:rPr>
          <w:rFonts w:ascii="Century Gothic" w:hAnsi="Century Gothic"/>
          <w:b/>
          <w:i/>
        </w:rPr>
        <w:t>Mother of Our Most Holy Lord Jesus Christ,</w:t>
      </w:r>
    </w:p>
    <w:p w:rsidR="003B74EB" w:rsidRDefault="003B74EB" w:rsidP="003B74EB">
      <w:pPr>
        <w:jc w:val="center"/>
        <w:rPr>
          <w:rFonts w:ascii="Century Gothic" w:hAnsi="Century Gothic"/>
          <w:b/>
          <w:i/>
        </w:rPr>
      </w:pPr>
      <w:proofErr w:type="gramStart"/>
      <w:r>
        <w:rPr>
          <w:rFonts w:ascii="Century Gothic" w:hAnsi="Century Gothic"/>
          <w:b/>
          <w:i/>
        </w:rPr>
        <w:t>Spouse of the Holy Spirit.</w:t>
      </w:r>
      <w:proofErr w:type="gramEnd"/>
    </w:p>
    <w:p w:rsidR="003B74EB" w:rsidRDefault="003B74EB" w:rsidP="003B74EB">
      <w:pPr>
        <w:jc w:val="center"/>
        <w:rPr>
          <w:rFonts w:ascii="Century Gothic" w:hAnsi="Century Gothic"/>
          <w:b/>
          <w:i/>
        </w:rPr>
      </w:pPr>
      <w:r>
        <w:rPr>
          <w:rFonts w:ascii="Century Gothic" w:hAnsi="Century Gothic"/>
          <w:b/>
          <w:i/>
        </w:rPr>
        <w:t>Pray for us</w:t>
      </w:r>
    </w:p>
    <w:p w:rsidR="003B74EB" w:rsidRDefault="003B74EB" w:rsidP="003B74EB">
      <w:pPr>
        <w:jc w:val="center"/>
        <w:rPr>
          <w:rFonts w:ascii="Century Gothic" w:hAnsi="Century Gothic"/>
          <w:b/>
          <w:i/>
        </w:rPr>
      </w:pPr>
      <w:proofErr w:type="gramStart"/>
      <w:r>
        <w:rPr>
          <w:rFonts w:ascii="Century Gothic" w:hAnsi="Century Gothic"/>
          <w:b/>
          <w:i/>
        </w:rPr>
        <w:t>with</w:t>
      </w:r>
      <w:proofErr w:type="gramEnd"/>
      <w:r>
        <w:rPr>
          <w:rFonts w:ascii="Century Gothic" w:hAnsi="Century Gothic"/>
          <w:b/>
          <w:i/>
        </w:rPr>
        <w:t xml:space="preserve"> St Michael the </w:t>
      </w:r>
      <w:smartTag w:uri="urn:schemas-microsoft-com:office:smarttags" w:element="place">
        <w:r>
          <w:rPr>
            <w:rFonts w:ascii="Century Gothic" w:hAnsi="Century Gothic"/>
            <w:b/>
            <w:i/>
          </w:rPr>
          <w:t>Archangel</w:t>
        </w:r>
      </w:smartTag>
      <w:r>
        <w:rPr>
          <w:rFonts w:ascii="Century Gothic" w:hAnsi="Century Gothic"/>
          <w:b/>
          <w:i/>
        </w:rPr>
        <w:t>,</w:t>
      </w:r>
    </w:p>
    <w:p w:rsidR="003B74EB" w:rsidRDefault="003B74EB" w:rsidP="003B74EB">
      <w:pPr>
        <w:jc w:val="center"/>
        <w:rPr>
          <w:rFonts w:ascii="Century Gothic" w:hAnsi="Century Gothic"/>
          <w:b/>
          <w:i/>
        </w:rPr>
      </w:pPr>
      <w:proofErr w:type="gramStart"/>
      <w:r>
        <w:rPr>
          <w:rFonts w:ascii="Century Gothic" w:hAnsi="Century Gothic"/>
          <w:b/>
          <w:i/>
        </w:rPr>
        <w:t>all</w:t>
      </w:r>
      <w:proofErr w:type="gramEnd"/>
      <w:r>
        <w:rPr>
          <w:rFonts w:ascii="Century Gothic" w:hAnsi="Century Gothic"/>
          <w:b/>
          <w:i/>
        </w:rPr>
        <w:t xml:space="preserve"> the powers of heaven</w:t>
      </w:r>
    </w:p>
    <w:p w:rsidR="003B74EB" w:rsidRDefault="003B74EB" w:rsidP="003B74EB">
      <w:pPr>
        <w:jc w:val="center"/>
        <w:rPr>
          <w:rFonts w:ascii="Century Gothic" w:hAnsi="Century Gothic"/>
          <w:b/>
          <w:i/>
        </w:rPr>
      </w:pPr>
      <w:proofErr w:type="gramStart"/>
      <w:r>
        <w:rPr>
          <w:rFonts w:ascii="Century Gothic" w:hAnsi="Century Gothic"/>
          <w:b/>
          <w:i/>
        </w:rPr>
        <w:t>and</w:t>
      </w:r>
      <w:proofErr w:type="gramEnd"/>
      <w:r>
        <w:rPr>
          <w:rFonts w:ascii="Century Gothic" w:hAnsi="Century Gothic"/>
          <w:b/>
          <w:i/>
        </w:rPr>
        <w:t xml:space="preserve"> all the saints,</w:t>
      </w:r>
    </w:p>
    <w:p w:rsidR="003B74EB" w:rsidRDefault="003B74EB" w:rsidP="003B74EB">
      <w:pPr>
        <w:jc w:val="center"/>
        <w:rPr>
          <w:rFonts w:ascii="Century Gothic" w:hAnsi="Century Gothic"/>
          <w:b/>
          <w:i/>
        </w:rPr>
      </w:pPr>
      <w:proofErr w:type="gramStart"/>
      <w:r>
        <w:rPr>
          <w:rFonts w:ascii="Century Gothic" w:hAnsi="Century Gothic"/>
          <w:b/>
          <w:i/>
        </w:rPr>
        <w:t>at</w:t>
      </w:r>
      <w:proofErr w:type="gramEnd"/>
      <w:r>
        <w:rPr>
          <w:rFonts w:ascii="Century Gothic" w:hAnsi="Century Gothic"/>
          <w:b/>
          <w:i/>
        </w:rPr>
        <w:t xml:space="preserve"> the side of your most Holy Beloved Son,</w:t>
      </w:r>
    </w:p>
    <w:p w:rsidR="003B74EB" w:rsidRPr="00B165EC" w:rsidRDefault="003B74EB" w:rsidP="003B74EB">
      <w:pPr>
        <w:jc w:val="center"/>
        <w:rPr>
          <w:rFonts w:ascii="Century Gothic" w:hAnsi="Century Gothic"/>
          <w:b/>
          <w:i/>
          <w:sz w:val="24"/>
          <w:u w:val="single"/>
        </w:rPr>
      </w:pPr>
      <w:proofErr w:type="gramStart"/>
      <w:r>
        <w:rPr>
          <w:rFonts w:ascii="Century Gothic" w:hAnsi="Century Gothic"/>
          <w:b/>
          <w:i/>
        </w:rPr>
        <w:t>Our Lord and Teacher.</w:t>
      </w:r>
      <w:proofErr w:type="gramEnd"/>
    </w:p>
    <w:p w:rsidR="003B74EB" w:rsidRDefault="003B74EB" w:rsidP="003B74EB">
      <w:pPr>
        <w:jc w:val="center"/>
        <w:rPr>
          <w:rFonts w:ascii="Century Gothic" w:hAnsi="Century Gothic"/>
          <w:i/>
          <w:sz w:val="16"/>
        </w:rPr>
      </w:pPr>
    </w:p>
    <w:p w:rsidR="00C340B0" w:rsidRDefault="003B74EB" w:rsidP="00C340B0">
      <w:pPr>
        <w:rPr>
          <w:rFonts w:ascii="Century Gothic" w:hAnsi="Century Gothic"/>
          <w:b/>
          <w:sz w:val="24"/>
          <w:u w:val="single"/>
        </w:rPr>
      </w:pPr>
      <w:r>
        <w:rPr>
          <w:rFonts w:ascii="Century Gothic" w:hAnsi="Century Gothic"/>
          <w:b/>
          <w:sz w:val="24"/>
          <w:u w:val="single"/>
        </w:rPr>
        <w:br w:type="page"/>
      </w:r>
      <w:r w:rsidR="00C340B0">
        <w:rPr>
          <w:rFonts w:ascii="Century Gothic" w:hAnsi="Century Gothic"/>
          <w:b/>
          <w:sz w:val="24"/>
          <w:u w:val="single"/>
        </w:rPr>
        <w:lastRenderedPageBreak/>
        <w:t>Tuesday</w:t>
      </w:r>
      <w:r>
        <w:rPr>
          <w:rFonts w:ascii="Century Gothic" w:hAnsi="Century Gothic"/>
          <w:b/>
          <w:sz w:val="24"/>
          <w:u w:val="single"/>
        </w:rPr>
        <w:tab/>
      </w:r>
      <w:r>
        <w:rPr>
          <w:rFonts w:ascii="Century Gothic" w:hAnsi="Century Gothic"/>
          <w:b/>
          <w:sz w:val="24"/>
          <w:u w:val="single"/>
        </w:rPr>
        <w:tab/>
      </w:r>
      <w:r w:rsidR="00C340B0">
        <w:rPr>
          <w:rFonts w:ascii="Century Gothic" w:hAnsi="Century Gothic"/>
          <w:b/>
          <w:sz w:val="24"/>
          <w:u w:val="single"/>
        </w:rPr>
        <w:tab/>
      </w:r>
      <w:r w:rsidR="00C340B0">
        <w:rPr>
          <w:rFonts w:ascii="Century Gothic" w:hAnsi="Century Gothic"/>
          <w:b/>
          <w:sz w:val="24"/>
          <w:u w:val="single"/>
        </w:rPr>
        <w:tab/>
      </w:r>
      <w:r w:rsidR="00C340B0">
        <w:rPr>
          <w:rFonts w:ascii="Century Gothic" w:hAnsi="Century Gothic"/>
          <w:b/>
          <w:sz w:val="24"/>
          <w:u w:val="single"/>
        </w:rPr>
        <w:tab/>
      </w:r>
      <w:r w:rsidR="00C340B0">
        <w:rPr>
          <w:rFonts w:ascii="Century Gothic" w:hAnsi="Century Gothic"/>
          <w:b/>
          <w:sz w:val="24"/>
          <w:u w:val="single"/>
        </w:rPr>
        <w:tab/>
      </w:r>
      <w:r w:rsidR="00C340B0">
        <w:rPr>
          <w:rFonts w:ascii="Century Gothic" w:hAnsi="Century Gothic"/>
          <w:b/>
          <w:sz w:val="24"/>
          <w:u w:val="single"/>
        </w:rPr>
        <w:tab/>
      </w:r>
      <w:r w:rsidR="00C340B0">
        <w:rPr>
          <w:rFonts w:ascii="Century Gothic" w:hAnsi="Century Gothic"/>
          <w:b/>
          <w:sz w:val="24"/>
          <w:u w:val="single"/>
        </w:rPr>
        <w:tab/>
      </w:r>
      <w:r w:rsidR="00C340B0">
        <w:rPr>
          <w:rFonts w:ascii="Century Gothic" w:hAnsi="Century Gothic"/>
          <w:b/>
          <w:sz w:val="24"/>
          <w:u w:val="single"/>
        </w:rPr>
        <w:tab/>
      </w:r>
      <w:r w:rsidR="00C340B0">
        <w:rPr>
          <w:rFonts w:ascii="Century Gothic" w:hAnsi="Century Gothic"/>
          <w:b/>
          <w:sz w:val="24"/>
          <w:u w:val="single"/>
        </w:rPr>
        <w:tab/>
      </w:r>
      <w:r w:rsidR="00C279B8">
        <w:rPr>
          <w:rFonts w:ascii="Century Gothic" w:hAnsi="Century Gothic"/>
          <w:b/>
          <w:sz w:val="24"/>
          <w:u w:val="single"/>
        </w:rPr>
        <w:t>2</w:t>
      </w:r>
      <w:r w:rsidR="00833E50">
        <w:rPr>
          <w:rFonts w:ascii="Century Gothic" w:hAnsi="Century Gothic"/>
          <w:b/>
          <w:sz w:val="24"/>
          <w:u w:val="single"/>
        </w:rPr>
        <w:t>1 April</w:t>
      </w:r>
      <w:r w:rsidR="00C340B0">
        <w:rPr>
          <w:rFonts w:ascii="Century Gothic" w:hAnsi="Century Gothic"/>
          <w:b/>
          <w:sz w:val="24"/>
          <w:u w:val="single"/>
        </w:rPr>
        <w:t xml:space="preserve"> 200</w:t>
      </w:r>
      <w:r w:rsidR="00C279B8">
        <w:rPr>
          <w:rFonts w:ascii="Century Gothic" w:hAnsi="Century Gothic"/>
          <w:b/>
          <w:sz w:val="24"/>
          <w:u w:val="single"/>
        </w:rPr>
        <w:t>9</w:t>
      </w:r>
    </w:p>
    <w:p w:rsidR="00833E50" w:rsidRDefault="00833E50" w:rsidP="00833E50">
      <w:pPr>
        <w:rPr>
          <w:rFonts w:ascii="Century Gothic" w:hAnsi="Century Gothic"/>
          <w:i/>
          <w:sz w:val="16"/>
        </w:rPr>
      </w:pPr>
      <w:r>
        <w:rPr>
          <w:rFonts w:ascii="Century Gothic" w:hAnsi="Century Gothic"/>
          <w:i/>
          <w:sz w:val="16"/>
        </w:rPr>
        <w:t xml:space="preserve">(A reading from The </w:t>
      </w:r>
      <w:smartTag w:uri="urn:schemas-microsoft-com:office:smarttags" w:element="place">
        <w:smartTag w:uri="urn:schemas-microsoft-com:office:smarttags" w:element="City">
          <w:r>
            <w:rPr>
              <w:rFonts w:ascii="Century Gothic" w:hAnsi="Century Gothic"/>
              <w:i/>
              <w:sz w:val="16"/>
            </w:rPr>
            <w:t>Assisi</w:t>
          </w:r>
        </w:smartTag>
      </w:smartTag>
      <w:r>
        <w:rPr>
          <w:rFonts w:ascii="Century Gothic" w:hAnsi="Century Gothic"/>
          <w:i/>
          <w:sz w:val="16"/>
        </w:rPr>
        <w:t xml:space="preserve"> Compilation)</w:t>
      </w:r>
    </w:p>
    <w:p w:rsidR="00833E50" w:rsidRDefault="00833E50" w:rsidP="00833E50">
      <w:pPr>
        <w:jc w:val="both"/>
        <w:rPr>
          <w:rFonts w:ascii="Century Gothic" w:hAnsi="Century Gothic"/>
        </w:rPr>
      </w:pPr>
      <w:r>
        <w:rPr>
          <w:rFonts w:ascii="Century Gothic" w:hAnsi="Century Gothic"/>
        </w:rPr>
        <w:t>There was a friend of the friars and he was afflicted every day by a private demon, one so terrible that he could not even confess it.    Walking in the forest</w:t>
      </w:r>
      <w:proofErr w:type="gramStart"/>
      <w:r>
        <w:rPr>
          <w:rFonts w:ascii="Century Gothic" w:hAnsi="Century Gothic"/>
        </w:rPr>
        <w:t>,  Francis</w:t>
      </w:r>
      <w:proofErr w:type="gramEnd"/>
      <w:r>
        <w:rPr>
          <w:rFonts w:ascii="Century Gothic" w:hAnsi="Century Gothic"/>
        </w:rPr>
        <w:t xml:space="preserve"> left his brother and went to the afflicted man.  “Do not be afraid,” Francis said, “but only trust in God and your troubles will leave you. Don’t confess – say the Our Father with me and we can sort things out together.”   Reluctantly, the man did as Francis said and the compassion he received filled him with joy.   And immediately those anxieties left him upon having spoken to Francis who treated with such respect.</w:t>
      </w:r>
    </w:p>
    <w:p w:rsidR="00833E50" w:rsidRDefault="00833E50" w:rsidP="00833E50">
      <w:pPr>
        <w:jc w:val="both"/>
        <w:rPr>
          <w:rFonts w:ascii="Century Gothic" w:hAnsi="Century Gothic"/>
        </w:rPr>
      </w:pPr>
    </w:p>
    <w:p w:rsidR="00833E50" w:rsidRDefault="00833E50" w:rsidP="00833E50">
      <w:pPr>
        <w:jc w:val="both"/>
        <w:rPr>
          <w:rFonts w:ascii="Century Gothic" w:hAnsi="Century Gothic"/>
          <w:b/>
          <w:i/>
        </w:rPr>
      </w:pPr>
      <w:r>
        <w:rPr>
          <w:rFonts w:ascii="Century Gothic" w:hAnsi="Century Gothic"/>
          <w:b/>
          <w:i/>
        </w:rPr>
        <w:t>Lord, it is easy to be sanctimonious.  Help us to forget ourselves and becomes “fools for God” just as Francis was the King of the Fools and Lover of the Most High!</w:t>
      </w:r>
    </w:p>
    <w:p w:rsidR="00C340B0" w:rsidRDefault="00C340B0" w:rsidP="00C340B0">
      <w:pPr>
        <w:jc w:val="both"/>
        <w:rPr>
          <w:rFonts w:ascii="Century Gothic" w:hAnsi="Century Gothic"/>
          <w:b/>
          <w:sz w:val="24"/>
          <w:u w:val="single"/>
        </w:rPr>
      </w:pPr>
    </w:p>
    <w:p w:rsidR="00C340B0" w:rsidRDefault="00C340B0" w:rsidP="00C340B0">
      <w:pPr>
        <w:jc w:val="both"/>
        <w:rPr>
          <w:rFonts w:ascii="Century Gothic" w:hAnsi="Century Gothic"/>
          <w:b/>
          <w:sz w:val="24"/>
          <w:u w:val="single"/>
        </w:rPr>
      </w:pPr>
      <w:r>
        <w:rPr>
          <w:rFonts w:ascii="Century Gothic" w:hAnsi="Century Gothic"/>
          <w:b/>
          <w:sz w:val="24"/>
          <w:u w:val="single"/>
        </w:rPr>
        <w:t>Wednesday</w:t>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t>2</w:t>
      </w:r>
      <w:r w:rsidR="00C279B8">
        <w:rPr>
          <w:rFonts w:ascii="Century Gothic" w:hAnsi="Century Gothic"/>
          <w:b/>
          <w:sz w:val="24"/>
          <w:u w:val="single"/>
        </w:rPr>
        <w:t>2</w:t>
      </w:r>
      <w:r w:rsidR="00833E50">
        <w:rPr>
          <w:rFonts w:ascii="Century Gothic" w:hAnsi="Century Gothic"/>
          <w:b/>
          <w:sz w:val="24"/>
          <w:u w:val="single"/>
        </w:rPr>
        <w:t xml:space="preserve"> April</w:t>
      </w:r>
      <w:r>
        <w:rPr>
          <w:rFonts w:ascii="Century Gothic" w:hAnsi="Century Gothic"/>
          <w:b/>
          <w:sz w:val="24"/>
          <w:u w:val="single"/>
        </w:rPr>
        <w:t xml:space="preserve"> 200</w:t>
      </w:r>
      <w:r w:rsidR="00C279B8">
        <w:rPr>
          <w:rFonts w:ascii="Century Gothic" w:hAnsi="Century Gothic"/>
          <w:b/>
          <w:sz w:val="24"/>
          <w:u w:val="single"/>
        </w:rPr>
        <w:t>9</w:t>
      </w:r>
    </w:p>
    <w:p w:rsidR="00833E50" w:rsidRDefault="00833E50" w:rsidP="00833E50">
      <w:pPr>
        <w:rPr>
          <w:rFonts w:ascii="Century Gothic" w:hAnsi="Century Gothic"/>
          <w:i/>
          <w:sz w:val="16"/>
        </w:rPr>
      </w:pPr>
      <w:r>
        <w:rPr>
          <w:rFonts w:ascii="Century Gothic" w:hAnsi="Century Gothic"/>
          <w:i/>
          <w:sz w:val="16"/>
        </w:rPr>
        <w:t>(A reading from 'The Remembrance of the Desire of a Soul’)</w:t>
      </w:r>
    </w:p>
    <w:p w:rsidR="00833E50" w:rsidRDefault="00833E50" w:rsidP="00833E50">
      <w:pPr>
        <w:jc w:val="both"/>
        <w:rPr>
          <w:rFonts w:ascii="Century Gothic" w:hAnsi="Century Gothic"/>
        </w:rPr>
      </w:pPr>
      <w:r>
        <w:rPr>
          <w:rFonts w:ascii="Century Gothic" w:hAnsi="Century Gothic"/>
        </w:rPr>
        <w:t>Francis was often attacked by his demons.  So sure was he that he would lose his life that he called to another friar, “Brother, I want you to stay by me, because I am afraid to be alone.”</w:t>
      </w:r>
    </w:p>
    <w:p w:rsidR="00833E50" w:rsidRDefault="00833E50" w:rsidP="00833E50">
      <w:pPr>
        <w:jc w:val="both"/>
        <w:rPr>
          <w:rFonts w:ascii="Century Gothic" w:hAnsi="Century Gothic"/>
        </w:rPr>
      </w:pPr>
      <w:r>
        <w:rPr>
          <w:rFonts w:ascii="Century Gothic" w:hAnsi="Century Gothic"/>
        </w:rPr>
        <w:tab/>
        <w:t>Francis was beset by demons and would say that it was God’s police – his struggle against chastity, his struggle against laying in wealthy abodes, his struggles against receiving alms – all was another persecution that, by which, he could live the life he had planned for himself.  “I do not recall my offence,” he said, “but I obviously have not washed away my reparation.”</w:t>
      </w:r>
    </w:p>
    <w:p w:rsidR="00833E50" w:rsidRDefault="00833E50" w:rsidP="00833E50">
      <w:pPr>
        <w:jc w:val="both"/>
        <w:rPr>
          <w:rFonts w:ascii="Century Gothic" w:hAnsi="Century Gothic"/>
          <w:b/>
          <w:i/>
        </w:rPr>
      </w:pPr>
    </w:p>
    <w:p w:rsidR="00833E50" w:rsidRDefault="00833E50" w:rsidP="00833E50">
      <w:pPr>
        <w:jc w:val="both"/>
        <w:rPr>
          <w:rFonts w:ascii="Century Gothic" w:hAnsi="Century Gothic"/>
          <w:b/>
          <w:i/>
        </w:rPr>
      </w:pPr>
      <w:r>
        <w:rPr>
          <w:rFonts w:ascii="Century Gothic" w:hAnsi="Century Gothic"/>
          <w:b/>
          <w:i/>
        </w:rPr>
        <w:t xml:space="preserve">Lord, thank you for your immense love.  You show us everyday your gift of life.  May we remember that we are not like you – only your weak, human </w:t>
      </w:r>
      <w:proofErr w:type="gramStart"/>
      <w:r>
        <w:rPr>
          <w:rFonts w:ascii="Century Gothic" w:hAnsi="Century Gothic"/>
          <w:b/>
          <w:i/>
        </w:rPr>
        <w:t>face.</w:t>
      </w:r>
      <w:proofErr w:type="gramEnd"/>
      <w:r>
        <w:rPr>
          <w:rFonts w:ascii="Century Gothic" w:hAnsi="Century Gothic"/>
          <w:b/>
          <w:i/>
        </w:rPr>
        <w:t xml:space="preserve">  Let us be gentle with ourselves and turn to you in the times when we are tempted, </w:t>
      </w:r>
      <w:proofErr w:type="gramStart"/>
      <w:r>
        <w:rPr>
          <w:rFonts w:ascii="Century Gothic" w:hAnsi="Century Gothic"/>
          <w:b/>
          <w:i/>
        </w:rPr>
        <w:t>You</w:t>
      </w:r>
      <w:proofErr w:type="gramEnd"/>
      <w:r>
        <w:rPr>
          <w:rFonts w:ascii="Century Gothic" w:hAnsi="Century Gothic"/>
          <w:b/>
          <w:i/>
        </w:rPr>
        <w:t xml:space="preserve"> are our joy – bring us back to your love always.</w:t>
      </w:r>
    </w:p>
    <w:p w:rsidR="00C340B0" w:rsidRDefault="00C340B0" w:rsidP="00C340B0">
      <w:pPr>
        <w:rPr>
          <w:rFonts w:ascii="Century Gothic" w:hAnsi="Century Gothic"/>
          <w:b/>
          <w:sz w:val="24"/>
          <w:u w:val="single"/>
        </w:rPr>
      </w:pPr>
    </w:p>
    <w:p w:rsidR="00C340B0" w:rsidRDefault="00C340B0" w:rsidP="00C340B0">
      <w:pPr>
        <w:rPr>
          <w:rFonts w:ascii="Century Gothic" w:hAnsi="Century Gothic"/>
          <w:i/>
          <w:sz w:val="16"/>
        </w:rPr>
      </w:pPr>
      <w:r>
        <w:rPr>
          <w:rFonts w:ascii="Century Gothic" w:hAnsi="Century Gothic"/>
          <w:b/>
          <w:sz w:val="24"/>
          <w:u w:val="single"/>
        </w:rPr>
        <w:t>Thursday</w:t>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C279B8">
        <w:rPr>
          <w:rFonts w:ascii="Century Gothic" w:hAnsi="Century Gothic"/>
          <w:b/>
          <w:sz w:val="24"/>
          <w:u w:val="single"/>
        </w:rPr>
        <w:t>2</w:t>
      </w:r>
      <w:r w:rsidR="00833E50">
        <w:rPr>
          <w:rFonts w:ascii="Century Gothic" w:hAnsi="Century Gothic"/>
          <w:b/>
          <w:sz w:val="24"/>
          <w:u w:val="single"/>
        </w:rPr>
        <w:t>3 April</w:t>
      </w:r>
      <w:r>
        <w:rPr>
          <w:rFonts w:ascii="Century Gothic" w:hAnsi="Century Gothic"/>
          <w:b/>
          <w:sz w:val="24"/>
          <w:u w:val="single"/>
        </w:rPr>
        <w:t xml:space="preserve"> 200</w:t>
      </w:r>
      <w:r w:rsidR="00C279B8">
        <w:rPr>
          <w:rFonts w:ascii="Century Gothic" w:hAnsi="Century Gothic"/>
          <w:b/>
          <w:sz w:val="24"/>
          <w:u w:val="single"/>
        </w:rPr>
        <w:t>9</w:t>
      </w:r>
    </w:p>
    <w:p w:rsidR="00833E50" w:rsidRDefault="00833E50" w:rsidP="00833E50">
      <w:pPr>
        <w:rPr>
          <w:rFonts w:ascii="Century Gothic" w:hAnsi="Century Gothic"/>
          <w:i/>
          <w:sz w:val="16"/>
        </w:rPr>
      </w:pPr>
      <w:r>
        <w:rPr>
          <w:rFonts w:ascii="Century Gothic" w:hAnsi="Century Gothic"/>
          <w:i/>
          <w:sz w:val="16"/>
        </w:rPr>
        <w:t xml:space="preserve">(A reading from 'the </w:t>
      </w:r>
      <w:proofErr w:type="spellStart"/>
      <w:r>
        <w:rPr>
          <w:rFonts w:ascii="Century Gothic" w:hAnsi="Century Gothic"/>
          <w:i/>
          <w:sz w:val="16"/>
        </w:rPr>
        <w:t>Fioretti</w:t>
      </w:r>
      <w:proofErr w:type="spellEnd"/>
      <w:r>
        <w:rPr>
          <w:rFonts w:ascii="Century Gothic" w:hAnsi="Century Gothic"/>
          <w:i/>
          <w:sz w:val="16"/>
        </w:rPr>
        <w:t>’)</w:t>
      </w:r>
    </w:p>
    <w:p w:rsidR="00833E50" w:rsidRDefault="00833E50" w:rsidP="00833E50">
      <w:pPr>
        <w:jc w:val="both"/>
        <w:rPr>
          <w:rFonts w:ascii="Century Gothic" w:hAnsi="Century Gothic"/>
        </w:rPr>
      </w:pPr>
      <w:r>
        <w:rPr>
          <w:rFonts w:ascii="Century Gothic" w:hAnsi="Century Gothic"/>
        </w:rPr>
        <w:t>There was a young boy who joined the Order in Francis’ days.  So that he might observe Francis’ holiness more closely, the boy slept nearby and tied Francis’ cord onto his so that if Francis got up in the night to pray, he would feel it.  Francis did arise but carefully untied the knot and went into the woods to pray.   The young boy followed him and saw Francis in rapture surrounded by angels and with many voices reassuring him.  Francis told the boy to say nothing of what he had seen and, many years later, the young boy, an old friar, revealed everything to testify to Francis’ holiness.</w:t>
      </w:r>
    </w:p>
    <w:p w:rsidR="00833E50" w:rsidRDefault="00833E50" w:rsidP="00833E50">
      <w:pPr>
        <w:jc w:val="both"/>
        <w:rPr>
          <w:rFonts w:ascii="Century Gothic" w:hAnsi="Century Gothic"/>
        </w:rPr>
      </w:pPr>
    </w:p>
    <w:p w:rsidR="00833E50" w:rsidRPr="004C79A9" w:rsidRDefault="00833E50" w:rsidP="00833E50">
      <w:pPr>
        <w:jc w:val="both"/>
        <w:rPr>
          <w:rFonts w:ascii="Century Gothic" w:hAnsi="Century Gothic"/>
          <w:b/>
          <w:i/>
        </w:rPr>
      </w:pPr>
      <w:r>
        <w:rPr>
          <w:rFonts w:ascii="Century Gothic" w:hAnsi="Century Gothic"/>
          <w:b/>
          <w:i/>
        </w:rPr>
        <w:t>Lord, the young are our future.  May we not judge them but encourage them in ways of holiness.  Bring them close to your Church Lord, in these days that are cold.  Give them the warmth of your Holy Spirit.</w:t>
      </w:r>
    </w:p>
    <w:p w:rsidR="00C340B0" w:rsidRDefault="00C340B0" w:rsidP="00C340B0">
      <w:pPr>
        <w:rPr>
          <w:rFonts w:ascii="Century Gothic" w:hAnsi="Century Gothic"/>
          <w:b/>
          <w:sz w:val="24"/>
          <w:u w:val="single"/>
        </w:rPr>
      </w:pPr>
    </w:p>
    <w:p w:rsidR="00C340B0" w:rsidRDefault="00C340B0" w:rsidP="00C340B0">
      <w:pPr>
        <w:rPr>
          <w:rFonts w:ascii="Century Gothic" w:hAnsi="Century Gothic"/>
          <w:i/>
          <w:sz w:val="16"/>
        </w:rPr>
      </w:pPr>
      <w:r>
        <w:rPr>
          <w:rFonts w:ascii="Century Gothic" w:hAnsi="Century Gothic"/>
          <w:b/>
          <w:sz w:val="24"/>
          <w:u w:val="single"/>
        </w:rPr>
        <w:t>Friday</w:t>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Pr>
          <w:rFonts w:ascii="Century Gothic" w:hAnsi="Century Gothic"/>
          <w:b/>
          <w:sz w:val="24"/>
          <w:u w:val="single"/>
        </w:rPr>
        <w:tab/>
      </w:r>
      <w:r>
        <w:rPr>
          <w:rFonts w:ascii="Century Gothic" w:hAnsi="Century Gothic"/>
          <w:b/>
          <w:sz w:val="24"/>
          <w:u w:val="single"/>
        </w:rPr>
        <w:tab/>
      </w:r>
      <w:r>
        <w:rPr>
          <w:rFonts w:ascii="Century Gothic" w:hAnsi="Century Gothic"/>
          <w:b/>
          <w:sz w:val="24"/>
          <w:u w:val="single"/>
        </w:rPr>
        <w:tab/>
      </w:r>
      <w:r>
        <w:rPr>
          <w:rFonts w:ascii="Century Gothic" w:hAnsi="Century Gothic"/>
          <w:b/>
          <w:sz w:val="24"/>
          <w:u w:val="single"/>
        </w:rPr>
        <w:tab/>
      </w:r>
      <w:r>
        <w:rPr>
          <w:rFonts w:ascii="Century Gothic" w:hAnsi="Century Gothic"/>
          <w:b/>
          <w:sz w:val="24"/>
          <w:u w:val="single"/>
        </w:rPr>
        <w:tab/>
      </w:r>
      <w:r>
        <w:rPr>
          <w:rFonts w:ascii="Century Gothic" w:hAnsi="Century Gothic"/>
          <w:b/>
          <w:sz w:val="24"/>
          <w:u w:val="single"/>
        </w:rPr>
        <w:tab/>
      </w:r>
      <w:r>
        <w:rPr>
          <w:rFonts w:ascii="Century Gothic" w:hAnsi="Century Gothic"/>
          <w:b/>
          <w:sz w:val="24"/>
          <w:u w:val="single"/>
        </w:rPr>
        <w:tab/>
      </w:r>
      <w:r>
        <w:rPr>
          <w:rFonts w:ascii="Century Gothic" w:hAnsi="Century Gothic"/>
          <w:b/>
          <w:sz w:val="24"/>
          <w:u w:val="single"/>
        </w:rPr>
        <w:tab/>
      </w:r>
      <w:r w:rsidR="00C279B8">
        <w:rPr>
          <w:rFonts w:ascii="Century Gothic" w:hAnsi="Century Gothic"/>
          <w:b/>
          <w:sz w:val="24"/>
          <w:u w:val="single"/>
        </w:rPr>
        <w:t>2</w:t>
      </w:r>
      <w:r w:rsidR="00833E50">
        <w:rPr>
          <w:rFonts w:ascii="Century Gothic" w:hAnsi="Century Gothic"/>
          <w:b/>
          <w:sz w:val="24"/>
          <w:u w:val="single"/>
        </w:rPr>
        <w:t>4 April</w:t>
      </w:r>
      <w:r>
        <w:rPr>
          <w:rFonts w:ascii="Century Gothic" w:hAnsi="Century Gothic"/>
          <w:b/>
          <w:sz w:val="24"/>
          <w:u w:val="single"/>
        </w:rPr>
        <w:t xml:space="preserve"> 200</w:t>
      </w:r>
      <w:r w:rsidR="00C279B8">
        <w:rPr>
          <w:rFonts w:ascii="Century Gothic" w:hAnsi="Century Gothic"/>
          <w:b/>
          <w:sz w:val="24"/>
          <w:u w:val="single"/>
        </w:rPr>
        <w:t>9</w:t>
      </w:r>
    </w:p>
    <w:p w:rsidR="00833E50" w:rsidRDefault="00833E50" w:rsidP="00833E50">
      <w:pPr>
        <w:rPr>
          <w:rFonts w:ascii="Century Gothic" w:hAnsi="Century Gothic"/>
          <w:i/>
          <w:sz w:val="16"/>
        </w:rPr>
      </w:pPr>
      <w:r>
        <w:rPr>
          <w:rFonts w:ascii="Century Gothic" w:hAnsi="Century Gothic"/>
          <w:i/>
          <w:sz w:val="16"/>
        </w:rPr>
        <w:t xml:space="preserve">(A reading from 'the </w:t>
      </w:r>
      <w:smartTag w:uri="urn:schemas-microsoft-com:office:smarttags" w:element="place">
        <w:smartTag w:uri="urn:schemas-microsoft-com:office:smarttags" w:element="City">
          <w:r>
            <w:rPr>
              <w:rFonts w:ascii="Century Gothic" w:hAnsi="Century Gothic"/>
              <w:i/>
              <w:sz w:val="16"/>
            </w:rPr>
            <w:t>Assisi</w:t>
          </w:r>
        </w:smartTag>
      </w:smartTag>
      <w:r>
        <w:rPr>
          <w:rFonts w:ascii="Century Gothic" w:hAnsi="Century Gothic"/>
          <w:i/>
          <w:sz w:val="16"/>
        </w:rPr>
        <w:t xml:space="preserve"> Compilation’)</w:t>
      </w:r>
    </w:p>
    <w:p w:rsidR="00833E50" w:rsidRDefault="00833E50" w:rsidP="00833E50">
      <w:pPr>
        <w:jc w:val="both"/>
        <w:rPr>
          <w:rFonts w:ascii="Century Gothic" w:hAnsi="Century Gothic"/>
        </w:rPr>
      </w:pPr>
      <w:r>
        <w:rPr>
          <w:rFonts w:ascii="Century Gothic" w:hAnsi="Century Gothic"/>
        </w:rPr>
        <w:t>There was a friar from a large and powerful family.  One day, he and Francis were travelling through the snow.  Francis was on a donkey and the other friar was trudging along behind.  “Look at him,” the other friar thought, “in the world I was mightier than this man and now I am made to walk through the mud.”  Francis immediately got off the donkey and said, “True, brother, you are better than I.  Here – take my donkey.”  And the friar fell to his knees in great distress for Francis had read his heart and soul.</w:t>
      </w:r>
    </w:p>
    <w:p w:rsidR="00833E50" w:rsidRDefault="00833E50" w:rsidP="00833E50">
      <w:pPr>
        <w:jc w:val="both"/>
        <w:rPr>
          <w:rFonts w:ascii="Century Gothic" w:hAnsi="Century Gothic"/>
        </w:rPr>
      </w:pPr>
    </w:p>
    <w:p w:rsidR="00833E50" w:rsidRPr="007B1F5D" w:rsidRDefault="00833E50" w:rsidP="00833E50">
      <w:pPr>
        <w:jc w:val="both"/>
        <w:rPr>
          <w:rFonts w:ascii="Century Gothic" w:hAnsi="Century Gothic"/>
          <w:b/>
          <w:i/>
        </w:rPr>
      </w:pPr>
      <w:r>
        <w:rPr>
          <w:rFonts w:ascii="Century Gothic" w:hAnsi="Century Gothic"/>
          <w:b/>
          <w:i/>
        </w:rPr>
        <w:t>Lord, how stupid we are to think you cannot know everything about us.  Our transparency in the eyes of others is equally obvious.  May we always act to your glory and edify others by our example.</w:t>
      </w:r>
    </w:p>
    <w:p w:rsidR="00C340B0" w:rsidRPr="0084069B" w:rsidRDefault="00C340B0" w:rsidP="00C340B0">
      <w:pPr>
        <w:jc w:val="both"/>
        <w:rPr>
          <w:rFonts w:ascii="Century Gothic" w:hAnsi="Century Gothic"/>
          <w:b/>
          <w:i/>
        </w:rPr>
      </w:pPr>
    </w:p>
    <w:p w:rsidR="00C340B0" w:rsidRDefault="00C340B0" w:rsidP="00C340B0">
      <w:pPr>
        <w:rPr>
          <w:rFonts w:ascii="Century Gothic" w:hAnsi="Century Gothic"/>
          <w:i/>
          <w:sz w:val="16"/>
        </w:rPr>
      </w:pPr>
      <w:r>
        <w:rPr>
          <w:rFonts w:ascii="Century Gothic" w:hAnsi="Century Gothic"/>
          <w:b/>
          <w:sz w:val="24"/>
          <w:u w:val="single"/>
        </w:rPr>
        <w:t>Saturday</w:t>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833E50">
        <w:rPr>
          <w:rFonts w:ascii="Century Gothic" w:hAnsi="Century Gothic"/>
          <w:b/>
          <w:sz w:val="24"/>
          <w:u w:val="single"/>
        </w:rPr>
        <w:tab/>
      </w:r>
      <w:r w:rsidR="00C279B8">
        <w:rPr>
          <w:rFonts w:ascii="Century Gothic" w:hAnsi="Century Gothic"/>
          <w:b/>
          <w:sz w:val="24"/>
          <w:u w:val="single"/>
        </w:rPr>
        <w:t>2</w:t>
      </w:r>
      <w:r w:rsidR="00833E50">
        <w:rPr>
          <w:rFonts w:ascii="Century Gothic" w:hAnsi="Century Gothic"/>
          <w:b/>
          <w:sz w:val="24"/>
          <w:u w:val="single"/>
        </w:rPr>
        <w:t>5 April</w:t>
      </w:r>
      <w:r>
        <w:rPr>
          <w:rFonts w:ascii="Century Gothic" w:hAnsi="Century Gothic"/>
          <w:b/>
          <w:sz w:val="24"/>
          <w:u w:val="single"/>
        </w:rPr>
        <w:t xml:space="preserve"> 200</w:t>
      </w:r>
      <w:r w:rsidR="00C279B8">
        <w:rPr>
          <w:rFonts w:ascii="Century Gothic" w:hAnsi="Century Gothic"/>
          <w:b/>
          <w:sz w:val="24"/>
          <w:u w:val="single"/>
        </w:rPr>
        <w:t>9</w:t>
      </w:r>
    </w:p>
    <w:p w:rsidR="00833E50" w:rsidRDefault="00833E50" w:rsidP="00833E50">
      <w:pPr>
        <w:rPr>
          <w:rFonts w:ascii="Century Gothic" w:hAnsi="Century Gothic"/>
          <w:i/>
          <w:sz w:val="16"/>
        </w:rPr>
      </w:pPr>
      <w:r>
        <w:rPr>
          <w:rFonts w:ascii="Century Gothic" w:hAnsi="Century Gothic"/>
          <w:i/>
          <w:sz w:val="16"/>
        </w:rPr>
        <w:t xml:space="preserve">(A reading from 'the </w:t>
      </w:r>
      <w:smartTag w:uri="urn:schemas-microsoft-com:office:smarttags" w:element="place">
        <w:smartTag w:uri="urn:schemas-microsoft-com:office:smarttags" w:element="City">
          <w:r>
            <w:rPr>
              <w:rFonts w:ascii="Century Gothic" w:hAnsi="Century Gothic"/>
              <w:i/>
              <w:sz w:val="16"/>
            </w:rPr>
            <w:t>Assisi</w:t>
          </w:r>
        </w:smartTag>
      </w:smartTag>
      <w:r>
        <w:rPr>
          <w:rFonts w:ascii="Century Gothic" w:hAnsi="Century Gothic"/>
          <w:i/>
          <w:sz w:val="16"/>
        </w:rPr>
        <w:t xml:space="preserve"> Compilation’)</w:t>
      </w:r>
    </w:p>
    <w:p w:rsidR="00833E50" w:rsidRDefault="00833E50" w:rsidP="00833E50">
      <w:pPr>
        <w:rPr>
          <w:rFonts w:ascii="Century Gothic" w:hAnsi="Century Gothic"/>
        </w:rPr>
      </w:pPr>
      <w:r>
        <w:rPr>
          <w:rFonts w:ascii="Century Gothic" w:hAnsi="Century Gothic"/>
        </w:rPr>
        <w:t xml:space="preserve">It was very cold in </w:t>
      </w:r>
      <w:proofErr w:type="spellStart"/>
      <w:r>
        <w:rPr>
          <w:rFonts w:ascii="Century Gothic" w:hAnsi="Century Gothic"/>
        </w:rPr>
        <w:t>Condigliano</w:t>
      </w:r>
      <w:proofErr w:type="spellEnd"/>
      <w:r>
        <w:rPr>
          <w:rFonts w:ascii="Century Gothic" w:hAnsi="Century Gothic"/>
        </w:rPr>
        <w:t xml:space="preserve"> near </w:t>
      </w:r>
      <w:proofErr w:type="spellStart"/>
      <w:r>
        <w:rPr>
          <w:rFonts w:ascii="Century Gothic" w:hAnsi="Century Gothic"/>
        </w:rPr>
        <w:t>Rieti</w:t>
      </w:r>
      <w:proofErr w:type="spellEnd"/>
      <w:r>
        <w:rPr>
          <w:rFonts w:ascii="Century Gothic" w:hAnsi="Century Gothic"/>
        </w:rPr>
        <w:t xml:space="preserve"> and Francis patched his one tunic with scraps of cloth in order to give himself comfort.  He sat by and also patched the tunic of his brother so that he, too, might be spared form the cold.  “I must be the form and example of the brothers,” Francis said, “when it is necessary for me to have a patch on my tunic, I must also consider the necessities of my brothers as well.”  Francis, even after he resigned as General Minister, always led by example rather than just preaching with words.</w:t>
      </w:r>
    </w:p>
    <w:p w:rsidR="00833E50" w:rsidRDefault="00833E50" w:rsidP="00833E50">
      <w:pPr>
        <w:rPr>
          <w:rFonts w:ascii="Century Gothic" w:hAnsi="Century Gothic"/>
        </w:rPr>
      </w:pPr>
    </w:p>
    <w:p w:rsidR="00833E50" w:rsidRPr="00CF0ADC" w:rsidRDefault="00833E50" w:rsidP="00833E50">
      <w:pPr>
        <w:rPr>
          <w:rFonts w:ascii="Century Gothic" w:hAnsi="Century Gothic"/>
          <w:b/>
          <w:i/>
        </w:rPr>
      </w:pPr>
      <w:r>
        <w:rPr>
          <w:rFonts w:ascii="Century Gothic" w:hAnsi="Century Gothic"/>
          <w:b/>
          <w:i/>
        </w:rPr>
        <w:t>Lord, how often we place our comforts before those of our brothers.  Help us to be mindful of the needs of others and to “patch” the tunic of our neighbour as well as our own.</w:t>
      </w:r>
    </w:p>
    <w:p w:rsidR="005B6243" w:rsidRDefault="005B6243" w:rsidP="00833E50">
      <w:pPr>
        <w:jc w:val="both"/>
      </w:pPr>
    </w:p>
    <w:sectPr w:rsidR="005B6243">
      <w:pgSz w:w="12240" w:h="15840"/>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a BT">
    <w:altName w:val="Times New Roman"/>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2417FE"/>
    <w:rsid w:val="0000329F"/>
    <w:rsid w:val="000173EC"/>
    <w:rsid w:val="00043ACB"/>
    <w:rsid w:val="00071A40"/>
    <w:rsid w:val="000861F5"/>
    <w:rsid w:val="00090F81"/>
    <w:rsid w:val="000A784B"/>
    <w:rsid w:val="000B0254"/>
    <w:rsid w:val="000B19D9"/>
    <w:rsid w:val="000B5A37"/>
    <w:rsid w:val="000C39BE"/>
    <w:rsid w:val="00170698"/>
    <w:rsid w:val="001D6752"/>
    <w:rsid w:val="001E4AA0"/>
    <w:rsid w:val="00211409"/>
    <w:rsid w:val="002130EE"/>
    <w:rsid w:val="002417FE"/>
    <w:rsid w:val="00270561"/>
    <w:rsid w:val="00273C31"/>
    <w:rsid w:val="0028344F"/>
    <w:rsid w:val="00291933"/>
    <w:rsid w:val="00294625"/>
    <w:rsid w:val="00337BB4"/>
    <w:rsid w:val="00377648"/>
    <w:rsid w:val="00397597"/>
    <w:rsid w:val="003B74EB"/>
    <w:rsid w:val="003D3158"/>
    <w:rsid w:val="003E4A7D"/>
    <w:rsid w:val="003F3943"/>
    <w:rsid w:val="00412F26"/>
    <w:rsid w:val="0042271B"/>
    <w:rsid w:val="004253F5"/>
    <w:rsid w:val="004357F6"/>
    <w:rsid w:val="00443771"/>
    <w:rsid w:val="004945F8"/>
    <w:rsid w:val="004C190C"/>
    <w:rsid w:val="004F0122"/>
    <w:rsid w:val="004F0649"/>
    <w:rsid w:val="0052126F"/>
    <w:rsid w:val="0053756B"/>
    <w:rsid w:val="00540C83"/>
    <w:rsid w:val="00545D80"/>
    <w:rsid w:val="00546892"/>
    <w:rsid w:val="005830A2"/>
    <w:rsid w:val="005B52A6"/>
    <w:rsid w:val="005B6243"/>
    <w:rsid w:val="005C0652"/>
    <w:rsid w:val="005E3427"/>
    <w:rsid w:val="005E62FE"/>
    <w:rsid w:val="005F5711"/>
    <w:rsid w:val="006303BB"/>
    <w:rsid w:val="00632252"/>
    <w:rsid w:val="00644921"/>
    <w:rsid w:val="00645E5F"/>
    <w:rsid w:val="0065174E"/>
    <w:rsid w:val="00666507"/>
    <w:rsid w:val="00667A41"/>
    <w:rsid w:val="00680A47"/>
    <w:rsid w:val="00690816"/>
    <w:rsid w:val="00695443"/>
    <w:rsid w:val="006A35F4"/>
    <w:rsid w:val="006E737E"/>
    <w:rsid w:val="006F7624"/>
    <w:rsid w:val="00734FCD"/>
    <w:rsid w:val="00737EA0"/>
    <w:rsid w:val="007474AB"/>
    <w:rsid w:val="00765257"/>
    <w:rsid w:val="00772534"/>
    <w:rsid w:val="007A16E7"/>
    <w:rsid w:val="007C16D3"/>
    <w:rsid w:val="007C705A"/>
    <w:rsid w:val="007E228C"/>
    <w:rsid w:val="007F778D"/>
    <w:rsid w:val="00833E50"/>
    <w:rsid w:val="008474F2"/>
    <w:rsid w:val="00860EA4"/>
    <w:rsid w:val="00883970"/>
    <w:rsid w:val="00896848"/>
    <w:rsid w:val="00913008"/>
    <w:rsid w:val="0091736A"/>
    <w:rsid w:val="00920FDB"/>
    <w:rsid w:val="00927B5A"/>
    <w:rsid w:val="00957181"/>
    <w:rsid w:val="00966EB7"/>
    <w:rsid w:val="009D1D55"/>
    <w:rsid w:val="009E27BD"/>
    <w:rsid w:val="009F0BED"/>
    <w:rsid w:val="00A064DE"/>
    <w:rsid w:val="00A174DA"/>
    <w:rsid w:val="00A54739"/>
    <w:rsid w:val="00A745BF"/>
    <w:rsid w:val="00A850EA"/>
    <w:rsid w:val="00AA6FF7"/>
    <w:rsid w:val="00AC4104"/>
    <w:rsid w:val="00AD1DD6"/>
    <w:rsid w:val="00AF218E"/>
    <w:rsid w:val="00AF46C1"/>
    <w:rsid w:val="00AF5AA2"/>
    <w:rsid w:val="00B502AF"/>
    <w:rsid w:val="00B733B1"/>
    <w:rsid w:val="00B82AD4"/>
    <w:rsid w:val="00B914EA"/>
    <w:rsid w:val="00BB60EF"/>
    <w:rsid w:val="00BC11E9"/>
    <w:rsid w:val="00BD0068"/>
    <w:rsid w:val="00C07CBA"/>
    <w:rsid w:val="00C233D8"/>
    <w:rsid w:val="00C279B8"/>
    <w:rsid w:val="00C340B0"/>
    <w:rsid w:val="00C432BD"/>
    <w:rsid w:val="00C57252"/>
    <w:rsid w:val="00C6182E"/>
    <w:rsid w:val="00C70DDF"/>
    <w:rsid w:val="00C76B61"/>
    <w:rsid w:val="00CC05D4"/>
    <w:rsid w:val="00CC263A"/>
    <w:rsid w:val="00CC350E"/>
    <w:rsid w:val="00CE1712"/>
    <w:rsid w:val="00CE398C"/>
    <w:rsid w:val="00D02569"/>
    <w:rsid w:val="00D11054"/>
    <w:rsid w:val="00D167A1"/>
    <w:rsid w:val="00D63448"/>
    <w:rsid w:val="00D72D8F"/>
    <w:rsid w:val="00D855DC"/>
    <w:rsid w:val="00D85D72"/>
    <w:rsid w:val="00D90936"/>
    <w:rsid w:val="00DB3742"/>
    <w:rsid w:val="00E04178"/>
    <w:rsid w:val="00E2524A"/>
    <w:rsid w:val="00E27D9E"/>
    <w:rsid w:val="00E45FF7"/>
    <w:rsid w:val="00E702DF"/>
    <w:rsid w:val="00E8599A"/>
    <w:rsid w:val="00EA5251"/>
    <w:rsid w:val="00EA5405"/>
    <w:rsid w:val="00EC2DC2"/>
    <w:rsid w:val="00EE473D"/>
    <w:rsid w:val="00F5161B"/>
    <w:rsid w:val="00F721BC"/>
    <w:rsid w:val="00F82742"/>
    <w:rsid w:val="00FA205D"/>
    <w:rsid w:val="00FB2D11"/>
    <w:rsid w:val="00FB7B01"/>
    <w:rsid w:val="00FD4C1B"/>
    <w:rsid w:val="00FD6497"/>
    <w:rsid w:val="00FF52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entury Gothic" w:hAnsi="Century Gothic"/>
      <w:i/>
    </w:rPr>
  </w:style>
  <w:style w:type="paragraph" w:styleId="Heading2">
    <w:name w:val="heading 2"/>
    <w:basedOn w:val="Normal"/>
    <w:next w:val="Normal"/>
    <w:qFormat/>
    <w:pPr>
      <w:keepNext/>
      <w:outlineLvl w:val="1"/>
    </w:pPr>
    <w:rPr>
      <w:rFonts w:ascii="Century Gothic" w:hAnsi="Century Gothic"/>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i/>
    </w:rPr>
  </w:style>
  <w:style w:type="paragraph" w:styleId="BodyText2">
    <w:name w:val="Body Text 2"/>
    <w:basedOn w:val="Normal"/>
    <w:pPr>
      <w:jc w:val="both"/>
    </w:pPr>
    <w:rPr>
      <w:rFonts w:ascii="Century Gothic" w:hAnsi="Century Gothic"/>
    </w:rPr>
  </w:style>
  <w:style w:type="paragraph" w:styleId="BodyText3">
    <w:name w:val="Body Text 3"/>
    <w:basedOn w:val="Normal"/>
    <w:pPr>
      <w:jc w:val="both"/>
    </w:pPr>
    <w:rPr>
      <w:rFonts w:ascii="Century Gothic" w:hAnsi="Century Gothic"/>
      <w:b/>
      <w:i/>
    </w:rPr>
  </w:style>
  <w:style w:type="character" w:styleId="Hyperlink">
    <w:name w:val="Hyperlink"/>
    <w:basedOn w:val="DefaultParagraphFont"/>
    <w:rPr>
      <w:color w:val="0000FF"/>
      <w:u w:val="single"/>
    </w:rPr>
  </w:style>
  <w:style w:type="paragraph" w:customStyle="1" w:styleId="DefinitionList">
    <w:name w:val="Definition List"/>
    <w:basedOn w:val="Normal"/>
    <w:next w:val="Normal"/>
    <w:pPr>
      <w:ind w:left="360"/>
    </w:pPr>
    <w:rPr>
      <w:snapToGrid w:val="0"/>
      <w:sz w:val="24"/>
      <w:lang w:eastAsia="en-US"/>
    </w:rPr>
  </w:style>
  <w:style w:type="paragraph" w:styleId="Date">
    <w:name w:val="Date"/>
    <w:basedOn w:val="Normal"/>
    <w:next w:val="Normal"/>
    <w:rsid w:val="001D6752"/>
  </w:style>
  <w:style w:type="paragraph" w:styleId="Title">
    <w:name w:val="Title"/>
    <w:basedOn w:val="Normal"/>
    <w:qFormat/>
    <w:rsid w:val="001D6752"/>
    <w:pPr>
      <w:spacing w:before="240" w:after="60"/>
      <w:jc w:val="center"/>
      <w:outlineLvl w:val="0"/>
    </w:pPr>
    <w:rPr>
      <w:rFonts w:ascii="Arial" w:hAnsi="Arial" w:cs="Arial"/>
      <w:b/>
      <w:bCs/>
      <w:kern w:val="28"/>
      <w:sz w:val="32"/>
      <w:szCs w:val="32"/>
    </w:rPr>
  </w:style>
  <w:style w:type="paragraph" w:styleId="Subtitle">
    <w:name w:val="Subtitle"/>
    <w:basedOn w:val="Normal"/>
    <w:qFormat/>
    <w:rsid w:val="001D6752"/>
    <w:pPr>
      <w:spacing w:after="60"/>
      <w:jc w:val="center"/>
      <w:outlineLvl w:val="1"/>
    </w:pPr>
    <w:rPr>
      <w:rFonts w:ascii="Arial" w:hAnsi="Arial" w:cs="Arial"/>
      <w:sz w:val="24"/>
      <w:szCs w:val="24"/>
    </w:rPr>
  </w:style>
  <w:style w:type="paragraph" w:styleId="NormalIndent">
    <w:name w:val="Normal Indent"/>
    <w:basedOn w:val="Normal"/>
    <w:rsid w:val="001D6752"/>
    <w:pPr>
      <w:ind w:left="720"/>
    </w:pPr>
  </w:style>
  <w:style w:type="paragraph" w:styleId="BodyTextFirstIndent">
    <w:name w:val="Body Text First Indent"/>
    <w:basedOn w:val="BodyText"/>
    <w:rsid w:val="001D6752"/>
    <w:pPr>
      <w:spacing w:after="120"/>
      <w:ind w:firstLine="210"/>
    </w:pPr>
    <w:rPr>
      <w:rFonts w:ascii="Times New Roman" w:hAnsi="Times New Roman"/>
      <w:i w:val="0"/>
    </w:rPr>
  </w:style>
  <w:style w:type="paragraph" w:styleId="NormalWeb">
    <w:name w:val="Normal (Web)"/>
    <w:basedOn w:val="Normal"/>
    <w:rsid w:val="00E8599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8574425">
      <w:bodyDiv w:val="1"/>
      <w:marLeft w:val="0"/>
      <w:marRight w:val="0"/>
      <w:marTop w:val="0"/>
      <w:marBottom w:val="0"/>
      <w:divBdr>
        <w:top w:val="none" w:sz="0" w:space="0" w:color="auto"/>
        <w:left w:val="none" w:sz="0" w:space="0" w:color="auto"/>
        <w:bottom w:val="none" w:sz="0" w:space="0" w:color="auto"/>
        <w:right w:val="none" w:sz="0" w:space="0" w:color="auto"/>
      </w:divBdr>
    </w:div>
    <w:div w:id="20178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Franciscan Readings for Week Commencing 14th July, 2003</vt:lpstr>
    </vt:vector>
  </TitlesOfParts>
  <Company>Education Queensland</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Readings for Week Commencing 14th July, 2003</dc:title>
  <dc:creator>staff</dc:creator>
  <cp:lastModifiedBy>Matt</cp:lastModifiedBy>
  <cp:revision>3</cp:revision>
  <cp:lastPrinted>2006-02-12T02:25:00Z</cp:lastPrinted>
  <dcterms:created xsi:type="dcterms:W3CDTF">2009-04-20T09:35:00Z</dcterms:created>
  <dcterms:modified xsi:type="dcterms:W3CDTF">2009-04-20T09:37:00Z</dcterms:modified>
</cp:coreProperties>
</file>

<file path=docProps/custom.xml><?xml version="1.0" encoding="utf-8"?>
<Properties xmlns="http://schemas.openxmlformats.org/officeDocument/2006/custom-properties" xmlns:vt="http://schemas.openxmlformats.org/officeDocument/2006/docPropsVTypes"/>
</file>