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6B0DC" w14:textId="77777777" w:rsidR="00662CE4" w:rsidRDefault="00662CE4" w:rsidP="00662CE4">
      <w:pPr>
        <w:spacing w:after="0" w:line="240" w:lineRule="auto"/>
        <w:jc w:val="center"/>
        <w:rPr>
          <w:rFonts w:ascii="Times New Roman" w:hAnsi="Times New Roman" w:cs="Times New Roman"/>
          <w:b/>
          <w:bCs/>
          <w:szCs w:val="24"/>
        </w:rPr>
      </w:pPr>
      <w:r>
        <w:rPr>
          <w:rStyle w:val="FootnoteReference"/>
          <w:b/>
          <w:bCs/>
          <w:i/>
          <w:iCs/>
          <w:szCs w:val="24"/>
        </w:rPr>
        <w:t>M</w:t>
      </w:r>
      <w:r>
        <w:rPr>
          <w:rFonts w:ascii="Times New Roman" w:hAnsi="Times New Roman" w:cs="Times New Roman"/>
          <w:b/>
          <w:bCs/>
          <w:i/>
          <w:iCs/>
          <w:szCs w:val="24"/>
        </w:rPr>
        <w:t>onthly Spiritual Message</w:t>
      </w:r>
    </w:p>
    <w:p w14:paraId="15ABD47F" w14:textId="77777777" w:rsidR="00662CE4" w:rsidRDefault="00662CE4" w:rsidP="00662CE4">
      <w:pPr>
        <w:spacing w:after="0" w:line="240" w:lineRule="auto"/>
        <w:jc w:val="center"/>
        <w:rPr>
          <w:rFonts w:ascii="Times New Roman" w:hAnsi="Times New Roman" w:cs="Times New Roman"/>
          <w:b/>
          <w:bCs/>
          <w:szCs w:val="24"/>
        </w:rPr>
      </w:pPr>
    </w:p>
    <w:p w14:paraId="7C03C72D" w14:textId="77777777" w:rsidR="00662CE4" w:rsidRDefault="00662CE4" w:rsidP="00662CE4">
      <w:pPr>
        <w:spacing w:after="0" w:line="240" w:lineRule="auto"/>
        <w:jc w:val="center"/>
        <w:rPr>
          <w:rFonts w:ascii="Times New Roman" w:hAnsi="Times New Roman" w:cs="Times New Roman"/>
          <w:b/>
          <w:bCs/>
          <w:szCs w:val="24"/>
        </w:rPr>
      </w:pPr>
      <w:r>
        <w:rPr>
          <w:rFonts w:ascii="Times New Roman" w:hAnsi="Times New Roman" w:cs="Times New Roman"/>
          <w:b/>
          <w:bCs/>
          <w:szCs w:val="24"/>
        </w:rPr>
        <w:t>November 2024</w:t>
      </w:r>
    </w:p>
    <w:p w14:paraId="37FD0EA5" w14:textId="77777777" w:rsidR="00662CE4" w:rsidRDefault="00662CE4" w:rsidP="00662CE4">
      <w:pPr>
        <w:jc w:val="center"/>
        <w:rPr>
          <w:i/>
        </w:rPr>
      </w:pPr>
    </w:p>
    <w:p w14:paraId="0227AF2E" w14:textId="77777777" w:rsidR="00662CE4" w:rsidRDefault="00662CE4" w:rsidP="00662CE4">
      <w:pPr>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DISCERNMENT AND DECISION MAKING</w:t>
      </w:r>
    </w:p>
    <w:p w14:paraId="47782604" w14:textId="3739AC77" w:rsidR="00662CE4" w:rsidRPr="005959C3" w:rsidRDefault="00662CE4" w:rsidP="00662CE4">
      <w:pPr>
        <w:pStyle w:val="Heading1"/>
        <w:shd w:val="clear" w:color="auto" w:fill="FFFFFF"/>
        <w:spacing w:before="0" w:after="0"/>
        <w:jc w:val="center"/>
        <w:rPr>
          <w:rFonts w:ascii="Times New Roman" w:hAnsi="Times New Roman" w:cs="Times New Roman"/>
          <w:b/>
          <w:color w:val="000000" w:themeColor="text1"/>
          <w:sz w:val="22"/>
          <w:szCs w:val="22"/>
          <w:shd w:val="clear" w:color="auto" w:fill="FFFFFF"/>
        </w:rPr>
      </w:pPr>
      <w:r w:rsidRPr="005959C3">
        <w:rPr>
          <w:rFonts w:ascii="Times New Roman" w:hAnsi="Times New Roman" w:cs="Times New Roman"/>
          <w:i/>
          <w:color w:val="000000" w:themeColor="text1"/>
          <w:sz w:val="22"/>
          <w:szCs w:val="22"/>
          <w:shd w:val="clear" w:color="auto" w:fill="FFFFFF"/>
        </w:rPr>
        <w:t>Never act without reflection, and you will not regret your actions</w:t>
      </w:r>
      <w:r w:rsidRPr="005959C3">
        <w:rPr>
          <w:rFonts w:ascii="Times New Roman" w:hAnsi="Times New Roman" w:cs="Times New Roman"/>
          <w:color w:val="000000" w:themeColor="text1"/>
          <w:sz w:val="22"/>
          <w:szCs w:val="22"/>
          <w:shd w:val="clear" w:color="auto" w:fill="FFFFFF"/>
        </w:rPr>
        <w:t xml:space="preserve"> </w:t>
      </w:r>
    </w:p>
    <w:p w14:paraId="67574B08" w14:textId="77777777" w:rsidR="00662CE4" w:rsidRDefault="00662CE4" w:rsidP="00662CE4">
      <w:pPr>
        <w:pStyle w:val="Heading1"/>
        <w:shd w:val="clear" w:color="auto" w:fill="FFFFFF"/>
        <w:spacing w:before="0" w:after="0"/>
        <w:jc w:val="center"/>
        <w:rPr>
          <w:rFonts w:cstheme="majorHAnsi"/>
          <w:b/>
          <w:color w:val="000000" w:themeColor="text1"/>
          <w:sz w:val="22"/>
          <w:szCs w:val="22"/>
        </w:rPr>
      </w:pPr>
      <w:r>
        <w:rPr>
          <w:rFonts w:cstheme="majorHAnsi"/>
          <w:color w:val="000000" w:themeColor="text1"/>
          <w:sz w:val="22"/>
          <w:szCs w:val="22"/>
          <w:shd w:val="clear" w:color="auto" w:fill="FFFFFF"/>
        </w:rPr>
        <w:t>(</w:t>
      </w:r>
      <w:r w:rsidRPr="004010A9">
        <w:rPr>
          <w:rStyle w:val="mw-page-title-main"/>
          <w:rFonts w:ascii="Times New Roman" w:hAnsi="Times New Roman" w:cs="Times New Roman"/>
          <w:i/>
          <w:iCs/>
          <w:color w:val="000000" w:themeColor="text1"/>
          <w:sz w:val="22"/>
          <w:szCs w:val="22"/>
        </w:rPr>
        <w:t>Ecclesiastes</w:t>
      </w:r>
      <w:r>
        <w:rPr>
          <w:rFonts w:cstheme="majorHAnsi"/>
          <w:color w:val="000000" w:themeColor="text1"/>
          <w:sz w:val="22"/>
          <w:szCs w:val="22"/>
          <w:shd w:val="clear" w:color="auto" w:fill="FFFFFF"/>
        </w:rPr>
        <w:t xml:space="preserve"> </w:t>
      </w:r>
      <w:r w:rsidRPr="003B57C5">
        <w:rPr>
          <w:rFonts w:ascii="Times New Roman" w:hAnsi="Times New Roman" w:cs="Times New Roman"/>
          <w:color w:val="000000" w:themeColor="text1"/>
          <w:sz w:val="22"/>
          <w:szCs w:val="22"/>
          <w:shd w:val="clear" w:color="auto" w:fill="FFFFFF"/>
        </w:rPr>
        <w:t>32:19</w:t>
      </w:r>
      <w:r>
        <w:rPr>
          <w:rFonts w:cstheme="majorHAnsi"/>
          <w:color w:val="000000" w:themeColor="text1"/>
          <w:sz w:val="22"/>
          <w:szCs w:val="22"/>
          <w:shd w:val="clear" w:color="auto" w:fill="FFFFFF"/>
        </w:rPr>
        <w:t>).</w:t>
      </w:r>
    </w:p>
    <w:p w14:paraId="1AE6721C" w14:textId="208ACCA5" w:rsidR="00662CE4" w:rsidRPr="00E76182" w:rsidRDefault="00662CE4" w:rsidP="00662CE4">
      <w:pPr>
        <w:pStyle w:val="NormalWeb"/>
        <w:shd w:val="clear" w:color="auto" w:fill="FFFFFF"/>
        <w:ind w:firstLine="720"/>
        <w:jc w:val="both"/>
        <w:rPr>
          <w:rStyle w:val="text"/>
          <w:rFonts w:eastAsiaTheme="majorEastAsia"/>
          <w:color w:val="000000"/>
        </w:rPr>
      </w:pPr>
      <w:r w:rsidRPr="00E76182">
        <w:rPr>
          <w:rStyle w:val="text"/>
          <w:rFonts w:eastAsiaTheme="majorEastAsia"/>
          <w:color w:val="000000" w:themeColor="text1"/>
        </w:rPr>
        <w:t xml:space="preserve">In the Secular Franciscan Order, the decision-making bodies are the Chapters and Councils. Individual Ministers and </w:t>
      </w:r>
      <w:r w:rsidRPr="00E76182">
        <w:rPr>
          <w:rStyle w:val="text"/>
          <w:rFonts w:eastAsiaTheme="majorEastAsia"/>
          <w:color w:val="000000"/>
        </w:rPr>
        <w:t xml:space="preserve">Councillors have a co-responsibility to animate and guide the Order. Ministers and Councillors should inspire and make suggestions to fraternities for “the development of the life of the Fraternity and of apostolic activities in the light of the fundamental Franciscan options.” The fundamental Franciscan options are those guided by the Gospel, </w:t>
      </w:r>
      <w:r w:rsidR="00ED3E9A" w:rsidRPr="00E76182">
        <w:rPr>
          <w:rStyle w:val="text"/>
          <w:rFonts w:eastAsiaTheme="majorEastAsia"/>
          <w:color w:val="000000"/>
        </w:rPr>
        <w:t xml:space="preserve">the </w:t>
      </w:r>
      <w:r w:rsidRPr="00E76182">
        <w:rPr>
          <w:rStyle w:val="text"/>
          <w:rFonts w:eastAsiaTheme="majorEastAsia"/>
          <w:color w:val="000000"/>
        </w:rPr>
        <w:t xml:space="preserve">Church, </w:t>
      </w:r>
      <w:r w:rsidR="00ED3E9A" w:rsidRPr="00E76182">
        <w:rPr>
          <w:rStyle w:val="text"/>
          <w:rFonts w:eastAsiaTheme="majorEastAsia"/>
          <w:color w:val="000000"/>
        </w:rPr>
        <w:t xml:space="preserve">the </w:t>
      </w:r>
      <w:r w:rsidRPr="00E76182">
        <w:rPr>
          <w:rStyle w:val="text"/>
          <w:rFonts w:eastAsiaTheme="majorEastAsia"/>
          <w:color w:val="000000"/>
        </w:rPr>
        <w:t>Rule</w:t>
      </w:r>
      <w:r w:rsidR="00ED3E9A" w:rsidRPr="00E76182">
        <w:rPr>
          <w:rStyle w:val="text"/>
          <w:rFonts w:eastAsiaTheme="majorEastAsia"/>
          <w:color w:val="000000"/>
        </w:rPr>
        <w:t>,</w:t>
      </w:r>
      <w:r w:rsidRPr="00E76182">
        <w:rPr>
          <w:rStyle w:val="text"/>
          <w:rFonts w:eastAsiaTheme="majorEastAsia"/>
          <w:color w:val="000000"/>
        </w:rPr>
        <w:t xml:space="preserve"> </w:t>
      </w:r>
      <w:r w:rsidR="00ED3E9A" w:rsidRPr="00E76182">
        <w:rPr>
          <w:rStyle w:val="text"/>
          <w:rFonts w:eastAsiaTheme="majorEastAsia"/>
          <w:color w:val="000000"/>
        </w:rPr>
        <w:t xml:space="preserve">the </w:t>
      </w:r>
      <w:r w:rsidRPr="00E76182">
        <w:rPr>
          <w:rStyle w:val="text"/>
          <w:rFonts w:eastAsiaTheme="majorEastAsia"/>
          <w:color w:val="000000"/>
        </w:rPr>
        <w:t>General Constitutions, and the example of St Francis.</w:t>
      </w:r>
    </w:p>
    <w:p w14:paraId="15B46DD9" w14:textId="60255E58" w:rsidR="00662CE4" w:rsidRPr="00E76182" w:rsidRDefault="00662CE4" w:rsidP="00662CE4">
      <w:pPr>
        <w:pStyle w:val="NormalWeb"/>
        <w:shd w:val="clear" w:color="auto" w:fill="FFFFFF"/>
        <w:ind w:firstLine="720"/>
        <w:jc w:val="both"/>
        <w:rPr>
          <w:rStyle w:val="text"/>
          <w:rFonts w:eastAsiaTheme="majorEastAsia"/>
          <w:color w:val="000000"/>
        </w:rPr>
      </w:pPr>
      <w:r w:rsidRPr="00E76182">
        <w:rPr>
          <w:rStyle w:val="text"/>
          <w:rFonts w:eastAsiaTheme="majorEastAsia"/>
          <w:color w:val="000000"/>
        </w:rPr>
        <w:t xml:space="preserve">While all members of the Council have a role in decision-making, the Ministers have a special responsibility for ensuring that </w:t>
      </w:r>
      <w:r w:rsidR="00ED3E9A" w:rsidRPr="00E76182">
        <w:rPr>
          <w:rStyle w:val="text"/>
          <w:rFonts w:eastAsiaTheme="majorEastAsia"/>
          <w:color w:val="000000"/>
        </w:rPr>
        <w:t xml:space="preserve">the </w:t>
      </w:r>
      <w:r w:rsidRPr="00E76182">
        <w:rPr>
          <w:rStyle w:val="text"/>
          <w:rFonts w:eastAsiaTheme="majorEastAsia"/>
          <w:color w:val="000000"/>
        </w:rPr>
        <w:t xml:space="preserve">decisions made are implemented. The Spiritual Assistant has a voice on all matters except financial </w:t>
      </w:r>
      <w:r w:rsidR="00F4568D" w:rsidRPr="00E76182">
        <w:rPr>
          <w:rStyle w:val="text"/>
          <w:rFonts w:eastAsiaTheme="majorEastAsia"/>
          <w:color w:val="000000"/>
        </w:rPr>
        <w:t>decisions</w:t>
      </w:r>
      <w:r w:rsidRPr="00E76182">
        <w:rPr>
          <w:rStyle w:val="text"/>
          <w:rFonts w:eastAsiaTheme="majorEastAsia"/>
          <w:color w:val="000000"/>
        </w:rPr>
        <w:t xml:space="preserve"> and voting in elections.</w:t>
      </w:r>
    </w:p>
    <w:p w14:paraId="45E6D0DC" w14:textId="6C6DB2CC" w:rsidR="00662CE4" w:rsidRPr="00E76182" w:rsidRDefault="00662CE4" w:rsidP="00662CE4">
      <w:pPr>
        <w:pStyle w:val="NormalWeb"/>
        <w:shd w:val="clear" w:color="auto" w:fill="FFFFFF"/>
        <w:ind w:firstLine="720"/>
        <w:jc w:val="both"/>
        <w:rPr>
          <w:rStyle w:val="text"/>
          <w:rFonts w:eastAsiaTheme="majorEastAsia"/>
          <w:color w:val="000000"/>
        </w:rPr>
      </w:pPr>
      <w:r w:rsidRPr="00E76182">
        <w:rPr>
          <w:rStyle w:val="text"/>
          <w:rFonts w:eastAsiaTheme="majorEastAsia"/>
          <w:color w:val="000000"/>
        </w:rPr>
        <w:t xml:space="preserve">The Secular Franciscan Order encourages all the brothers and sisters to be co-responsible for the life of the Fraternity and </w:t>
      </w:r>
      <w:r w:rsidR="00071056" w:rsidRPr="00E76182">
        <w:rPr>
          <w:rStyle w:val="text"/>
          <w:rFonts w:eastAsiaTheme="majorEastAsia"/>
          <w:color w:val="000000"/>
        </w:rPr>
        <w:t>for</w:t>
      </w:r>
      <w:r w:rsidRPr="00E76182">
        <w:rPr>
          <w:rStyle w:val="text"/>
          <w:rFonts w:eastAsiaTheme="majorEastAsia"/>
          <w:color w:val="000000"/>
        </w:rPr>
        <w:t xml:space="preserve"> the unity of fraternities. Every member has a role in animating the life of the </w:t>
      </w:r>
      <w:r w:rsidR="00F85821" w:rsidRPr="00E76182">
        <w:rPr>
          <w:rStyle w:val="text"/>
          <w:rFonts w:eastAsiaTheme="majorEastAsia"/>
          <w:color w:val="000000"/>
        </w:rPr>
        <w:t>community. The</w:t>
      </w:r>
      <w:r w:rsidRPr="00E76182">
        <w:rPr>
          <w:rStyle w:val="text"/>
          <w:rFonts w:eastAsiaTheme="majorEastAsia"/>
          <w:color w:val="000000"/>
        </w:rPr>
        <w:t xml:space="preserve"> General Constitutions call on Ministers and Councillors to promote collaboration among the brothers and sisters.</w:t>
      </w:r>
    </w:p>
    <w:p w14:paraId="42E75626" w14:textId="52C704AD" w:rsidR="00662CE4" w:rsidRPr="00E76182" w:rsidRDefault="00662CE4" w:rsidP="00662CE4">
      <w:pPr>
        <w:pStyle w:val="NormalWeb"/>
        <w:shd w:val="clear" w:color="auto" w:fill="FFFFFF"/>
        <w:ind w:firstLine="720"/>
        <w:jc w:val="both"/>
        <w:rPr>
          <w:rStyle w:val="text"/>
          <w:rFonts w:eastAsiaTheme="majorEastAsia"/>
          <w:color w:val="000000"/>
        </w:rPr>
      </w:pPr>
      <w:r w:rsidRPr="00E76182">
        <w:rPr>
          <w:rStyle w:val="text"/>
          <w:rFonts w:eastAsiaTheme="majorEastAsia"/>
          <w:color w:val="000000"/>
        </w:rPr>
        <w:t>The Secular Franciscan Order is not a democracy, but a family guided by the Holy Spirit. Fraternity members should be consulted on issues that affect them but decision-making lies with Chapters and Councils. If ministers and councils take an autocratic approach to decision-making, they alienate people and risk fragmenting the fraternity. A purely consensus approach</w:t>
      </w:r>
      <w:r w:rsidR="00A96C40" w:rsidRPr="00E76182">
        <w:rPr>
          <w:rStyle w:val="text"/>
          <w:rFonts w:eastAsiaTheme="majorEastAsia"/>
          <w:color w:val="000000"/>
        </w:rPr>
        <w:t>,</w:t>
      </w:r>
      <w:r w:rsidRPr="00E76182">
        <w:rPr>
          <w:rStyle w:val="text"/>
          <w:rFonts w:eastAsiaTheme="majorEastAsia"/>
          <w:color w:val="000000"/>
        </w:rPr>
        <w:t xml:space="preserve"> however</w:t>
      </w:r>
      <w:r w:rsidR="00A96C40" w:rsidRPr="00E76182">
        <w:rPr>
          <w:rStyle w:val="text"/>
          <w:rFonts w:eastAsiaTheme="majorEastAsia"/>
          <w:color w:val="000000"/>
        </w:rPr>
        <w:t>,</w:t>
      </w:r>
      <w:r w:rsidRPr="00E76182">
        <w:rPr>
          <w:rStyle w:val="text"/>
          <w:rFonts w:eastAsiaTheme="majorEastAsia"/>
          <w:color w:val="000000"/>
        </w:rPr>
        <w:t xml:space="preserve"> may allow the fraternities to be held hostage by a minority who fear change.</w:t>
      </w:r>
    </w:p>
    <w:p w14:paraId="3FE0BB8F" w14:textId="6F4BAFB1" w:rsidR="00662CE4" w:rsidRPr="00E76182" w:rsidRDefault="00662CE4" w:rsidP="00662CE4">
      <w:pPr>
        <w:pStyle w:val="NormalWeb"/>
        <w:shd w:val="clear" w:color="auto" w:fill="FFFFFF"/>
        <w:ind w:firstLine="720"/>
        <w:jc w:val="both"/>
        <w:rPr>
          <w:rStyle w:val="text"/>
          <w:rFonts w:eastAsiaTheme="majorEastAsia"/>
          <w:color w:val="000000"/>
        </w:rPr>
      </w:pPr>
      <w:r w:rsidRPr="00E76182">
        <w:rPr>
          <w:rStyle w:val="text"/>
          <w:rFonts w:eastAsiaTheme="majorEastAsia"/>
          <w:color w:val="000000"/>
        </w:rPr>
        <w:t xml:space="preserve">Leaders are called to make </w:t>
      </w:r>
      <w:r w:rsidR="00EE59D7" w:rsidRPr="00E76182">
        <w:rPr>
          <w:rStyle w:val="text"/>
          <w:rFonts w:eastAsiaTheme="majorEastAsia"/>
          <w:color w:val="000000"/>
        </w:rPr>
        <w:t>“</w:t>
      </w:r>
      <w:r w:rsidRPr="00E76182">
        <w:rPr>
          <w:rStyle w:val="text"/>
          <w:rFonts w:eastAsiaTheme="majorEastAsia"/>
          <w:color w:val="000000"/>
        </w:rPr>
        <w:t>concrete and courageous choices” (GC Art 50.1), as are all members (Art 12.2; 22.2). Leaders need to be “open to dialogue, and ready to give and receive help and collaboration” (Art 31.2). Leadership and authority in the Franciscan tradition are to be seen as humble service to the fraternity which is always guided by love and compassion. The role of leadership is only temporary (Art 32.2).</w:t>
      </w:r>
    </w:p>
    <w:p w14:paraId="2B8828EE" w14:textId="2D899DB7" w:rsidR="00662CE4" w:rsidRPr="00E76182" w:rsidRDefault="00662CE4" w:rsidP="00662CE4">
      <w:pPr>
        <w:pStyle w:val="NormalWeb"/>
        <w:shd w:val="clear" w:color="auto" w:fill="FFFFFF"/>
        <w:ind w:firstLine="720"/>
        <w:jc w:val="both"/>
        <w:rPr>
          <w:rStyle w:val="text"/>
          <w:rFonts w:eastAsiaTheme="majorEastAsia"/>
          <w:color w:val="000000"/>
        </w:rPr>
      </w:pPr>
      <w:r w:rsidRPr="00E76182">
        <w:rPr>
          <w:rStyle w:val="text"/>
          <w:rFonts w:eastAsiaTheme="majorEastAsia"/>
          <w:color w:val="000000"/>
        </w:rPr>
        <w:t xml:space="preserve">The CIOFS document, </w:t>
      </w:r>
      <w:r w:rsidRPr="00E76182">
        <w:rPr>
          <w:rStyle w:val="text"/>
          <w:rFonts w:eastAsiaTheme="majorEastAsia"/>
          <w:i/>
          <w:color w:val="000000"/>
        </w:rPr>
        <w:t>Animation and Servant Leadership</w:t>
      </w:r>
      <w:r w:rsidRPr="00E76182">
        <w:rPr>
          <w:rStyle w:val="text"/>
          <w:rFonts w:eastAsiaTheme="majorEastAsia"/>
          <w:color w:val="000000"/>
        </w:rPr>
        <w:t xml:space="preserve">, lists some of the hoped for characteristics of the servant leaders in the Secular Franciscan Order: be prayerful; ready to listen to the Holy Spirit; have a profound sacramental life; be devoted to the sacrament of reconciliation and the Eucharist; be willing to correct oneself; have a spirit of service; have a spirit of responsibility; be able to see the big picture; </w:t>
      </w:r>
      <w:r w:rsidR="00955626" w:rsidRPr="00E76182">
        <w:rPr>
          <w:rStyle w:val="text"/>
          <w:rFonts w:eastAsiaTheme="majorEastAsia"/>
          <w:color w:val="000000"/>
        </w:rPr>
        <w:t xml:space="preserve">be </w:t>
      </w:r>
      <w:r w:rsidRPr="00E76182">
        <w:rPr>
          <w:rStyle w:val="text"/>
          <w:rFonts w:eastAsiaTheme="majorEastAsia"/>
          <w:color w:val="000000"/>
        </w:rPr>
        <w:t xml:space="preserve">dedicated to individuals;  have ideas, vision and dreams; be prepared to listen but also to act; </w:t>
      </w:r>
      <w:r w:rsidR="00955626" w:rsidRPr="00E76182">
        <w:rPr>
          <w:rStyle w:val="text"/>
          <w:rFonts w:eastAsiaTheme="majorEastAsia"/>
          <w:color w:val="000000"/>
        </w:rPr>
        <w:t xml:space="preserve">be </w:t>
      </w:r>
      <w:r w:rsidRPr="00E76182">
        <w:rPr>
          <w:rStyle w:val="text"/>
          <w:rFonts w:eastAsiaTheme="majorEastAsia"/>
          <w:color w:val="000000"/>
        </w:rPr>
        <w:t xml:space="preserve">capable and open to dialogue; </w:t>
      </w:r>
      <w:r w:rsidR="00F91BFA" w:rsidRPr="00E76182">
        <w:rPr>
          <w:rStyle w:val="text"/>
          <w:rFonts w:eastAsiaTheme="majorEastAsia"/>
          <w:color w:val="000000"/>
        </w:rPr>
        <w:t xml:space="preserve">be </w:t>
      </w:r>
      <w:r w:rsidRPr="00E76182">
        <w:rPr>
          <w:rStyle w:val="text"/>
          <w:rFonts w:eastAsiaTheme="majorEastAsia"/>
          <w:color w:val="000000"/>
        </w:rPr>
        <w:t xml:space="preserve">able to evaluate a situation;  </w:t>
      </w:r>
      <w:r w:rsidR="00F91BFA" w:rsidRPr="00E76182">
        <w:rPr>
          <w:rStyle w:val="text"/>
          <w:rFonts w:eastAsiaTheme="majorEastAsia"/>
          <w:color w:val="000000"/>
        </w:rPr>
        <w:t xml:space="preserve">to </w:t>
      </w:r>
      <w:r w:rsidRPr="00E76182">
        <w:rPr>
          <w:rStyle w:val="text"/>
          <w:rFonts w:eastAsiaTheme="majorEastAsia"/>
          <w:color w:val="000000"/>
        </w:rPr>
        <w:t>see through the lens of the Bible and the teaching of Jesus; and</w:t>
      </w:r>
      <w:r w:rsidR="00A91A93" w:rsidRPr="00E76182">
        <w:rPr>
          <w:rStyle w:val="text"/>
          <w:rFonts w:eastAsiaTheme="majorEastAsia"/>
          <w:color w:val="000000"/>
        </w:rPr>
        <w:t>,</w:t>
      </w:r>
      <w:r w:rsidRPr="00E76182">
        <w:rPr>
          <w:rStyle w:val="text"/>
          <w:rFonts w:eastAsiaTheme="majorEastAsia"/>
          <w:color w:val="000000"/>
        </w:rPr>
        <w:t xml:space="preserve"> most importantly, to follow Jesus who “loved his own in the world and loved them to the end” ( John 13:3).</w:t>
      </w:r>
    </w:p>
    <w:p w14:paraId="2196ECFB" w14:textId="203520F3" w:rsidR="00662CE4" w:rsidRPr="00E76182" w:rsidRDefault="00662CE4" w:rsidP="00662CE4">
      <w:pPr>
        <w:pStyle w:val="NormalWeb"/>
        <w:shd w:val="clear" w:color="auto" w:fill="FFFFFF"/>
        <w:ind w:firstLine="720"/>
        <w:jc w:val="both"/>
        <w:rPr>
          <w:rStyle w:val="text"/>
          <w:rFonts w:eastAsiaTheme="majorEastAsia"/>
          <w:color w:val="000000"/>
        </w:rPr>
      </w:pPr>
      <w:r w:rsidRPr="00E76182">
        <w:rPr>
          <w:rStyle w:val="text"/>
          <w:rFonts w:eastAsiaTheme="majorEastAsia"/>
          <w:color w:val="000000"/>
        </w:rPr>
        <w:lastRenderedPageBreak/>
        <w:t>When St Francis of Assisi was asked to name the perfect friar, he did not name one person</w:t>
      </w:r>
      <w:r w:rsidR="00A91A93" w:rsidRPr="00E76182">
        <w:rPr>
          <w:rStyle w:val="text"/>
          <w:rFonts w:eastAsiaTheme="majorEastAsia"/>
          <w:color w:val="000000"/>
        </w:rPr>
        <w:t>.</w:t>
      </w:r>
      <w:r w:rsidRPr="00E76182">
        <w:rPr>
          <w:rStyle w:val="text"/>
          <w:rFonts w:eastAsiaTheme="majorEastAsia"/>
          <w:color w:val="000000"/>
        </w:rPr>
        <w:t xml:space="preserve"> </w:t>
      </w:r>
      <w:r w:rsidR="00A91A93" w:rsidRPr="00E76182">
        <w:rPr>
          <w:rStyle w:val="text"/>
          <w:rFonts w:eastAsiaTheme="majorEastAsia"/>
          <w:color w:val="000000"/>
        </w:rPr>
        <w:t>I</w:t>
      </w:r>
      <w:r w:rsidRPr="00E76182">
        <w:rPr>
          <w:rStyle w:val="text"/>
          <w:rFonts w:eastAsiaTheme="majorEastAsia"/>
          <w:color w:val="000000"/>
        </w:rPr>
        <w:t>nstead</w:t>
      </w:r>
      <w:r w:rsidR="00A91A93" w:rsidRPr="00E76182">
        <w:rPr>
          <w:rStyle w:val="text"/>
          <w:rFonts w:eastAsiaTheme="majorEastAsia"/>
          <w:color w:val="000000"/>
        </w:rPr>
        <w:t>, he</w:t>
      </w:r>
      <w:r w:rsidRPr="00E76182">
        <w:rPr>
          <w:rStyle w:val="text"/>
          <w:rFonts w:eastAsiaTheme="majorEastAsia"/>
          <w:color w:val="000000"/>
        </w:rPr>
        <w:t xml:space="preserve"> listed the unique talents and skills of several friars (cf. </w:t>
      </w:r>
      <w:r w:rsidRPr="00E76182">
        <w:rPr>
          <w:rStyle w:val="text"/>
          <w:rFonts w:eastAsiaTheme="majorEastAsia"/>
          <w:i/>
          <w:iCs w:val="0"/>
          <w:color w:val="000000"/>
        </w:rPr>
        <w:t>The Little Flowers of St Francis</w:t>
      </w:r>
      <w:r w:rsidRPr="00E76182">
        <w:rPr>
          <w:rStyle w:val="text"/>
          <w:rFonts w:eastAsiaTheme="majorEastAsia"/>
          <w:color w:val="000000"/>
        </w:rPr>
        <w:t>, Chapter 6)</w:t>
      </w:r>
      <w:r w:rsidR="00CE6774" w:rsidRPr="00E76182">
        <w:rPr>
          <w:rStyle w:val="text"/>
          <w:rFonts w:eastAsiaTheme="majorEastAsia"/>
          <w:color w:val="000000"/>
        </w:rPr>
        <w:t>.</w:t>
      </w:r>
      <w:r w:rsidRPr="00E76182">
        <w:rPr>
          <w:rStyle w:val="text"/>
          <w:rFonts w:eastAsiaTheme="majorEastAsia"/>
          <w:color w:val="000000"/>
        </w:rPr>
        <w:t xml:space="preserve"> He often said that he would have preferred the Rule of the Order to have named the Holy Spirit as the Minister General rather than one person (</w:t>
      </w:r>
      <w:r w:rsidR="00A75605" w:rsidRPr="00E76182">
        <w:rPr>
          <w:rStyle w:val="text"/>
          <w:rFonts w:eastAsiaTheme="majorEastAsia"/>
          <w:color w:val="000000"/>
        </w:rPr>
        <w:t xml:space="preserve">cf. </w:t>
      </w:r>
      <w:r w:rsidRPr="00E76182">
        <w:rPr>
          <w:rStyle w:val="text"/>
          <w:rFonts w:eastAsiaTheme="majorEastAsia"/>
          <w:color w:val="000000"/>
        </w:rPr>
        <w:t>2 Cel 193)</w:t>
      </w:r>
      <w:r w:rsidR="00CE6774" w:rsidRPr="00E76182">
        <w:rPr>
          <w:rStyle w:val="text"/>
          <w:rFonts w:eastAsiaTheme="majorEastAsia"/>
          <w:color w:val="000000"/>
        </w:rPr>
        <w:t>.</w:t>
      </w:r>
      <w:r w:rsidRPr="00E76182">
        <w:rPr>
          <w:rStyle w:val="text"/>
          <w:rFonts w:eastAsiaTheme="majorEastAsia"/>
          <w:color w:val="000000"/>
        </w:rPr>
        <w:t xml:space="preserve"> The Franciscan sources show a balance between the obedience that an individual owe</w:t>
      </w:r>
      <w:r w:rsidR="004A525C" w:rsidRPr="00E76182">
        <w:rPr>
          <w:rStyle w:val="text"/>
          <w:rFonts w:eastAsiaTheme="majorEastAsia"/>
          <w:color w:val="000000"/>
        </w:rPr>
        <w:t>s</w:t>
      </w:r>
      <w:r w:rsidRPr="00E76182">
        <w:rPr>
          <w:rStyle w:val="text"/>
          <w:rFonts w:eastAsiaTheme="majorEastAsia"/>
          <w:color w:val="000000"/>
        </w:rPr>
        <w:t xml:space="preserve"> to his Minister and the need for the Minister to seek counsel and to act always with mercy and compassion.</w:t>
      </w:r>
    </w:p>
    <w:p w14:paraId="360E2DB4" w14:textId="77777777" w:rsidR="00662CE4" w:rsidRPr="00E76182" w:rsidRDefault="00662CE4" w:rsidP="00662CE4">
      <w:pPr>
        <w:pStyle w:val="NormalWeb"/>
        <w:shd w:val="clear" w:color="auto" w:fill="FFFFFF"/>
        <w:ind w:firstLine="720"/>
        <w:jc w:val="both"/>
        <w:rPr>
          <w:rStyle w:val="text"/>
          <w:rFonts w:eastAsiaTheme="majorEastAsia"/>
          <w:color w:val="000000"/>
        </w:rPr>
      </w:pPr>
      <w:r w:rsidRPr="00E76182">
        <w:rPr>
          <w:rStyle w:val="text"/>
          <w:rFonts w:eastAsiaTheme="majorEastAsia"/>
          <w:color w:val="000000"/>
        </w:rPr>
        <w:t xml:space="preserve">Collective discernment through Chapters is a distinctive mark of the Franciscan Family, inherited from the Cistercian monastic tradition. This form of decision making has come to the fore in recent times in the Church with Pope Francis’s renewal of the concept of synodality in the Church. In many ways, this sees the discernment and decision-making processes of religious congregations being reflected in the broader Church. </w:t>
      </w:r>
    </w:p>
    <w:p w14:paraId="58FC2808" w14:textId="36853C45" w:rsidR="00662CE4" w:rsidRPr="00E76182" w:rsidRDefault="00662CE4" w:rsidP="00662CE4">
      <w:pPr>
        <w:pStyle w:val="NormalWeb"/>
        <w:shd w:val="clear" w:color="auto" w:fill="FFFFFF"/>
        <w:spacing w:before="120" w:beforeAutospacing="0" w:after="120" w:afterAutospacing="0"/>
        <w:ind w:firstLine="720"/>
        <w:jc w:val="both"/>
        <w:rPr>
          <w:rStyle w:val="text"/>
          <w:rFonts w:eastAsiaTheme="majorEastAsia"/>
          <w:color w:val="000000"/>
        </w:rPr>
      </w:pPr>
      <w:r w:rsidRPr="00E76182">
        <w:rPr>
          <w:rStyle w:val="text"/>
          <w:rFonts w:eastAsiaTheme="majorEastAsia"/>
          <w:color w:val="000000"/>
        </w:rPr>
        <w:t xml:space="preserve">Part of the Synodal process is the promotion of </w:t>
      </w:r>
      <w:r w:rsidRPr="00E76182">
        <w:rPr>
          <w:rStyle w:val="text"/>
          <w:rFonts w:eastAsiaTheme="majorEastAsia"/>
          <w:i/>
          <w:color w:val="000000"/>
        </w:rPr>
        <w:t>Conversations in the Spirit</w:t>
      </w:r>
      <w:r w:rsidRPr="00E76182">
        <w:rPr>
          <w:rStyle w:val="text"/>
          <w:rFonts w:eastAsiaTheme="majorEastAsia"/>
          <w:color w:val="000000"/>
        </w:rPr>
        <w:t xml:space="preserve">. In many ways, this already mirrors how we reflect on the </w:t>
      </w:r>
      <w:r w:rsidR="00E96546" w:rsidRPr="00E76182">
        <w:rPr>
          <w:rStyle w:val="text"/>
          <w:rFonts w:eastAsiaTheme="majorEastAsia"/>
          <w:color w:val="000000"/>
        </w:rPr>
        <w:t>S</w:t>
      </w:r>
      <w:r w:rsidRPr="00E76182">
        <w:rPr>
          <w:rStyle w:val="text"/>
          <w:rFonts w:eastAsiaTheme="majorEastAsia"/>
          <w:color w:val="000000"/>
        </w:rPr>
        <w:t xml:space="preserve">cripture and the way that St Francis </w:t>
      </w:r>
      <w:r w:rsidR="00A51CD1" w:rsidRPr="00E76182">
        <w:rPr>
          <w:rStyle w:val="text"/>
          <w:rFonts w:eastAsiaTheme="majorEastAsia"/>
          <w:color w:val="000000"/>
        </w:rPr>
        <w:t>sought</w:t>
      </w:r>
      <w:r w:rsidRPr="00E76182">
        <w:rPr>
          <w:rStyle w:val="text"/>
          <w:rFonts w:eastAsiaTheme="majorEastAsia"/>
          <w:color w:val="000000"/>
        </w:rPr>
        <w:t xml:space="preserve"> counsel before deciding. It involves the prayerful listening to many voices in the light of the Gospel and the signs of </w:t>
      </w:r>
      <w:r w:rsidR="003113E8" w:rsidRPr="00E76182">
        <w:rPr>
          <w:rStyle w:val="text"/>
          <w:rFonts w:eastAsiaTheme="majorEastAsia"/>
          <w:color w:val="000000"/>
        </w:rPr>
        <w:t xml:space="preserve">the </w:t>
      </w:r>
      <w:r w:rsidRPr="00E76182">
        <w:rPr>
          <w:rStyle w:val="text"/>
          <w:rFonts w:eastAsiaTheme="majorEastAsia"/>
          <w:color w:val="000000"/>
        </w:rPr>
        <w:t xml:space="preserve">times. We are called </w:t>
      </w:r>
      <w:r w:rsidR="003113E8" w:rsidRPr="00E76182">
        <w:rPr>
          <w:rStyle w:val="text"/>
          <w:rFonts w:eastAsiaTheme="majorEastAsia"/>
          <w:color w:val="000000"/>
        </w:rPr>
        <w:t>not</w:t>
      </w:r>
      <w:r w:rsidR="0083698E" w:rsidRPr="00E76182">
        <w:rPr>
          <w:rStyle w:val="text"/>
          <w:rFonts w:eastAsiaTheme="majorEastAsia"/>
          <w:color w:val="000000"/>
        </w:rPr>
        <w:t xml:space="preserve"> </w:t>
      </w:r>
      <w:r w:rsidRPr="00E76182">
        <w:rPr>
          <w:rStyle w:val="text"/>
          <w:rFonts w:eastAsiaTheme="majorEastAsia"/>
          <w:color w:val="000000"/>
        </w:rPr>
        <w:t xml:space="preserve">to listen to the loudest voice but to the presence of the Holy Spirit in the fraternity. The </w:t>
      </w:r>
      <w:r w:rsidRPr="00E76182">
        <w:rPr>
          <w:rStyle w:val="text"/>
          <w:rFonts w:eastAsiaTheme="majorEastAsia"/>
          <w:i/>
          <w:color w:val="000000"/>
        </w:rPr>
        <w:t>Conversations in the Spirit</w:t>
      </w:r>
      <w:r w:rsidRPr="00E76182">
        <w:rPr>
          <w:rStyle w:val="text"/>
          <w:rFonts w:eastAsiaTheme="majorEastAsia"/>
          <w:color w:val="000000"/>
        </w:rPr>
        <w:t xml:space="preserve"> process is ideal for consulting members to address complex and significant issues at a Chapter.</w:t>
      </w:r>
    </w:p>
    <w:p w14:paraId="6818AC52" w14:textId="77777777" w:rsidR="00662CE4" w:rsidRPr="00E76182" w:rsidRDefault="00662CE4" w:rsidP="00662CE4">
      <w:pPr>
        <w:pStyle w:val="NormalWeb"/>
        <w:shd w:val="clear" w:color="auto" w:fill="FFFFFF"/>
        <w:spacing w:before="120" w:beforeAutospacing="0" w:after="120" w:afterAutospacing="0"/>
        <w:ind w:firstLine="720"/>
        <w:jc w:val="both"/>
        <w:rPr>
          <w:rStyle w:val="text"/>
          <w:rFonts w:eastAsiaTheme="majorEastAsia"/>
          <w:color w:val="000000"/>
        </w:rPr>
      </w:pPr>
      <w:r w:rsidRPr="00E76182">
        <w:rPr>
          <w:rStyle w:val="text"/>
          <w:rFonts w:eastAsiaTheme="majorEastAsia"/>
          <w:color w:val="000000"/>
        </w:rPr>
        <w:t xml:space="preserve">The steps of </w:t>
      </w:r>
      <w:r w:rsidRPr="00E76182">
        <w:rPr>
          <w:rStyle w:val="text"/>
          <w:rFonts w:eastAsiaTheme="majorEastAsia"/>
          <w:i/>
          <w:color w:val="000000"/>
        </w:rPr>
        <w:t>Conversations in the Spirit</w:t>
      </w:r>
      <w:r w:rsidRPr="00E76182">
        <w:rPr>
          <w:rStyle w:val="text"/>
          <w:rFonts w:eastAsiaTheme="majorEastAsia"/>
          <w:color w:val="000000"/>
        </w:rPr>
        <w:t xml:space="preserve"> applied to the Order may involve:</w:t>
      </w:r>
    </w:p>
    <w:p w14:paraId="1597A567" w14:textId="2974800C" w:rsidR="00662CE4" w:rsidRPr="00E76182" w:rsidRDefault="00662CE4" w:rsidP="00662CE4">
      <w:pPr>
        <w:pStyle w:val="NormalWeb"/>
        <w:shd w:val="clear" w:color="auto" w:fill="FFFFFF"/>
        <w:spacing w:before="120" w:beforeAutospacing="0" w:after="120" w:afterAutospacing="0"/>
        <w:jc w:val="both"/>
        <w:rPr>
          <w:rStyle w:val="text"/>
          <w:rFonts w:eastAsiaTheme="majorEastAsia"/>
          <w:color w:val="000000"/>
        </w:rPr>
      </w:pPr>
      <w:r w:rsidRPr="00E76182">
        <w:rPr>
          <w:rStyle w:val="text"/>
          <w:rFonts w:eastAsiaTheme="majorEastAsia"/>
          <w:color w:val="000000"/>
        </w:rPr>
        <w:t>Round 1: Gathering</w:t>
      </w:r>
      <w:r w:rsidR="00A13CAE">
        <w:rPr>
          <w:rStyle w:val="text"/>
          <w:rFonts w:eastAsiaTheme="majorEastAsia"/>
          <w:color w:val="000000"/>
        </w:rPr>
        <w:t>:</w:t>
      </w:r>
    </w:p>
    <w:p w14:paraId="75B10B33" w14:textId="51404905" w:rsidR="00662CE4" w:rsidRPr="00E76182" w:rsidRDefault="00662CE4" w:rsidP="00662CE4">
      <w:pPr>
        <w:pStyle w:val="NormalWeb"/>
        <w:shd w:val="clear" w:color="auto" w:fill="FFFFFF"/>
        <w:spacing w:before="120" w:beforeAutospacing="0" w:after="120" w:afterAutospacing="0"/>
        <w:ind w:left="567" w:right="567"/>
        <w:jc w:val="both"/>
        <w:rPr>
          <w:rStyle w:val="text"/>
          <w:rFonts w:eastAsiaTheme="majorEastAsia"/>
          <w:color w:val="000000"/>
        </w:rPr>
      </w:pPr>
      <w:r w:rsidRPr="00E76182">
        <w:rPr>
          <w:rStyle w:val="text"/>
          <w:rFonts w:eastAsiaTheme="majorEastAsia"/>
          <w:color w:val="000000"/>
        </w:rPr>
        <w:t xml:space="preserve">#1. </w:t>
      </w:r>
      <w:r w:rsidR="003B0519">
        <w:rPr>
          <w:rStyle w:val="text"/>
          <w:rFonts w:eastAsiaTheme="majorEastAsia"/>
          <w:color w:val="000000"/>
        </w:rPr>
        <w:t xml:space="preserve"> </w:t>
      </w:r>
      <w:r w:rsidRPr="00E76182">
        <w:rPr>
          <w:rStyle w:val="text"/>
          <w:rFonts w:eastAsiaTheme="majorEastAsia"/>
          <w:color w:val="000000"/>
        </w:rPr>
        <w:t xml:space="preserve">Members individually take time to pray and reflect on the question that is to be addressed. </w:t>
      </w:r>
    </w:p>
    <w:p w14:paraId="240798DE" w14:textId="647F305B" w:rsidR="00662CE4" w:rsidRPr="00E76182" w:rsidRDefault="00662CE4" w:rsidP="00662CE4">
      <w:pPr>
        <w:pStyle w:val="NormalWeb"/>
        <w:shd w:val="clear" w:color="auto" w:fill="FFFFFF"/>
        <w:spacing w:before="120" w:beforeAutospacing="0" w:after="120" w:afterAutospacing="0"/>
        <w:ind w:left="567" w:right="567"/>
        <w:jc w:val="both"/>
        <w:rPr>
          <w:rStyle w:val="text"/>
          <w:rFonts w:eastAsiaTheme="majorEastAsia"/>
          <w:color w:val="000000"/>
        </w:rPr>
      </w:pPr>
      <w:r w:rsidRPr="00E76182">
        <w:rPr>
          <w:rStyle w:val="text"/>
          <w:rFonts w:eastAsiaTheme="majorEastAsia"/>
          <w:color w:val="000000"/>
        </w:rPr>
        <w:t xml:space="preserve">#2. The meeting listens to the Word of God from a passage that is fitting for the question at hand. Together, they pray and ask for God’s guidance, reflecting on the issue in </w:t>
      </w:r>
      <w:r w:rsidR="00422132">
        <w:rPr>
          <w:rStyle w:val="text"/>
          <w:rFonts w:eastAsiaTheme="majorEastAsia"/>
          <w:color w:val="000000"/>
        </w:rPr>
        <w:t xml:space="preserve">the </w:t>
      </w:r>
      <w:r w:rsidRPr="00E76182">
        <w:rPr>
          <w:rStyle w:val="text"/>
          <w:rFonts w:eastAsiaTheme="majorEastAsia"/>
          <w:color w:val="000000"/>
        </w:rPr>
        <w:t>light of the Gospel and their own experience.</w:t>
      </w:r>
    </w:p>
    <w:p w14:paraId="52804182" w14:textId="0C85EB9F" w:rsidR="00662CE4" w:rsidRPr="00E76182" w:rsidRDefault="00662CE4" w:rsidP="00662CE4">
      <w:pPr>
        <w:pStyle w:val="NormalWeb"/>
        <w:shd w:val="clear" w:color="auto" w:fill="FFFFFF"/>
        <w:spacing w:before="120" w:beforeAutospacing="0" w:after="120" w:afterAutospacing="0"/>
        <w:ind w:left="567" w:right="567"/>
        <w:jc w:val="both"/>
        <w:rPr>
          <w:rStyle w:val="text"/>
          <w:rFonts w:eastAsiaTheme="majorEastAsia"/>
          <w:color w:val="000000"/>
        </w:rPr>
      </w:pPr>
      <w:r w:rsidRPr="00E76182">
        <w:rPr>
          <w:rStyle w:val="text"/>
          <w:rFonts w:eastAsiaTheme="majorEastAsia"/>
          <w:color w:val="000000"/>
        </w:rPr>
        <w:t>#3.  Around the table</w:t>
      </w:r>
      <w:r w:rsidR="00422132">
        <w:rPr>
          <w:rStyle w:val="text"/>
          <w:rFonts w:eastAsiaTheme="majorEastAsia"/>
          <w:color w:val="000000"/>
        </w:rPr>
        <w:t>,</w:t>
      </w:r>
      <w:r w:rsidRPr="00E76182">
        <w:rPr>
          <w:rStyle w:val="text"/>
          <w:rFonts w:eastAsiaTheme="majorEastAsia"/>
          <w:color w:val="000000"/>
        </w:rPr>
        <w:t xml:space="preserve"> each member of the fraternity takes time to say what they feel </w:t>
      </w:r>
      <w:r w:rsidR="006118B8">
        <w:rPr>
          <w:rStyle w:val="text"/>
          <w:rFonts w:eastAsiaTheme="majorEastAsia"/>
          <w:color w:val="000000"/>
        </w:rPr>
        <w:t xml:space="preserve">that </w:t>
      </w:r>
      <w:r w:rsidRPr="00E76182">
        <w:rPr>
          <w:rStyle w:val="text"/>
          <w:rFonts w:eastAsiaTheme="majorEastAsia"/>
          <w:color w:val="000000"/>
        </w:rPr>
        <w:t xml:space="preserve">God is asking of them in the question before them. They should not be interrupted or </w:t>
      </w:r>
      <w:r w:rsidR="00CD5797" w:rsidRPr="00E76182">
        <w:rPr>
          <w:rStyle w:val="text"/>
          <w:rFonts w:eastAsiaTheme="majorEastAsia"/>
          <w:color w:val="000000"/>
        </w:rPr>
        <w:t>questioned</w:t>
      </w:r>
      <w:r w:rsidR="00CD5797">
        <w:rPr>
          <w:rStyle w:val="text"/>
          <w:rFonts w:eastAsiaTheme="majorEastAsia"/>
          <w:color w:val="000000"/>
        </w:rPr>
        <w:t xml:space="preserve"> but</w:t>
      </w:r>
      <w:r w:rsidRPr="00E76182">
        <w:rPr>
          <w:rStyle w:val="text"/>
          <w:rFonts w:eastAsiaTheme="majorEastAsia"/>
          <w:color w:val="000000"/>
        </w:rPr>
        <w:t xml:space="preserve"> listened to in silence. People should not comment on what others have said. Everyone is encouraged to speak from their heart. Ideally people should speak for two minutes. The fraternity could be divided into smaller groups of about eight people so that this phase lasts for around sixteen minutes.</w:t>
      </w:r>
    </w:p>
    <w:p w14:paraId="1D5DEF4C" w14:textId="7561200D" w:rsidR="00662CE4" w:rsidRPr="00E76182" w:rsidRDefault="00662CE4" w:rsidP="00662CE4">
      <w:pPr>
        <w:pStyle w:val="NormalWeb"/>
        <w:shd w:val="clear" w:color="auto" w:fill="FFFFFF"/>
        <w:spacing w:before="120" w:beforeAutospacing="0" w:after="120" w:afterAutospacing="0"/>
        <w:jc w:val="both"/>
        <w:rPr>
          <w:rStyle w:val="text"/>
          <w:rFonts w:eastAsiaTheme="majorEastAsia"/>
          <w:color w:val="000000"/>
        </w:rPr>
      </w:pPr>
      <w:r w:rsidRPr="00E76182">
        <w:rPr>
          <w:rStyle w:val="text"/>
          <w:rFonts w:eastAsiaTheme="majorEastAsia"/>
          <w:color w:val="000000"/>
        </w:rPr>
        <w:t>Round 2: Group Listening</w:t>
      </w:r>
      <w:r w:rsidR="00A13CAE">
        <w:rPr>
          <w:rStyle w:val="text"/>
          <w:rFonts w:eastAsiaTheme="majorEastAsia"/>
          <w:color w:val="000000"/>
        </w:rPr>
        <w:t>:</w:t>
      </w:r>
    </w:p>
    <w:p w14:paraId="37B1ECA2" w14:textId="0DFD8530" w:rsidR="00662CE4" w:rsidRPr="00E76182" w:rsidRDefault="00662CE4" w:rsidP="00662CE4">
      <w:pPr>
        <w:pStyle w:val="NormalWeb"/>
        <w:shd w:val="clear" w:color="auto" w:fill="FFFFFF"/>
        <w:spacing w:before="120" w:beforeAutospacing="0" w:after="120" w:afterAutospacing="0"/>
        <w:ind w:left="567" w:right="567"/>
        <w:jc w:val="both"/>
        <w:rPr>
          <w:rStyle w:val="text"/>
          <w:rFonts w:eastAsiaTheme="majorEastAsia"/>
          <w:color w:val="000000"/>
        </w:rPr>
      </w:pPr>
      <w:r w:rsidRPr="00E76182">
        <w:rPr>
          <w:rStyle w:val="text"/>
          <w:rFonts w:eastAsiaTheme="majorEastAsia"/>
          <w:color w:val="000000"/>
        </w:rPr>
        <w:t xml:space="preserve">#1. </w:t>
      </w:r>
      <w:r w:rsidR="002E01E0">
        <w:rPr>
          <w:rStyle w:val="text"/>
          <w:rFonts w:eastAsiaTheme="majorEastAsia"/>
          <w:color w:val="000000"/>
        </w:rPr>
        <w:t xml:space="preserve"> </w:t>
      </w:r>
      <w:r w:rsidRPr="00E76182">
        <w:rPr>
          <w:rStyle w:val="text"/>
          <w:rFonts w:eastAsiaTheme="majorEastAsia"/>
          <w:color w:val="000000"/>
        </w:rPr>
        <w:t>Around the table, each person briefly responds to what struck them in the initial round of sharing. “What did the group say?” “What did I feel?” “What struck me?” Ideally</w:t>
      </w:r>
      <w:r w:rsidR="00C45EF6">
        <w:rPr>
          <w:rStyle w:val="text"/>
          <w:rFonts w:eastAsiaTheme="majorEastAsia"/>
          <w:color w:val="000000"/>
        </w:rPr>
        <w:t>,</w:t>
      </w:r>
      <w:r w:rsidRPr="00E76182">
        <w:rPr>
          <w:rStyle w:val="text"/>
          <w:rFonts w:eastAsiaTheme="majorEastAsia"/>
          <w:color w:val="000000"/>
        </w:rPr>
        <w:t xml:space="preserve"> this should allow each person to speak for two minute each.</w:t>
      </w:r>
    </w:p>
    <w:p w14:paraId="3FCFDB44" w14:textId="2A178ECE" w:rsidR="00662CE4" w:rsidRPr="00E76182" w:rsidRDefault="00662CE4" w:rsidP="00662CE4">
      <w:pPr>
        <w:pStyle w:val="NormalWeb"/>
        <w:shd w:val="clear" w:color="auto" w:fill="FFFFFF"/>
        <w:spacing w:before="120" w:beforeAutospacing="0" w:after="120" w:afterAutospacing="0"/>
        <w:jc w:val="both"/>
        <w:rPr>
          <w:rStyle w:val="text"/>
          <w:rFonts w:eastAsiaTheme="majorEastAsia"/>
          <w:color w:val="000000"/>
        </w:rPr>
      </w:pPr>
      <w:r w:rsidRPr="00E76182">
        <w:rPr>
          <w:rStyle w:val="text"/>
          <w:rFonts w:eastAsiaTheme="majorEastAsia"/>
          <w:color w:val="000000"/>
        </w:rPr>
        <w:t>Round 3: Moving Forward</w:t>
      </w:r>
      <w:r w:rsidR="00A13CAE">
        <w:rPr>
          <w:rStyle w:val="text"/>
          <w:rFonts w:eastAsiaTheme="majorEastAsia"/>
          <w:color w:val="000000"/>
        </w:rPr>
        <w:t>:</w:t>
      </w:r>
    </w:p>
    <w:p w14:paraId="241BA66F" w14:textId="4339F078" w:rsidR="00662CE4" w:rsidRPr="00E76182" w:rsidRDefault="00662CE4" w:rsidP="00662CE4">
      <w:pPr>
        <w:pStyle w:val="NormalWeb"/>
        <w:shd w:val="clear" w:color="auto" w:fill="FFFFFF"/>
        <w:spacing w:before="120" w:beforeAutospacing="0" w:after="120" w:afterAutospacing="0"/>
        <w:ind w:left="567" w:right="567"/>
        <w:jc w:val="both"/>
        <w:rPr>
          <w:rStyle w:val="text"/>
          <w:rFonts w:eastAsiaTheme="majorEastAsia"/>
          <w:color w:val="000000"/>
        </w:rPr>
      </w:pPr>
      <w:r w:rsidRPr="00E76182">
        <w:rPr>
          <w:rStyle w:val="text"/>
          <w:rFonts w:eastAsiaTheme="majorEastAsia"/>
          <w:color w:val="000000"/>
        </w:rPr>
        <w:t xml:space="preserve">#1. After a period of silence, the whole fraternity should engage </w:t>
      </w:r>
      <w:r w:rsidR="00C45EF6">
        <w:rPr>
          <w:rStyle w:val="text"/>
          <w:rFonts w:eastAsiaTheme="majorEastAsia"/>
          <w:color w:val="000000"/>
        </w:rPr>
        <w:t xml:space="preserve">in </w:t>
      </w:r>
      <w:r w:rsidRPr="00E76182">
        <w:rPr>
          <w:rStyle w:val="text"/>
          <w:rFonts w:eastAsiaTheme="majorEastAsia"/>
          <w:color w:val="000000"/>
        </w:rPr>
        <w:t xml:space="preserve">free dialogue with other participants so that the fraternity collectively identifies differences and commonality of approaches to the issue at hand. Together, the fraternity is listening to where the Holy Spirit is leading </w:t>
      </w:r>
      <w:r w:rsidR="002A4A65">
        <w:rPr>
          <w:rStyle w:val="text"/>
          <w:rFonts w:eastAsiaTheme="majorEastAsia"/>
          <w:color w:val="000000"/>
        </w:rPr>
        <w:t>it</w:t>
      </w:r>
      <w:r w:rsidRPr="00E76182">
        <w:rPr>
          <w:rStyle w:val="text"/>
          <w:rFonts w:eastAsiaTheme="majorEastAsia"/>
          <w:color w:val="000000"/>
        </w:rPr>
        <w:t xml:space="preserve"> so that it can seek to move forward in a common direction.</w:t>
      </w:r>
    </w:p>
    <w:p w14:paraId="53CCA4EC" w14:textId="235039EA" w:rsidR="00662CE4" w:rsidRPr="00E76182" w:rsidRDefault="00662CE4" w:rsidP="00662CE4">
      <w:pPr>
        <w:pStyle w:val="NormalWeb"/>
        <w:shd w:val="clear" w:color="auto" w:fill="FFFFFF"/>
        <w:spacing w:before="120" w:beforeAutospacing="0" w:after="120" w:afterAutospacing="0"/>
        <w:ind w:left="567" w:right="567"/>
        <w:jc w:val="both"/>
        <w:rPr>
          <w:rStyle w:val="text"/>
          <w:rFonts w:eastAsiaTheme="majorEastAsia"/>
          <w:color w:val="000000"/>
        </w:rPr>
      </w:pPr>
      <w:r w:rsidRPr="00E76182">
        <w:rPr>
          <w:rStyle w:val="text"/>
          <w:rFonts w:eastAsiaTheme="majorEastAsia"/>
          <w:color w:val="000000"/>
        </w:rPr>
        <w:t xml:space="preserve">#2. A concrete statement of agreement is </w:t>
      </w:r>
      <w:r w:rsidR="00A51CD1" w:rsidRPr="00E76182">
        <w:rPr>
          <w:rStyle w:val="text"/>
          <w:rFonts w:eastAsiaTheme="majorEastAsia"/>
          <w:color w:val="000000"/>
        </w:rPr>
        <w:t>sought</w:t>
      </w:r>
      <w:r w:rsidRPr="00E76182">
        <w:rPr>
          <w:rStyle w:val="text"/>
          <w:rFonts w:eastAsiaTheme="majorEastAsia"/>
          <w:color w:val="000000"/>
        </w:rPr>
        <w:t xml:space="preserve"> which has </w:t>
      </w:r>
      <w:r w:rsidR="00A25ADA">
        <w:rPr>
          <w:rStyle w:val="text"/>
          <w:rFonts w:eastAsiaTheme="majorEastAsia"/>
          <w:color w:val="000000"/>
        </w:rPr>
        <w:t xml:space="preserve">the </w:t>
      </w:r>
      <w:r w:rsidRPr="00E76182">
        <w:rPr>
          <w:rStyle w:val="text"/>
          <w:rFonts w:eastAsiaTheme="majorEastAsia"/>
          <w:color w:val="000000"/>
        </w:rPr>
        <w:t xml:space="preserve">approval of a significant majority of those present (two thirds). This may involve a nominated </w:t>
      </w:r>
      <w:r w:rsidRPr="00E76182">
        <w:rPr>
          <w:rStyle w:val="text"/>
          <w:rFonts w:eastAsiaTheme="majorEastAsia"/>
          <w:color w:val="000000"/>
        </w:rPr>
        <w:lastRenderedPageBreak/>
        <w:t>person taking time to draft a set of words that summarises the consensus reached. The issues of difference and commonality are also recorded.</w:t>
      </w:r>
    </w:p>
    <w:p w14:paraId="6CDFDF34" w14:textId="18237D56" w:rsidR="00662CE4" w:rsidRPr="00E76182" w:rsidRDefault="00662CE4" w:rsidP="00662CE4">
      <w:pPr>
        <w:pStyle w:val="NormalWeb"/>
        <w:shd w:val="clear" w:color="auto" w:fill="FFFFFF"/>
        <w:spacing w:before="120" w:beforeAutospacing="0" w:after="120" w:afterAutospacing="0"/>
        <w:ind w:left="567" w:right="567"/>
        <w:jc w:val="both"/>
        <w:rPr>
          <w:rStyle w:val="text"/>
          <w:rFonts w:eastAsiaTheme="majorEastAsia"/>
          <w:color w:val="000000"/>
        </w:rPr>
      </w:pPr>
      <w:r w:rsidRPr="00E76182">
        <w:rPr>
          <w:rStyle w:val="text"/>
          <w:rFonts w:eastAsiaTheme="majorEastAsia"/>
          <w:color w:val="000000"/>
        </w:rPr>
        <w:t xml:space="preserve">#3. If this is a fraternity meeting, then the final decision is made by referral </w:t>
      </w:r>
      <w:r w:rsidR="00E72DB6">
        <w:rPr>
          <w:rStyle w:val="text"/>
          <w:rFonts w:eastAsiaTheme="majorEastAsia"/>
          <w:color w:val="000000"/>
        </w:rPr>
        <w:t>to</w:t>
      </w:r>
      <w:r w:rsidR="00BC237D" w:rsidRPr="00E76182">
        <w:rPr>
          <w:rStyle w:val="text"/>
          <w:rFonts w:eastAsiaTheme="majorEastAsia"/>
          <w:color w:val="000000"/>
        </w:rPr>
        <w:t xml:space="preserve"> the Council</w:t>
      </w:r>
      <w:r w:rsidR="00BC237D" w:rsidRPr="00E76182">
        <w:rPr>
          <w:rStyle w:val="text"/>
          <w:rFonts w:eastAsiaTheme="majorEastAsia"/>
          <w:color w:val="000000"/>
        </w:rPr>
        <w:t xml:space="preserve"> </w:t>
      </w:r>
      <w:r w:rsidRPr="00E76182">
        <w:rPr>
          <w:rStyle w:val="text"/>
          <w:rFonts w:eastAsiaTheme="majorEastAsia"/>
          <w:color w:val="000000"/>
        </w:rPr>
        <w:t>for consideration. If this is a Chapter, those present may make the final decision</w:t>
      </w:r>
      <w:r w:rsidR="00C74A09">
        <w:rPr>
          <w:rStyle w:val="text"/>
          <w:rFonts w:eastAsiaTheme="majorEastAsia"/>
          <w:color w:val="000000"/>
        </w:rPr>
        <w:t>,</w:t>
      </w:r>
      <w:r w:rsidR="00600375">
        <w:rPr>
          <w:rStyle w:val="text"/>
          <w:rFonts w:eastAsiaTheme="majorEastAsia"/>
          <w:color w:val="000000"/>
        </w:rPr>
        <w:t xml:space="preserve"> </w:t>
      </w:r>
      <w:r w:rsidRPr="00E76182">
        <w:rPr>
          <w:rStyle w:val="text"/>
          <w:rFonts w:eastAsiaTheme="majorEastAsia"/>
          <w:color w:val="000000"/>
        </w:rPr>
        <w:t>or refer the discussion to its Council for further reflection and implementation</w:t>
      </w:r>
      <w:r w:rsidR="00C74A09">
        <w:rPr>
          <w:rStyle w:val="text"/>
          <w:rFonts w:eastAsiaTheme="majorEastAsia"/>
          <w:color w:val="000000"/>
        </w:rPr>
        <w:t>,</w:t>
      </w:r>
      <w:r w:rsidRPr="00E76182">
        <w:rPr>
          <w:rStyle w:val="text"/>
          <w:rFonts w:eastAsiaTheme="majorEastAsia"/>
          <w:color w:val="000000"/>
        </w:rPr>
        <w:t xml:space="preserve"> depending on the complexity of the issue.</w:t>
      </w:r>
    </w:p>
    <w:p w14:paraId="6382B630" w14:textId="5E6A6020" w:rsidR="00662CE4" w:rsidRPr="00E76182" w:rsidRDefault="00CD5797" w:rsidP="00662CE4">
      <w:pPr>
        <w:pStyle w:val="NormalWeb"/>
        <w:shd w:val="clear" w:color="auto" w:fill="FFFFFF"/>
        <w:spacing w:before="120" w:beforeAutospacing="0" w:after="120" w:afterAutospacing="0"/>
        <w:ind w:right="567" w:firstLine="567"/>
        <w:jc w:val="both"/>
        <w:rPr>
          <w:rStyle w:val="text"/>
          <w:rFonts w:eastAsiaTheme="majorEastAsia"/>
          <w:color w:val="000000"/>
        </w:rPr>
      </w:pPr>
      <w:r w:rsidRPr="00E76182">
        <w:rPr>
          <w:rStyle w:val="text"/>
          <w:rFonts w:eastAsiaTheme="majorEastAsia"/>
          <w:i/>
          <w:color w:val="000000"/>
        </w:rPr>
        <w:t>Con</w:t>
      </w:r>
      <w:r>
        <w:rPr>
          <w:rStyle w:val="text"/>
          <w:rFonts w:eastAsiaTheme="majorEastAsia"/>
          <w:i/>
          <w:color w:val="000000"/>
        </w:rPr>
        <w:t>v</w:t>
      </w:r>
      <w:r w:rsidRPr="00E76182">
        <w:rPr>
          <w:rStyle w:val="text"/>
          <w:rFonts w:eastAsiaTheme="majorEastAsia"/>
          <w:i/>
          <w:color w:val="000000"/>
        </w:rPr>
        <w:t>ersations</w:t>
      </w:r>
      <w:r w:rsidR="00662CE4" w:rsidRPr="00E76182">
        <w:rPr>
          <w:rStyle w:val="text"/>
          <w:rFonts w:eastAsiaTheme="majorEastAsia"/>
          <w:i/>
          <w:color w:val="000000"/>
        </w:rPr>
        <w:t xml:space="preserve"> in the Spirit</w:t>
      </w:r>
      <w:r w:rsidR="00662CE4" w:rsidRPr="00E76182">
        <w:rPr>
          <w:rStyle w:val="text"/>
          <w:rFonts w:eastAsiaTheme="majorEastAsia"/>
          <w:color w:val="000000"/>
        </w:rPr>
        <w:t xml:space="preserve"> do not take away the responsibility of Councils to lead and make “courageous choices</w:t>
      </w:r>
      <w:r w:rsidR="001216D7" w:rsidRPr="00E76182">
        <w:rPr>
          <w:rStyle w:val="text"/>
          <w:rFonts w:eastAsiaTheme="majorEastAsia"/>
          <w:color w:val="000000"/>
        </w:rPr>
        <w:t>,”</w:t>
      </w:r>
      <w:r w:rsidR="00662CE4" w:rsidRPr="00E76182">
        <w:rPr>
          <w:rStyle w:val="text"/>
          <w:rFonts w:eastAsiaTheme="majorEastAsia"/>
          <w:color w:val="000000"/>
        </w:rPr>
        <w:t xml:space="preserve"> but they do provide a method of consultation that allows members to speak from the heart. The process acknowledges differences but strives for unity.  Synodality processes do not absolve leaders from making difficult decisions, but they help </w:t>
      </w:r>
      <w:r w:rsidR="00B8709E">
        <w:rPr>
          <w:rStyle w:val="text"/>
          <w:rFonts w:eastAsiaTheme="majorEastAsia"/>
          <w:color w:val="000000"/>
        </w:rPr>
        <w:t xml:space="preserve">to </w:t>
      </w:r>
      <w:r w:rsidR="00662CE4" w:rsidRPr="00E76182">
        <w:rPr>
          <w:rStyle w:val="text"/>
          <w:rFonts w:eastAsiaTheme="majorEastAsia"/>
          <w:color w:val="000000"/>
        </w:rPr>
        <w:t xml:space="preserve">ensure </w:t>
      </w:r>
      <w:r w:rsidR="00E9401A">
        <w:rPr>
          <w:rStyle w:val="text"/>
          <w:rFonts w:eastAsiaTheme="majorEastAsia"/>
          <w:color w:val="000000"/>
        </w:rPr>
        <w:t xml:space="preserve">that </w:t>
      </w:r>
      <w:r w:rsidR="007C6B82">
        <w:rPr>
          <w:rStyle w:val="text"/>
          <w:rFonts w:eastAsiaTheme="majorEastAsia"/>
          <w:color w:val="000000"/>
        </w:rPr>
        <w:t xml:space="preserve">the </w:t>
      </w:r>
      <w:r w:rsidR="00662CE4" w:rsidRPr="00E76182">
        <w:rPr>
          <w:rStyle w:val="text"/>
          <w:rFonts w:eastAsiaTheme="majorEastAsia"/>
          <w:color w:val="000000"/>
        </w:rPr>
        <w:t xml:space="preserve">members are consulted and </w:t>
      </w:r>
      <w:r w:rsidR="00E9401A">
        <w:rPr>
          <w:rStyle w:val="text"/>
          <w:rFonts w:eastAsiaTheme="majorEastAsia"/>
          <w:color w:val="000000"/>
        </w:rPr>
        <w:t xml:space="preserve">that </w:t>
      </w:r>
      <w:r w:rsidR="00662CE4" w:rsidRPr="00E76182">
        <w:rPr>
          <w:rStyle w:val="text"/>
          <w:rFonts w:eastAsiaTheme="majorEastAsia"/>
          <w:color w:val="000000"/>
        </w:rPr>
        <w:t>everyone is better informed about the issues.</w:t>
      </w:r>
    </w:p>
    <w:p w14:paraId="289449A6" w14:textId="77777777" w:rsidR="00662CE4" w:rsidRPr="00E76182" w:rsidRDefault="00662CE4" w:rsidP="00662CE4">
      <w:pPr>
        <w:pStyle w:val="NormalWeb"/>
        <w:shd w:val="clear" w:color="auto" w:fill="FFFFFF"/>
        <w:spacing w:before="120" w:beforeAutospacing="0" w:after="120" w:afterAutospacing="0"/>
        <w:jc w:val="both"/>
        <w:rPr>
          <w:rStyle w:val="text"/>
          <w:rFonts w:eastAsiaTheme="majorEastAsia"/>
          <w:b/>
          <w:color w:val="000000"/>
        </w:rPr>
      </w:pPr>
    </w:p>
    <w:p w14:paraId="5BDA2298" w14:textId="77777777" w:rsidR="00662CE4" w:rsidRPr="00E76182" w:rsidRDefault="00662CE4" w:rsidP="00662CE4">
      <w:pPr>
        <w:pStyle w:val="NormalWeb"/>
        <w:shd w:val="clear" w:color="auto" w:fill="FFFFFF"/>
        <w:spacing w:before="120" w:beforeAutospacing="0" w:after="120" w:afterAutospacing="0"/>
        <w:jc w:val="both"/>
        <w:rPr>
          <w:rStyle w:val="text"/>
          <w:rFonts w:eastAsiaTheme="majorEastAsia"/>
          <w:b/>
          <w:color w:val="000000"/>
        </w:rPr>
      </w:pPr>
      <w:r w:rsidRPr="00E76182">
        <w:rPr>
          <w:rStyle w:val="text"/>
          <w:rFonts w:eastAsiaTheme="majorEastAsia"/>
          <w:b/>
          <w:color w:val="000000"/>
        </w:rPr>
        <w:t>Further reading</w:t>
      </w:r>
    </w:p>
    <w:p w14:paraId="5A6E1163" w14:textId="68C27D22" w:rsidR="00662CE4" w:rsidRPr="00E76182" w:rsidRDefault="00662CE4" w:rsidP="00662CE4">
      <w:pPr>
        <w:pStyle w:val="NormalWeb"/>
        <w:shd w:val="clear" w:color="auto" w:fill="FFFFFF"/>
        <w:spacing w:before="120" w:beforeAutospacing="0" w:after="120" w:afterAutospacing="0"/>
        <w:jc w:val="both"/>
        <w:rPr>
          <w:rStyle w:val="text"/>
          <w:rFonts w:eastAsiaTheme="majorEastAsia"/>
          <w:color w:val="000000"/>
        </w:rPr>
      </w:pPr>
      <w:r w:rsidRPr="00E76182">
        <w:rPr>
          <w:rStyle w:val="text"/>
          <w:rFonts w:eastAsiaTheme="majorEastAsia"/>
          <w:color w:val="000000"/>
        </w:rPr>
        <w:t>CIOFS</w:t>
      </w:r>
      <w:r w:rsidRPr="00E76182">
        <w:rPr>
          <w:rStyle w:val="text"/>
          <w:rFonts w:eastAsiaTheme="majorEastAsia"/>
          <w:i/>
          <w:color w:val="000000"/>
        </w:rPr>
        <w:t xml:space="preserve">, Servant Leadership in </w:t>
      </w:r>
      <w:r w:rsidR="007C6B82">
        <w:rPr>
          <w:rStyle w:val="text"/>
          <w:rFonts w:eastAsiaTheme="majorEastAsia"/>
          <w:i/>
          <w:color w:val="000000"/>
        </w:rPr>
        <w:t xml:space="preserve">the </w:t>
      </w:r>
      <w:r w:rsidRPr="00E76182">
        <w:rPr>
          <w:rStyle w:val="text"/>
          <w:rFonts w:eastAsiaTheme="majorEastAsia"/>
          <w:i/>
          <w:color w:val="000000"/>
        </w:rPr>
        <w:t>Writings of Francis and Clare</w:t>
      </w:r>
      <w:r w:rsidRPr="00E76182">
        <w:rPr>
          <w:rStyle w:val="text"/>
          <w:rFonts w:eastAsiaTheme="majorEastAsia"/>
          <w:color w:val="000000"/>
        </w:rPr>
        <w:t xml:space="preserve"> (2024).</w:t>
      </w:r>
    </w:p>
    <w:p w14:paraId="4B9DD995" w14:textId="77777777" w:rsidR="00662CE4" w:rsidRPr="00E76182" w:rsidRDefault="00662CE4" w:rsidP="00662CE4">
      <w:pPr>
        <w:pStyle w:val="NormalWeb"/>
        <w:shd w:val="clear" w:color="auto" w:fill="FFFFFF"/>
        <w:spacing w:before="120" w:beforeAutospacing="0" w:after="120" w:afterAutospacing="0"/>
        <w:jc w:val="both"/>
        <w:rPr>
          <w:rStyle w:val="text"/>
          <w:rFonts w:eastAsiaTheme="majorEastAsia"/>
          <w:color w:val="000000"/>
        </w:rPr>
      </w:pPr>
      <w:r w:rsidRPr="00E76182">
        <w:rPr>
          <w:rStyle w:val="text"/>
          <w:rFonts w:eastAsiaTheme="majorEastAsia"/>
          <w:color w:val="000000"/>
        </w:rPr>
        <w:t>https://ciofs.info/offices/formation-2/</w:t>
      </w:r>
    </w:p>
    <w:p w14:paraId="01B10213" w14:textId="77777777" w:rsidR="00662CE4" w:rsidRPr="00E76182" w:rsidRDefault="00662CE4" w:rsidP="00662CE4">
      <w:pPr>
        <w:pStyle w:val="NormalWeb"/>
        <w:shd w:val="clear" w:color="auto" w:fill="FFFFFF"/>
        <w:spacing w:before="120" w:beforeAutospacing="0" w:after="120" w:afterAutospacing="0"/>
        <w:jc w:val="both"/>
        <w:rPr>
          <w:rStyle w:val="text"/>
          <w:rFonts w:eastAsiaTheme="majorEastAsia"/>
          <w:color w:val="000000"/>
        </w:rPr>
      </w:pPr>
      <w:r w:rsidRPr="00E76182">
        <w:rPr>
          <w:rStyle w:val="text"/>
          <w:rFonts w:eastAsiaTheme="majorEastAsia"/>
          <w:color w:val="000000"/>
        </w:rPr>
        <w:t>CIOFS, Animation</w:t>
      </w:r>
      <w:r w:rsidRPr="00E76182">
        <w:rPr>
          <w:rStyle w:val="text"/>
          <w:rFonts w:eastAsiaTheme="majorEastAsia"/>
          <w:i/>
          <w:color w:val="000000"/>
        </w:rPr>
        <w:t xml:space="preserve"> and Servant Leadership</w:t>
      </w:r>
      <w:r w:rsidRPr="00E76182">
        <w:rPr>
          <w:rStyle w:val="text"/>
          <w:rFonts w:eastAsiaTheme="majorEastAsia"/>
          <w:color w:val="000000"/>
        </w:rPr>
        <w:t>. (2024)</w:t>
      </w:r>
    </w:p>
    <w:p w14:paraId="7EA93750" w14:textId="77777777" w:rsidR="00662CE4" w:rsidRPr="00E76182" w:rsidRDefault="00662CE4" w:rsidP="00662CE4">
      <w:pPr>
        <w:pStyle w:val="NormalWeb"/>
        <w:shd w:val="clear" w:color="auto" w:fill="FFFFFF"/>
        <w:spacing w:before="120" w:beforeAutospacing="0" w:after="120" w:afterAutospacing="0"/>
        <w:jc w:val="both"/>
        <w:rPr>
          <w:rStyle w:val="text"/>
          <w:rFonts w:eastAsiaTheme="majorEastAsia"/>
          <w:color w:val="000000"/>
        </w:rPr>
      </w:pPr>
      <w:r w:rsidRPr="00E76182">
        <w:rPr>
          <w:rStyle w:val="text"/>
          <w:rFonts w:eastAsiaTheme="majorEastAsia"/>
          <w:color w:val="000000"/>
        </w:rPr>
        <w:t>https://ciofs.info/offices/formation-2/</w:t>
      </w:r>
    </w:p>
    <w:p w14:paraId="3CBC02E8" w14:textId="77777777" w:rsidR="00662CE4" w:rsidRPr="00E76182" w:rsidRDefault="00662CE4" w:rsidP="00662CE4">
      <w:pPr>
        <w:pStyle w:val="NormalWeb"/>
        <w:shd w:val="clear" w:color="auto" w:fill="FFFFFF"/>
        <w:spacing w:before="120" w:beforeAutospacing="0" w:after="120" w:afterAutospacing="0"/>
        <w:rPr>
          <w:rStyle w:val="text"/>
          <w:rFonts w:eastAsiaTheme="majorEastAsia"/>
          <w:color w:val="000000"/>
        </w:rPr>
      </w:pPr>
      <w:r w:rsidRPr="00E76182">
        <w:rPr>
          <w:rStyle w:val="text"/>
          <w:rFonts w:eastAsiaTheme="majorEastAsia"/>
          <w:color w:val="000000"/>
        </w:rPr>
        <w:t xml:space="preserve">Julian Paparella, </w:t>
      </w:r>
      <w:r w:rsidRPr="00E76182">
        <w:rPr>
          <w:rStyle w:val="text"/>
          <w:rFonts w:eastAsiaTheme="majorEastAsia"/>
          <w:i/>
          <w:color w:val="000000"/>
        </w:rPr>
        <w:t>How to have Conversations in the Spirit? Steps towards a Synodal Church</w:t>
      </w:r>
      <w:r w:rsidRPr="00E76182">
        <w:rPr>
          <w:rStyle w:val="text"/>
          <w:rFonts w:eastAsiaTheme="majorEastAsia"/>
          <w:color w:val="000000"/>
        </w:rPr>
        <w:t xml:space="preserve"> https://slmedia.org/blog/how-to-have-conversations-in-the-spirit</w:t>
      </w:r>
    </w:p>
    <w:p w14:paraId="13C85F04" w14:textId="77777777" w:rsidR="00662CE4" w:rsidRPr="00E76182" w:rsidRDefault="00662CE4" w:rsidP="00662CE4">
      <w:pPr>
        <w:shd w:val="clear" w:color="auto" w:fill="FFFFFF"/>
        <w:spacing w:before="120" w:after="120" w:line="240" w:lineRule="auto"/>
        <w:jc w:val="right"/>
        <w:rPr>
          <w:rFonts w:ascii="Times New Roman" w:hAnsi="Times New Roman" w:cs="Times New Roman"/>
          <w:color w:val="424547"/>
          <w:spacing w:val="4"/>
          <w:szCs w:val="24"/>
        </w:rPr>
      </w:pPr>
      <w:r w:rsidRPr="00E76182">
        <w:rPr>
          <w:rFonts w:ascii="Times New Roman" w:hAnsi="Times New Roman" w:cs="Times New Roman"/>
          <w:color w:val="424547"/>
          <w:spacing w:val="4"/>
          <w:szCs w:val="24"/>
        </w:rPr>
        <w:t xml:space="preserve">Fr Joe McKay OFM </w:t>
      </w:r>
    </w:p>
    <w:p w14:paraId="08F1E30A" w14:textId="77777777" w:rsidR="00662CE4" w:rsidRPr="00E76182" w:rsidRDefault="00662CE4" w:rsidP="00662CE4">
      <w:pPr>
        <w:shd w:val="clear" w:color="auto" w:fill="FFFFFF"/>
        <w:spacing w:before="120" w:after="120" w:line="240" w:lineRule="auto"/>
        <w:jc w:val="right"/>
        <w:rPr>
          <w:rFonts w:ascii="Times New Roman" w:hAnsi="Times New Roman" w:cs="Times New Roman"/>
          <w:iCs/>
          <w:color w:val="424547"/>
          <w:spacing w:val="4"/>
          <w:szCs w:val="24"/>
        </w:rPr>
      </w:pPr>
      <w:r w:rsidRPr="00E76182">
        <w:rPr>
          <w:rFonts w:ascii="Times New Roman" w:hAnsi="Times New Roman" w:cs="Times New Roman"/>
          <w:iCs/>
          <w:color w:val="424547"/>
          <w:spacing w:val="4"/>
          <w:szCs w:val="24"/>
        </w:rPr>
        <w:t>National Spiritual Assistant OFS - Australia</w:t>
      </w:r>
    </w:p>
    <w:p w14:paraId="41706878" w14:textId="77777777" w:rsidR="0023519F" w:rsidRDefault="0023519F"/>
    <w:sectPr w:rsidR="00235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E4"/>
    <w:rsid w:val="00071056"/>
    <w:rsid w:val="001216D7"/>
    <w:rsid w:val="001F7FC7"/>
    <w:rsid w:val="002151D3"/>
    <w:rsid w:val="0023519F"/>
    <w:rsid w:val="002A4A65"/>
    <w:rsid w:val="002E01E0"/>
    <w:rsid w:val="003113E8"/>
    <w:rsid w:val="00352976"/>
    <w:rsid w:val="003B0519"/>
    <w:rsid w:val="003B57C5"/>
    <w:rsid w:val="003C24CB"/>
    <w:rsid w:val="004010A9"/>
    <w:rsid w:val="004213D1"/>
    <w:rsid w:val="00421966"/>
    <w:rsid w:val="00422132"/>
    <w:rsid w:val="004A525C"/>
    <w:rsid w:val="005959C3"/>
    <w:rsid w:val="00600375"/>
    <w:rsid w:val="006118B8"/>
    <w:rsid w:val="00662CE4"/>
    <w:rsid w:val="007C6B82"/>
    <w:rsid w:val="0083698E"/>
    <w:rsid w:val="00955626"/>
    <w:rsid w:val="00A13CAE"/>
    <w:rsid w:val="00A25ADA"/>
    <w:rsid w:val="00A51CD1"/>
    <w:rsid w:val="00A75605"/>
    <w:rsid w:val="00A862C1"/>
    <w:rsid w:val="00A91A93"/>
    <w:rsid w:val="00A96C40"/>
    <w:rsid w:val="00B8709E"/>
    <w:rsid w:val="00BC237D"/>
    <w:rsid w:val="00C45EF6"/>
    <w:rsid w:val="00C74A09"/>
    <w:rsid w:val="00CA72C8"/>
    <w:rsid w:val="00CD5797"/>
    <w:rsid w:val="00CE6774"/>
    <w:rsid w:val="00E72DB6"/>
    <w:rsid w:val="00E76182"/>
    <w:rsid w:val="00E9401A"/>
    <w:rsid w:val="00E96546"/>
    <w:rsid w:val="00ED3E9A"/>
    <w:rsid w:val="00EE59D7"/>
    <w:rsid w:val="00F4568D"/>
    <w:rsid w:val="00F85821"/>
    <w:rsid w:val="00F91BFA"/>
    <w:rsid w:val="00F928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C4C2"/>
  <w15:chartTrackingRefBased/>
  <w15:docId w15:val="{9FDEC1FA-245A-4006-A400-E62E41C3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CE4"/>
    <w:pPr>
      <w:spacing w:line="256" w:lineRule="auto"/>
    </w:pPr>
    <w:rPr>
      <w:rFonts w:ascii="Open Sans" w:hAnsi="Open Sans" w:cs="Open Sans"/>
      <w:sz w:val="24"/>
      <w:szCs w:val="32"/>
    </w:rPr>
  </w:style>
  <w:style w:type="paragraph" w:styleId="Heading1">
    <w:name w:val="heading 1"/>
    <w:basedOn w:val="Normal"/>
    <w:next w:val="Normal"/>
    <w:link w:val="Heading1Char"/>
    <w:uiPriority w:val="9"/>
    <w:qFormat/>
    <w:rsid w:val="00662CE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CE4"/>
    <w:pPr>
      <w:keepNext/>
      <w:keepLines/>
      <w:spacing w:before="160" w:after="80" w:line="259" w:lineRule="auto"/>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662CE4"/>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CE4"/>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662CE4"/>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662CE4"/>
    <w:pPr>
      <w:keepNext/>
      <w:keepLines/>
      <w:spacing w:before="40" w:after="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662CE4"/>
    <w:pPr>
      <w:keepNext/>
      <w:keepLines/>
      <w:spacing w:before="40" w:after="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662CE4"/>
    <w:pPr>
      <w:keepNext/>
      <w:keepLines/>
      <w:spacing w:after="0"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662CE4"/>
    <w:pPr>
      <w:keepNext/>
      <w:keepLines/>
      <w:spacing w:after="0"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1D3"/>
    <w:pPr>
      <w:spacing w:after="0" w:line="240" w:lineRule="auto"/>
    </w:pPr>
  </w:style>
  <w:style w:type="character" w:customStyle="1" w:styleId="Heading1Char">
    <w:name w:val="Heading 1 Char"/>
    <w:basedOn w:val="DefaultParagraphFont"/>
    <w:link w:val="Heading1"/>
    <w:uiPriority w:val="9"/>
    <w:rsid w:val="00662C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C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C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C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C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C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C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C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CE4"/>
    <w:rPr>
      <w:rFonts w:eastAsiaTheme="majorEastAsia" w:cstheme="majorBidi"/>
      <w:color w:val="272727" w:themeColor="text1" w:themeTint="D8"/>
    </w:rPr>
  </w:style>
  <w:style w:type="paragraph" w:styleId="Title">
    <w:name w:val="Title"/>
    <w:basedOn w:val="Normal"/>
    <w:next w:val="Normal"/>
    <w:link w:val="TitleChar"/>
    <w:uiPriority w:val="10"/>
    <w:qFormat/>
    <w:rsid w:val="00662C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C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CE4"/>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C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CE4"/>
    <w:pPr>
      <w:spacing w:before="160" w:line="259" w:lineRule="auto"/>
      <w:jc w:val="center"/>
    </w:pPr>
    <w:rPr>
      <w:rFonts w:ascii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662CE4"/>
    <w:rPr>
      <w:i/>
      <w:iCs/>
      <w:color w:val="404040" w:themeColor="text1" w:themeTint="BF"/>
    </w:rPr>
  </w:style>
  <w:style w:type="paragraph" w:styleId="ListParagraph">
    <w:name w:val="List Paragraph"/>
    <w:basedOn w:val="Normal"/>
    <w:uiPriority w:val="34"/>
    <w:qFormat/>
    <w:rsid w:val="00662CE4"/>
    <w:pPr>
      <w:spacing w:line="259" w:lineRule="auto"/>
      <w:ind w:left="720"/>
      <w:contextualSpacing/>
    </w:pPr>
    <w:rPr>
      <w:rFonts w:asciiTheme="minorHAnsi" w:hAnsiTheme="minorHAnsi" w:cstheme="minorBidi"/>
      <w:sz w:val="22"/>
      <w:szCs w:val="22"/>
    </w:rPr>
  </w:style>
  <w:style w:type="character" w:styleId="IntenseEmphasis">
    <w:name w:val="Intense Emphasis"/>
    <w:basedOn w:val="DefaultParagraphFont"/>
    <w:uiPriority w:val="21"/>
    <w:qFormat/>
    <w:rsid w:val="00662CE4"/>
    <w:rPr>
      <w:i/>
      <w:iCs/>
      <w:color w:val="0F4761" w:themeColor="accent1" w:themeShade="BF"/>
    </w:rPr>
  </w:style>
  <w:style w:type="paragraph" w:styleId="IntenseQuote">
    <w:name w:val="Intense Quote"/>
    <w:basedOn w:val="Normal"/>
    <w:next w:val="Normal"/>
    <w:link w:val="IntenseQuoteChar"/>
    <w:uiPriority w:val="30"/>
    <w:qFormat/>
    <w:rsid w:val="00662CE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662CE4"/>
    <w:rPr>
      <w:i/>
      <w:iCs/>
      <w:color w:val="0F4761" w:themeColor="accent1" w:themeShade="BF"/>
    </w:rPr>
  </w:style>
  <w:style w:type="character" w:styleId="IntenseReference">
    <w:name w:val="Intense Reference"/>
    <w:basedOn w:val="DefaultParagraphFont"/>
    <w:uiPriority w:val="32"/>
    <w:qFormat/>
    <w:rsid w:val="00662CE4"/>
    <w:rPr>
      <w:b/>
      <w:bCs/>
      <w:smallCaps/>
      <w:color w:val="0F4761" w:themeColor="accent1" w:themeShade="BF"/>
      <w:spacing w:val="5"/>
    </w:rPr>
  </w:style>
  <w:style w:type="paragraph" w:styleId="NormalWeb">
    <w:name w:val="Normal (Web)"/>
    <w:basedOn w:val="Normal"/>
    <w:uiPriority w:val="99"/>
    <w:semiHidden/>
    <w:unhideWhenUsed/>
    <w:rsid w:val="00662CE4"/>
    <w:pPr>
      <w:spacing w:before="100" w:beforeAutospacing="1" w:after="100" w:afterAutospacing="1" w:line="240" w:lineRule="auto"/>
    </w:pPr>
    <w:rPr>
      <w:rFonts w:ascii="Times New Roman" w:eastAsia="Times New Roman" w:hAnsi="Times New Roman" w:cs="Times New Roman"/>
      <w:iCs/>
      <w:kern w:val="0"/>
      <w:szCs w:val="24"/>
      <w:lang w:eastAsia="en-AU"/>
      <w14:ligatures w14:val="none"/>
    </w:rPr>
  </w:style>
  <w:style w:type="character" w:customStyle="1" w:styleId="text">
    <w:name w:val="text"/>
    <w:basedOn w:val="DefaultParagraphFont"/>
    <w:rsid w:val="00662CE4"/>
  </w:style>
  <w:style w:type="character" w:customStyle="1" w:styleId="mw-page-title-main">
    <w:name w:val="mw-page-title-main"/>
    <w:basedOn w:val="DefaultParagraphFont"/>
    <w:rsid w:val="00662CE4"/>
  </w:style>
  <w:style w:type="character" w:styleId="FootnoteReference">
    <w:name w:val="footnote reference"/>
    <w:basedOn w:val="DefaultParagraphFont"/>
    <w:uiPriority w:val="99"/>
    <w:semiHidden/>
    <w:unhideWhenUsed/>
    <w:rsid w:val="00662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24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Schafer</dc:creator>
  <cp:keywords/>
  <dc:description/>
  <cp:lastModifiedBy>Carl Schafer</cp:lastModifiedBy>
  <cp:revision>41</cp:revision>
  <dcterms:created xsi:type="dcterms:W3CDTF">2024-11-01T23:01:00Z</dcterms:created>
  <dcterms:modified xsi:type="dcterms:W3CDTF">2024-11-02T03:51:00Z</dcterms:modified>
</cp:coreProperties>
</file>