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BF8" w14:textId="0010ED63" w:rsidR="00F43E32" w:rsidRPr="00F43E32" w:rsidRDefault="00F43E32" w:rsidP="009732CB">
      <w:pPr>
        <w:jc w:val="center"/>
        <w:rPr>
          <w:b/>
          <w:bCs/>
          <w:i/>
          <w:iCs/>
          <w:color w:val="000000" w:themeColor="text1"/>
        </w:rPr>
      </w:pPr>
      <w:r w:rsidRPr="00F43E32">
        <w:rPr>
          <w:b/>
          <w:bCs/>
          <w:i/>
          <w:iCs/>
          <w:color w:val="000000" w:themeColor="text1"/>
        </w:rPr>
        <w:t>Monthly Spiritual Message</w:t>
      </w:r>
    </w:p>
    <w:p w14:paraId="246FA67D" w14:textId="77777777" w:rsidR="00F43E32" w:rsidRDefault="00F43E32" w:rsidP="009732CB">
      <w:pPr>
        <w:jc w:val="center"/>
        <w:rPr>
          <w:b/>
          <w:bCs/>
          <w:color w:val="000000" w:themeColor="text1"/>
        </w:rPr>
      </w:pPr>
    </w:p>
    <w:p w14:paraId="5C09994A" w14:textId="4AAAA5E8" w:rsidR="009732CB" w:rsidRDefault="00F43E32" w:rsidP="009732CB">
      <w:pPr>
        <w:jc w:val="center"/>
        <w:rPr>
          <w:b/>
          <w:bCs/>
          <w:color w:val="000000" w:themeColor="text1"/>
        </w:rPr>
      </w:pPr>
      <w:r>
        <w:rPr>
          <w:b/>
          <w:bCs/>
          <w:color w:val="000000" w:themeColor="text1"/>
        </w:rPr>
        <w:t>December</w:t>
      </w:r>
      <w:r w:rsidR="003F5ABF">
        <w:rPr>
          <w:b/>
          <w:bCs/>
          <w:color w:val="000000" w:themeColor="text1"/>
        </w:rPr>
        <w:t xml:space="preserve"> </w:t>
      </w:r>
      <w:r w:rsidR="009732CB" w:rsidRPr="007F0B21">
        <w:rPr>
          <w:b/>
          <w:bCs/>
          <w:color w:val="000000" w:themeColor="text1"/>
        </w:rPr>
        <w:t>2022</w:t>
      </w:r>
    </w:p>
    <w:p w14:paraId="0FAB805D" w14:textId="77777777" w:rsidR="003F5ABF" w:rsidRPr="007F0B21" w:rsidRDefault="003F5ABF" w:rsidP="009732CB">
      <w:pPr>
        <w:jc w:val="center"/>
        <w:rPr>
          <w:b/>
          <w:bCs/>
          <w:color w:val="000000" w:themeColor="text1"/>
        </w:rPr>
      </w:pPr>
    </w:p>
    <w:p w14:paraId="774A8425" w14:textId="77777777" w:rsidR="009732CB" w:rsidRPr="00775338" w:rsidRDefault="009732CB" w:rsidP="009732CB">
      <w:pPr>
        <w:jc w:val="center"/>
        <w:rPr>
          <w:b/>
          <w:bCs/>
          <w:color w:val="000000" w:themeColor="text1"/>
          <w:sz w:val="8"/>
          <w:szCs w:val="8"/>
        </w:rPr>
      </w:pPr>
    </w:p>
    <w:p w14:paraId="00BC7E99" w14:textId="77777777" w:rsidR="009732CB" w:rsidRPr="007F0B21" w:rsidRDefault="009732CB" w:rsidP="009732CB">
      <w:pPr>
        <w:jc w:val="center"/>
        <w:rPr>
          <w:b/>
          <w:bCs/>
          <w:color w:val="000000" w:themeColor="text1"/>
        </w:rPr>
      </w:pPr>
      <w:r w:rsidRPr="007F0B21">
        <w:rPr>
          <w:b/>
          <w:bCs/>
          <w:color w:val="000000" w:themeColor="text1"/>
        </w:rPr>
        <w:t xml:space="preserve">PAX ET BONUM </w:t>
      </w:r>
    </w:p>
    <w:p w14:paraId="5A51707F" w14:textId="61E51579" w:rsidR="009732CB" w:rsidRDefault="009732CB" w:rsidP="00BD4483">
      <w:pPr>
        <w:jc w:val="center"/>
      </w:pPr>
      <w:r w:rsidRPr="00BD4483">
        <w:t xml:space="preserve">(Part </w:t>
      </w:r>
      <w:r w:rsidR="006D1F61" w:rsidRPr="00BD4483">
        <w:t>5</w:t>
      </w:r>
      <w:r w:rsidRPr="00BD4483">
        <w:t>)</w:t>
      </w:r>
    </w:p>
    <w:p w14:paraId="2C75BBE5" w14:textId="77777777" w:rsidR="006947B9" w:rsidRPr="00BD4483" w:rsidRDefault="006947B9" w:rsidP="00BD4483">
      <w:pPr>
        <w:jc w:val="center"/>
      </w:pPr>
    </w:p>
    <w:p w14:paraId="2C741DE0" w14:textId="61A71532" w:rsidR="00BD4483" w:rsidRPr="008C1BB1" w:rsidRDefault="006947B9" w:rsidP="00BD4483">
      <w:pPr>
        <w:jc w:val="center"/>
        <w:rPr>
          <w:i/>
          <w:iCs/>
        </w:rPr>
      </w:pPr>
      <w:r w:rsidRPr="008C1BB1">
        <w:rPr>
          <w:i/>
          <w:iCs/>
        </w:rPr>
        <w:t xml:space="preserve">Gloria </w:t>
      </w:r>
      <w:r w:rsidR="00BD4483" w:rsidRPr="008C1BB1">
        <w:rPr>
          <w:i/>
          <w:iCs/>
        </w:rPr>
        <w:t>in excelsis Deo</w:t>
      </w:r>
    </w:p>
    <w:p w14:paraId="49033333" w14:textId="32327EE1" w:rsidR="00EB1F4B" w:rsidRPr="00BD4483" w:rsidRDefault="00BD4483" w:rsidP="00BD4483">
      <w:pPr>
        <w:jc w:val="center"/>
        <w:rPr>
          <w:color w:val="001320"/>
          <w:shd w:val="clear" w:color="auto" w:fill="FFFFFF"/>
        </w:rPr>
      </w:pPr>
      <w:r w:rsidRPr="008C1BB1">
        <w:rPr>
          <w:i/>
          <w:iCs/>
        </w:rPr>
        <w:t>et in terra pax hominibus bonae voluntatis.</w:t>
      </w:r>
      <w:r w:rsidR="00DB345B">
        <w:t>”</w:t>
      </w:r>
      <w:r w:rsidR="00B60A1B" w:rsidRPr="00BD4483">
        <w:rPr>
          <w:rStyle w:val="FootnoteReference"/>
          <w:vertAlign w:val="superscript"/>
        </w:rPr>
        <w:footnoteReference w:id="1"/>
      </w:r>
    </w:p>
    <w:p w14:paraId="77A12E1E" w14:textId="77777777" w:rsidR="00F00114" w:rsidRDefault="00F00114" w:rsidP="009732CB">
      <w:pPr>
        <w:jc w:val="both"/>
        <w:rPr>
          <w:b/>
          <w:bCs/>
          <w:sz w:val="16"/>
          <w:szCs w:val="16"/>
        </w:rPr>
      </w:pPr>
    </w:p>
    <w:p w14:paraId="500AA5EF" w14:textId="0E07220E" w:rsidR="007740CC" w:rsidRDefault="000464BB" w:rsidP="009732CB">
      <w:pPr>
        <w:jc w:val="both"/>
        <w:rPr>
          <w:i/>
          <w:iCs/>
        </w:rPr>
      </w:pPr>
      <w:r>
        <w:rPr>
          <w:b/>
          <w:bCs/>
          <w:sz w:val="16"/>
          <w:szCs w:val="16"/>
        </w:rPr>
        <w:t xml:space="preserve"> </w:t>
      </w:r>
      <w:r w:rsidR="007740CC" w:rsidRPr="007740CC">
        <w:rPr>
          <w:i/>
          <w:iCs/>
        </w:rPr>
        <w:t>(Continued</w:t>
      </w:r>
      <w:r w:rsidR="00867A5D">
        <w:rPr>
          <w:i/>
          <w:iCs/>
        </w:rPr>
        <w:t xml:space="preserve"> from November</w:t>
      </w:r>
      <w:r w:rsidR="00482FEC">
        <w:rPr>
          <w:i/>
          <w:iCs/>
        </w:rPr>
        <w:t>)</w:t>
      </w:r>
    </w:p>
    <w:p w14:paraId="529AA860" w14:textId="77777777" w:rsidR="00902F7C" w:rsidRDefault="00902F7C" w:rsidP="009732CB">
      <w:pPr>
        <w:jc w:val="both"/>
        <w:rPr>
          <w:i/>
          <w:iCs/>
        </w:rPr>
      </w:pPr>
    </w:p>
    <w:p w14:paraId="3926D498" w14:textId="123A3C7A" w:rsidR="00625F8F" w:rsidRPr="00615795" w:rsidRDefault="00625F8F" w:rsidP="009732CB">
      <w:pPr>
        <w:jc w:val="both"/>
        <w:rPr>
          <w:b/>
          <w:bCs/>
        </w:rPr>
      </w:pPr>
      <w:r w:rsidRPr="00615795">
        <w:rPr>
          <w:b/>
          <w:bCs/>
        </w:rPr>
        <w:t>Pope John Paul II</w:t>
      </w:r>
      <w:r w:rsidR="002451F2" w:rsidRPr="002451F2">
        <w:rPr>
          <w:rStyle w:val="FootnoteReference"/>
          <w:vertAlign w:val="superscript"/>
        </w:rPr>
        <w:footnoteReference w:id="2"/>
      </w:r>
      <w:r w:rsidR="00615795">
        <w:rPr>
          <w:b/>
          <w:bCs/>
        </w:rPr>
        <w:t xml:space="preserve"> (1978 – 20013)</w:t>
      </w:r>
      <w:r w:rsidR="002451F2">
        <w:rPr>
          <w:b/>
          <w:bCs/>
        </w:rPr>
        <w:t xml:space="preserve"> Solidarity</w:t>
      </w:r>
      <w:r w:rsidR="00F00114">
        <w:rPr>
          <w:b/>
          <w:bCs/>
        </w:rPr>
        <w:t>:</w:t>
      </w:r>
      <w:r w:rsidR="00615795">
        <w:rPr>
          <w:b/>
          <w:bCs/>
        </w:rPr>
        <w:t xml:space="preserve"> </w:t>
      </w:r>
    </w:p>
    <w:p w14:paraId="089ECC59" w14:textId="77777777" w:rsidR="004E505F" w:rsidRDefault="004E505F" w:rsidP="00B9437B">
      <w:pPr>
        <w:ind w:firstLine="720"/>
        <w:jc w:val="both"/>
      </w:pPr>
    </w:p>
    <w:p w14:paraId="1DC5B611" w14:textId="1D6ED638" w:rsidR="00A133A9" w:rsidRDefault="00270B00" w:rsidP="00B9437B">
      <w:pPr>
        <w:ind w:firstLine="720"/>
        <w:jc w:val="both"/>
      </w:pPr>
      <w:r>
        <w:t>In 1978</w:t>
      </w:r>
      <w:r w:rsidR="006947B9">
        <w:t>,</w:t>
      </w:r>
      <w:r w:rsidR="003F286E">
        <w:t xml:space="preserve"> there were </w:t>
      </w:r>
      <w:r w:rsidR="008B101C">
        <w:t xml:space="preserve">three </w:t>
      </w:r>
      <w:r w:rsidR="003F286E">
        <w:t>popes</w:t>
      </w:r>
      <w:r w:rsidR="008B101C">
        <w:t xml:space="preserve">. Pope Paul VI </w:t>
      </w:r>
      <w:r w:rsidR="001920E7">
        <w:t xml:space="preserve">died on </w:t>
      </w:r>
      <w:r w:rsidR="00A133A9">
        <w:t>the 6</w:t>
      </w:r>
      <w:r w:rsidR="00A133A9" w:rsidRPr="00A133A9">
        <w:rPr>
          <w:vertAlign w:val="superscript"/>
        </w:rPr>
        <w:t>th</w:t>
      </w:r>
      <w:r w:rsidR="00A133A9">
        <w:t xml:space="preserve"> of </w:t>
      </w:r>
      <w:r w:rsidR="001920E7">
        <w:t>August</w:t>
      </w:r>
      <w:r w:rsidR="00A133A9">
        <w:t xml:space="preserve">. Pope </w:t>
      </w:r>
      <w:r w:rsidR="003F286E">
        <w:t>John Paul</w:t>
      </w:r>
      <w:r w:rsidR="0094472B">
        <w:t xml:space="preserve"> I</w:t>
      </w:r>
      <w:r w:rsidR="003F286E">
        <w:t xml:space="preserve"> </w:t>
      </w:r>
      <w:r w:rsidR="00A133A9">
        <w:t>was elected on the 28</w:t>
      </w:r>
      <w:r w:rsidR="00A133A9" w:rsidRPr="00A133A9">
        <w:rPr>
          <w:vertAlign w:val="superscript"/>
        </w:rPr>
        <w:t>th</w:t>
      </w:r>
      <w:r w:rsidR="00A133A9">
        <w:t xml:space="preserve"> of September and </w:t>
      </w:r>
      <w:r w:rsidR="003F286E">
        <w:t xml:space="preserve">died after only </w:t>
      </w:r>
      <w:r w:rsidR="006947B9">
        <w:t>thirty-three</w:t>
      </w:r>
      <w:r w:rsidR="003F286E">
        <w:t xml:space="preserve"> days in office</w:t>
      </w:r>
      <w:r w:rsidR="00A133A9">
        <w:t>.</w:t>
      </w:r>
      <w:r w:rsidR="0094472B">
        <w:t xml:space="preserve"> Finally, </w:t>
      </w:r>
      <w:r>
        <w:t xml:space="preserve">Pope </w:t>
      </w:r>
      <w:r w:rsidR="00DB345B">
        <w:t xml:space="preserve">John </w:t>
      </w:r>
      <w:r>
        <w:t xml:space="preserve">Paul II was elected </w:t>
      </w:r>
      <w:r w:rsidR="00A133A9">
        <w:t>on the 16</w:t>
      </w:r>
      <w:r w:rsidR="00A133A9" w:rsidRPr="00A133A9">
        <w:rPr>
          <w:vertAlign w:val="superscript"/>
        </w:rPr>
        <w:t>th</w:t>
      </w:r>
      <w:r w:rsidR="00A133A9">
        <w:t xml:space="preserve"> of October. His election was a great </w:t>
      </w:r>
      <w:r>
        <w:t xml:space="preserve">surprise </w:t>
      </w:r>
      <w:r w:rsidR="003B45FA">
        <w:t xml:space="preserve">to everyone </w:t>
      </w:r>
      <w:r>
        <w:t xml:space="preserve">because he was Polish. The only </w:t>
      </w:r>
      <w:r w:rsidR="003B45FA">
        <w:t xml:space="preserve">accurate prediction </w:t>
      </w:r>
      <w:r>
        <w:t xml:space="preserve">of this </w:t>
      </w:r>
      <w:r w:rsidR="00E03DC8">
        <w:t xml:space="preserve">possibility </w:t>
      </w:r>
      <w:r>
        <w:t xml:space="preserve">was the book </w:t>
      </w:r>
      <w:r w:rsidR="001321F1">
        <w:t>“</w:t>
      </w:r>
      <w:r>
        <w:t>The Shoes of the Fisherman</w:t>
      </w:r>
      <w:r w:rsidR="003B45FA">
        <w:t>,</w:t>
      </w:r>
      <w:r w:rsidR="001321F1">
        <w:t>”</w:t>
      </w:r>
      <w:r w:rsidR="003B45FA">
        <w:rPr>
          <w:vertAlign w:val="superscript"/>
        </w:rPr>
        <w:t xml:space="preserve"> </w:t>
      </w:r>
      <w:r w:rsidR="003B45FA">
        <w:t>written in 1963</w:t>
      </w:r>
      <w:r w:rsidR="003B45FA" w:rsidRPr="003B45FA">
        <w:rPr>
          <w:rStyle w:val="FootnoteReference"/>
          <w:vertAlign w:val="superscript"/>
        </w:rPr>
        <w:footnoteReference w:id="3"/>
      </w:r>
      <w:r w:rsidR="0015197E">
        <w:t xml:space="preserve"> and made into a movie in 1968 with Anthony Quinn acting as Pope Kiril Lakota</w:t>
      </w:r>
      <w:r w:rsidR="006947B9">
        <w:t>,</w:t>
      </w:r>
      <w:r w:rsidR="0015197E">
        <w:t xml:space="preserve"> from Ukraine. </w:t>
      </w:r>
    </w:p>
    <w:p w14:paraId="199F78D1" w14:textId="77777777" w:rsidR="004E505F" w:rsidRDefault="004E505F" w:rsidP="00B9437B">
      <w:pPr>
        <w:ind w:firstLine="720"/>
        <w:jc w:val="both"/>
      </w:pPr>
    </w:p>
    <w:p w14:paraId="16DECB9D" w14:textId="08AE1670" w:rsidR="003A1AD3" w:rsidRDefault="0015197E" w:rsidP="00B9437B">
      <w:pPr>
        <w:ind w:firstLine="720"/>
        <w:jc w:val="both"/>
      </w:pPr>
      <w:r>
        <w:t xml:space="preserve">Pope John Paul II </w:t>
      </w:r>
      <w:r w:rsidR="00A133A9">
        <w:t>brought t</w:t>
      </w:r>
      <w:r w:rsidR="0094472B">
        <w:t>he concept of “solidarity” to the papacy.</w:t>
      </w:r>
      <w:r w:rsidR="00A133A9">
        <w:t xml:space="preserve"> </w:t>
      </w:r>
      <w:r w:rsidR="0094472B">
        <w:t xml:space="preserve">It had been </w:t>
      </w:r>
      <w:r w:rsidR="00A133A9">
        <w:t>the catch word of the Catholic Union Movement in Poland.</w:t>
      </w:r>
      <w:r w:rsidR="00036D25">
        <w:t xml:space="preserve"> Solidarity </w:t>
      </w:r>
      <w:r w:rsidR="007740CC">
        <w:t xml:space="preserve">is </w:t>
      </w:r>
      <w:r w:rsidR="00036D25">
        <w:t xml:space="preserve">an awareness of shared interests, objectives, standards, </w:t>
      </w:r>
      <w:r w:rsidR="00036D25" w:rsidRPr="00590B97">
        <w:t xml:space="preserve">and sympathies that help </w:t>
      </w:r>
      <w:r w:rsidR="0094472B">
        <w:t>create a sense of unity in groups and</w:t>
      </w:r>
      <w:r w:rsidR="00036D25" w:rsidRPr="00590B97">
        <w:t xml:space="preserve"> society. </w:t>
      </w:r>
      <w:r w:rsidR="00036D25">
        <w:t>Solidarity had been proclaimed as part of Catholic social doctrine but not heard worldwide. In Catholic Poland</w:t>
      </w:r>
      <w:r w:rsidR="0094472B">
        <w:t>,</w:t>
      </w:r>
      <w:r w:rsidR="00036D25">
        <w:t xml:space="preserve"> it was taken seriously and acted on with surprising results. </w:t>
      </w:r>
      <w:r w:rsidR="009816DD">
        <w:t>On the 18</w:t>
      </w:r>
      <w:r w:rsidR="009816DD" w:rsidRPr="009816DD">
        <w:rPr>
          <w:vertAlign w:val="superscript"/>
        </w:rPr>
        <w:t>th</w:t>
      </w:r>
      <w:r w:rsidR="009816DD">
        <w:t xml:space="preserve"> of September 1993</w:t>
      </w:r>
      <w:r w:rsidR="0094472B">
        <w:t>,</w:t>
      </w:r>
      <w:r w:rsidR="009816DD">
        <w:t xml:space="preserve"> the last Soviet </w:t>
      </w:r>
      <w:r w:rsidR="003A1AD3">
        <w:t xml:space="preserve">communist troops left Poland. </w:t>
      </w:r>
      <w:r w:rsidR="0094472B">
        <w:t>Solidarity had come of age and power with Saint Pope John Paul II</w:t>
      </w:r>
      <w:r w:rsidR="00036D25">
        <w:t xml:space="preserve">. </w:t>
      </w:r>
    </w:p>
    <w:p w14:paraId="3C53FF28" w14:textId="77777777" w:rsidR="00993E31" w:rsidRDefault="00993E31" w:rsidP="00B9437B">
      <w:pPr>
        <w:ind w:firstLine="720"/>
        <w:jc w:val="both"/>
      </w:pPr>
    </w:p>
    <w:p w14:paraId="3288C9AE" w14:textId="6B8A866D" w:rsidR="003A1AD3" w:rsidRPr="00D6352D" w:rsidRDefault="003A1AD3" w:rsidP="00B9437B">
      <w:pPr>
        <w:ind w:firstLine="720"/>
        <w:jc w:val="both"/>
      </w:pPr>
      <w:r w:rsidRPr="00D6352D">
        <w:t>In the Capuchin Franciscan Order</w:t>
      </w:r>
      <w:r w:rsidR="0094472B">
        <w:t>,</w:t>
      </w:r>
      <w:r w:rsidRPr="00D6352D">
        <w:t xml:space="preserve"> </w:t>
      </w:r>
      <w:r w:rsidR="001321F1">
        <w:t>“</w:t>
      </w:r>
      <w:r w:rsidR="00D16925" w:rsidRPr="00D6352D">
        <w:t>S</w:t>
      </w:r>
      <w:r w:rsidRPr="00D6352D">
        <w:t>olidarity</w:t>
      </w:r>
      <w:r w:rsidR="001321F1">
        <w:t>”</w:t>
      </w:r>
      <w:r w:rsidRPr="00D6352D">
        <w:t xml:space="preserve"> was a topic in the Plenary Council of 1998.</w:t>
      </w:r>
      <w:r w:rsidR="00D16925" w:rsidRPr="00D6352D">
        <w:t xml:space="preserve"> </w:t>
      </w:r>
      <w:r w:rsidR="0094472B">
        <w:t xml:space="preserve">Two </w:t>
      </w:r>
      <w:r w:rsidR="00D16925" w:rsidRPr="00D6352D">
        <w:t xml:space="preserve">quotes show how important this was to our Capuchin understanding of fraternity: </w:t>
      </w:r>
      <w:r w:rsidR="00DB345B">
        <w:t>Firstly,</w:t>
      </w:r>
      <w:r w:rsidR="00DB345B">
        <w:rPr>
          <w:i/>
          <w:iCs/>
        </w:rPr>
        <w:t xml:space="preserve"> </w:t>
      </w:r>
      <w:r w:rsidR="00DB345B" w:rsidRPr="007740CC">
        <w:rPr>
          <w:i/>
          <w:iCs/>
        </w:rPr>
        <w:t>“Since</w:t>
      </w:r>
      <w:r w:rsidR="00D6352D" w:rsidRPr="007740CC">
        <w:rPr>
          <w:i/>
          <w:iCs/>
        </w:rPr>
        <w:t xml:space="preserve"> our Order is a Brotherhood, solidarity flows from fraternity to fraternity, rather than from one individual to another.</w:t>
      </w:r>
      <w:r w:rsidR="001321F1">
        <w:rPr>
          <w:i/>
          <w:iCs/>
        </w:rPr>
        <w:t>”</w:t>
      </w:r>
      <w:r w:rsidR="0094472B">
        <w:rPr>
          <w:i/>
          <w:iCs/>
        </w:rPr>
        <w:t xml:space="preserve"> Second</w:t>
      </w:r>
      <w:r w:rsidR="00DB345B">
        <w:rPr>
          <w:i/>
          <w:iCs/>
        </w:rPr>
        <w:t>ly</w:t>
      </w:r>
      <w:r w:rsidR="0094472B">
        <w:rPr>
          <w:i/>
          <w:iCs/>
        </w:rPr>
        <w:t>,</w:t>
      </w:r>
      <w:r w:rsidR="00D6352D" w:rsidRPr="00D6352D">
        <w:t xml:space="preserve"> </w:t>
      </w:r>
      <w:r w:rsidR="001321F1">
        <w:rPr>
          <w:i/>
          <w:iCs/>
        </w:rPr>
        <w:t>“</w:t>
      </w:r>
      <w:r w:rsidR="00D6352D" w:rsidRPr="007740CC">
        <w:rPr>
          <w:i/>
          <w:iCs/>
        </w:rPr>
        <w:t>Franciscan solidarity goes beyond law and justice. It flows from the generosity of fraternal love.</w:t>
      </w:r>
      <w:r w:rsidR="001321F1">
        <w:rPr>
          <w:i/>
          <w:iCs/>
        </w:rPr>
        <w:t>”</w:t>
      </w:r>
      <w:r w:rsidR="00D6352D" w:rsidRPr="00D6352D">
        <w:t xml:space="preserve"> </w:t>
      </w:r>
      <w:r w:rsidR="00D6352D">
        <w:t>So, solidarity became part of our Capuchin way of life.</w:t>
      </w:r>
      <w:r w:rsidRPr="00D6352D">
        <w:t xml:space="preserve"> </w:t>
      </w:r>
    </w:p>
    <w:p w14:paraId="34076B33" w14:textId="77777777" w:rsidR="00993E31" w:rsidRDefault="00993E31" w:rsidP="00B9437B">
      <w:pPr>
        <w:ind w:firstLine="720"/>
        <w:jc w:val="both"/>
      </w:pPr>
    </w:p>
    <w:p w14:paraId="11A55B3B" w14:textId="24835A7A" w:rsidR="00036D25" w:rsidRPr="008F0DF8" w:rsidRDefault="00EB535B" w:rsidP="00B9437B">
      <w:pPr>
        <w:ind w:firstLine="720"/>
        <w:jc w:val="both"/>
      </w:pPr>
      <w:r>
        <w:t xml:space="preserve">However, </w:t>
      </w:r>
      <w:r w:rsidR="00036D25">
        <w:t xml:space="preserve">the word </w:t>
      </w:r>
      <w:r w:rsidR="001321F1">
        <w:t>“</w:t>
      </w:r>
      <w:r w:rsidR="00036D25">
        <w:t>solidarity</w:t>
      </w:r>
      <w:r w:rsidR="001321F1">
        <w:t>”</w:t>
      </w:r>
      <w:r w:rsidR="00036D25">
        <w:t xml:space="preserve"> does not occur </w:t>
      </w:r>
      <w:r w:rsidR="00DB345B">
        <w:t xml:space="preserve">specifically </w:t>
      </w:r>
      <w:r w:rsidR="00036D25">
        <w:t xml:space="preserve">anywhere in the </w:t>
      </w:r>
      <w:r w:rsidR="00E56A76">
        <w:t xml:space="preserve">General </w:t>
      </w:r>
      <w:r w:rsidR="00036D25">
        <w:t xml:space="preserve">Constitutions of the Secular Franciscan Order. Solidarity is not even mentioned in the latest International Statutes of the OFS. </w:t>
      </w:r>
      <w:r>
        <w:t xml:space="preserve">It </w:t>
      </w:r>
      <w:r w:rsidR="00036D25">
        <w:t xml:space="preserve">is </w:t>
      </w:r>
      <w:r>
        <w:t xml:space="preserve">only </w:t>
      </w:r>
      <w:r w:rsidR="00036D25">
        <w:t xml:space="preserve">mentioned twice in a document called </w:t>
      </w:r>
      <w:r w:rsidR="001321F1">
        <w:t>“</w:t>
      </w:r>
      <w:r w:rsidR="00036D25">
        <w:t>Patrimony of the OFS</w:t>
      </w:r>
      <w:r w:rsidR="001321F1">
        <w:t>”</w:t>
      </w:r>
      <w:r w:rsidR="00E56A76">
        <w:t>,</w:t>
      </w:r>
      <w:r w:rsidR="00036D25">
        <w:t xml:space="preserve"> issued on the 11</w:t>
      </w:r>
      <w:r w:rsidR="00036D25" w:rsidRPr="000B0362">
        <w:rPr>
          <w:vertAlign w:val="superscript"/>
        </w:rPr>
        <w:t>th</w:t>
      </w:r>
      <w:r w:rsidR="00036D25">
        <w:t xml:space="preserve"> of October 2016 by </w:t>
      </w:r>
      <w:r w:rsidR="00E56A76">
        <w:t xml:space="preserve">the </w:t>
      </w:r>
      <w:r w:rsidR="00036D25">
        <w:t>Minister General</w:t>
      </w:r>
      <w:r w:rsidR="005A4D7B">
        <w:t>,</w:t>
      </w:r>
      <w:r w:rsidR="00036D25">
        <w:t xml:space="preserve"> Tibor Kauser.</w:t>
      </w:r>
      <w:r w:rsidR="00036D25" w:rsidRPr="005E4ECC">
        <w:rPr>
          <w:rStyle w:val="FootnoteReference"/>
          <w:vertAlign w:val="superscript"/>
        </w:rPr>
        <w:footnoteReference w:id="4"/>
      </w:r>
    </w:p>
    <w:p w14:paraId="77649ED4" w14:textId="77777777" w:rsidR="00993E31" w:rsidRDefault="00993E31" w:rsidP="00B9437B">
      <w:pPr>
        <w:ind w:firstLine="720"/>
        <w:jc w:val="both"/>
      </w:pPr>
    </w:p>
    <w:p w14:paraId="348ECB1C" w14:textId="46F62772" w:rsidR="000A2908" w:rsidRDefault="007740CC" w:rsidP="00B9437B">
      <w:pPr>
        <w:ind w:firstLine="720"/>
        <w:jc w:val="both"/>
      </w:pPr>
      <w:r>
        <w:t xml:space="preserve">Saint Pope John Paul II </w:t>
      </w:r>
      <w:r w:rsidR="00A133A9">
        <w:t xml:space="preserve">also, </w:t>
      </w:r>
      <w:r w:rsidR="008F0DF8">
        <w:t>follow</w:t>
      </w:r>
      <w:r>
        <w:t>ed</w:t>
      </w:r>
      <w:r w:rsidR="008F0DF8">
        <w:t xml:space="preserve"> Saint Pope Paul VI</w:t>
      </w:r>
      <w:r w:rsidR="005A4D7B">
        <w:t>,</w:t>
      </w:r>
      <w:r w:rsidR="008F0DF8">
        <w:t xml:space="preserve"> </w:t>
      </w:r>
      <w:r w:rsidR="00482FEC">
        <w:t>assumed</w:t>
      </w:r>
      <w:r w:rsidR="008F0DF8">
        <w:t xml:space="preserve"> the concept of working towards a </w:t>
      </w:r>
      <w:r w:rsidR="001321F1">
        <w:t>“</w:t>
      </w:r>
      <w:r w:rsidR="000A2908">
        <w:t>C</w:t>
      </w:r>
      <w:r w:rsidR="008F0DF8">
        <w:t xml:space="preserve">ivilization of </w:t>
      </w:r>
      <w:r>
        <w:t>L</w:t>
      </w:r>
      <w:r w:rsidR="008F0DF8">
        <w:t>ove</w:t>
      </w:r>
      <w:r w:rsidR="001321F1">
        <w:t>”</w:t>
      </w:r>
      <w:r w:rsidR="008F0DF8">
        <w:t xml:space="preserve"> </w:t>
      </w:r>
      <w:r w:rsidR="00171A87">
        <w:t>on earth</w:t>
      </w:r>
      <w:r>
        <w:t xml:space="preserve">. He understood that this </w:t>
      </w:r>
      <w:r w:rsidR="008F0DF8">
        <w:t xml:space="preserve">was </w:t>
      </w:r>
      <w:r w:rsidR="00171A87">
        <w:t xml:space="preserve">the vision </w:t>
      </w:r>
      <w:r w:rsidR="00A133A9">
        <w:t>of</w:t>
      </w:r>
      <w:r w:rsidR="00171A87">
        <w:t xml:space="preserve"> </w:t>
      </w:r>
      <w:r w:rsidR="008F0DF8">
        <w:t xml:space="preserve">the Second Vatican Council. For </w:t>
      </w:r>
      <w:r w:rsidR="008F0DF8" w:rsidRPr="008F0DF8">
        <w:t>the Polish Pope, th</w:t>
      </w:r>
      <w:r w:rsidR="005C6A79">
        <w:t>is long</w:t>
      </w:r>
      <w:r w:rsidR="00171A87">
        <w:t>ed</w:t>
      </w:r>
      <w:r w:rsidR="00147B9D">
        <w:t>-</w:t>
      </w:r>
      <w:r w:rsidR="005C6A79">
        <w:t xml:space="preserve">for dream </w:t>
      </w:r>
      <w:r w:rsidR="008F0DF8" w:rsidRPr="008F0DF8">
        <w:t>was the foundation of</w:t>
      </w:r>
      <w:r w:rsidR="008F0DF8">
        <w:t xml:space="preserve"> </w:t>
      </w:r>
      <w:r w:rsidR="008F0DF8" w:rsidRPr="008F0DF8">
        <w:t>a</w:t>
      </w:r>
      <w:r w:rsidR="008F0DF8">
        <w:t xml:space="preserve"> </w:t>
      </w:r>
      <w:r w:rsidR="008F0DF8" w:rsidRPr="008F0DF8">
        <w:t xml:space="preserve">humane world </w:t>
      </w:r>
      <w:r w:rsidR="006955B5">
        <w:t xml:space="preserve">that </w:t>
      </w:r>
      <w:r w:rsidR="00171A87">
        <w:t xml:space="preserve">had suffered </w:t>
      </w:r>
      <w:r>
        <w:t xml:space="preserve">a terrible </w:t>
      </w:r>
      <w:r w:rsidR="00171A87" w:rsidRPr="008F0DF8">
        <w:t>devaluing</w:t>
      </w:r>
      <w:r w:rsidR="00171A87">
        <w:t xml:space="preserve"> of </w:t>
      </w:r>
      <w:r w:rsidR="008F0DF8" w:rsidRPr="008F0DF8">
        <w:t>the human being</w:t>
      </w:r>
      <w:r w:rsidR="00147B9D">
        <w:t>,</w:t>
      </w:r>
      <w:r w:rsidR="000A2908">
        <w:t xml:space="preserve"> especially in </w:t>
      </w:r>
      <w:r>
        <w:t xml:space="preserve">the </w:t>
      </w:r>
      <w:r w:rsidR="000A2908">
        <w:t xml:space="preserve">concentration camps of the Second World War. </w:t>
      </w:r>
      <w:r w:rsidR="006955B5">
        <w:t xml:space="preserve">Pope John Paul II knew from personal experience that only love </w:t>
      </w:r>
      <w:r w:rsidR="00171A87">
        <w:t xml:space="preserve">could </w:t>
      </w:r>
      <w:r w:rsidR="006955B5">
        <w:t>guarantee our dignity.</w:t>
      </w:r>
      <w:r w:rsidR="002D1B95" w:rsidRPr="00C052FC">
        <w:rPr>
          <w:rStyle w:val="FootnoteReference"/>
          <w:vertAlign w:val="superscript"/>
        </w:rPr>
        <w:footnoteReference w:id="5"/>
      </w:r>
      <w:r w:rsidR="005C6A79">
        <w:t xml:space="preserve"> </w:t>
      </w:r>
      <w:r w:rsidR="0094472B">
        <w:t>So a</w:t>
      </w:r>
      <w:r w:rsidR="00A133A9">
        <w:t>gain</w:t>
      </w:r>
      <w:r w:rsidR="00072458">
        <w:t>,</w:t>
      </w:r>
      <w:r w:rsidR="00A133A9">
        <w:t xml:space="preserve"> </w:t>
      </w:r>
      <w:r w:rsidR="00072458">
        <w:t>i</w:t>
      </w:r>
      <w:r w:rsidR="000A2908">
        <w:t>f we are to understand this vision for a better world, a world where PAX ET BONU</w:t>
      </w:r>
      <w:r w:rsidR="00B30526">
        <w:t>M reigns</w:t>
      </w:r>
      <w:r w:rsidR="007A49BC">
        <w:t>,</w:t>
      </w:r>
      <w:r w:rsidR="00B30526">
        <w:t xml:space="preserve"> we must look more closely at th</w:t>
      </w:r>
      <w:r w:rsidR="007A49BC">
        <w:t>is</w:t>
      </w:r>
      <w:r w:rsidR="00B30526">
        <w:t xml:space="preserve"> doctrine of love </w:t>
      </w:r>
      <w:r w:rsidR="00C16D0F">
        <w:t xml:space="preserve">as </w:t>
      </w:r>
      <w:r w:rsidR="00C16D0F">
        <w:lastRenderedPageBreak/>
        <w:t xml:space="preserve">further </w:t>
      </w:r>
      <w:r w:rsidR="00B30526">
        <w:t xml:space="preserve">espoused by Pope John Paul II. </w:t>
      </w:r>
      <w:r w:rsidR="000A2908">
        <w:t xml:space="preserve"> </w:t>
      </w:r>
    </w:p>
    <w:p w14:paraId="52A41671" w14:textId="1B5D158C" w:rsidR="000A2908" w:rsidRPr="00F4422B" w:rsidRDefault="000A2908" w:rsidP="003F286E">
      <w:pPr>
        <w:jc w:val="both"/>
        <w:rPr>
          <w:sz w:val="16"/>
          <w:szCs w:val="16"/>
        </w:rPr>
      </w:pPr>
    </w:p>
    <w:p w14:paraId="507158D0" w14:textId="4DCE136F" w:rsidR="006C6C8D" w:rsidRDefault="00072458" w:rsidP="00B9437B">
      <w:pPr>
        <w:ind w:firstLine="720"/>
        <w:jc w:val="both"/>
      </w:pPr>
      <w:r>
        <w:t xml:space="preserve">For </w:t>
      </w:r>
      <w:r w:rsidR="007A49BC">
        <w:t>him</w:t>
      </w:r>
      <w:r w:rsidR="0094472B">
        <w:t>,</w:t>
      </w:r>
      <w:r w:rsidR="006C6C8D" w:rsidRPr="00AF7760">
        <w:t xml:space="preserve"> the </w:t>
      </w:r>
      <w:r>
        <w:t xml:space="preserve">possibility </w:t>
      </w:r>
      <w:r w:rsidR="006C6C8D" w:rsidRPr="00AF7760">
        <w:t>of</w:t>
      </w:r>
      <w:r w:rsidR="006C6C8D">
        <w:t xml:space="preserve"> </w:t>
      </w:r>
      <w:r w:rsidR="0094472B">
        <w:t xml:space="preserve">a </w:t>
      </w:r>
      <w:r w:rsidR="006C6C8D" w:rsidRPr="00AF7760">
        <w:t>civilization of</w:t>
      </w:r>
      <w:r w:rsidR="006C6C8D">
        <w:t xml:space="preserve"> </w:t>
      </w:r>
      <w:r w:rsidR="006C6C8D" w:rsidRPr="00AF7760">
        <w:t>love was the foundation of</w:t>
      </w:r>
      <w:r w:rsidR="006C6C8D">
        <w:t xml:space="preserve"> </w:t>
      </w:r>
      <w:r w:rsidR="006C6C8D" w:rsidRPr="00AF7760">
        <w:t>a</w:t>
      </w:r>
      <w:r w:rsidR="006C6C8D">
        <w:t xml:space="preserve"> </w:t>
      </w:r>
      <w:r w:rsidR="006C6C8D" w:rsidRPr="00AF7760">
        <w:t>humane world inspire</w:t>
      </w:r>
      <w:r>
        <w:t>d by love. For him</w:t>
      </w:r>
      <w:r w:rsidR="0094472B">
        <w:t>,</w:t>
      </w:r>
      <w:r>
        <w:t xml:space="preserve"> </w:t>
      </w:r>
      <w:r w:rsidR="006C6C8D" w:rsidRPr="00AF7760">
        <w:t>only love can guarantee the protection of</w:t>
      </w:r>
      <w:r w:rsidR="006C6C8D">
        <w:t xml:space="preserve"> </w:t>
      </w:r>
      <w:r w:rsidR="006C6C8D" w:rsidRPr="00AF7760">
        <w:t>our dignity. T</w:t>
      </w:r>
      <w:r w:rsidR="0094472B">
        <w:t>herefore, t</w:t>
      </w:r>
      <w:r w:rsidR="006C6C8D" w:rsidRPr="00AF7760">
        <w:t xml:space="preserve">he main aim of </w:t>
      </w:r>
      <w:r w:rsidR="00F35584">
        <w:t xml:space="preserve">his </w:t>
      </w:r>
      <w:r w:rsidR="006C6C8D" w:rsidRPr="00AF7760">
        <w:t>ponti</w:t>
      </w:r>
      <w:r w:rsidR="00F35584">
        <w:t>fi</w:t>
      </w:r>
      <w:r w:rsidR="006C6C8D" w:rsidRPr="00AF7760">
        <w:t xml:space="preserve">cal program </w:t>
      </w:r>
      <w:r w:rsidR="0030494D">
        <w:t xml:space="preserve">for </w:t>
      </w:r>
      <w:r w:rsidR="006C6C8D" w:rsidRPr="00AF7760">
        <w:t xml:space="preserve">the development of </w:t>
      </w:r>
      <w:r w:rsidR="007A49BC">
        <w:t>a</w:t>
      </w:r>
      <w:r w:rsidR="006C6C8D" w:rsidRPr="00AF7760">
        <w:t xml:space="preserve"> civilization of love comes down to infusing life and human activity with the spirit of the </w:t>
      </w:r>
      <w:r w:rsidR="0094472B">
        <w:t>g</w:t>
      </w:r>
      <w:r w:rsidR="006C6C8D" w:rsidRPr="00AF7760">
        <w:t xml:space="preserve">ospel in every field of human existence – social, cultural, economic, and political – </w:t>
      </w:r>
      <w:r w:rsidR="0094472B">
        <w:t>through</w:t>
      </w:r>
      <w:r w:rsidR="006C6C8D" w:rsidRPr="00AF7760">
        <w:t xml:space="preserve"> the employment of social justice and love</w:t>
      </w:r>
      <w:r w:rsidR="007A49BC">
        <w:t xml:space="preserve"> – the gospel life laid down for us on the </w:t>
      </w:r>
      <w:r w:rsidR="00BD53A6">
        <w:t>C</w:t>
      </w:r>
      <w:r w:rsidR="007A49BC">
        <w:t>ross so long ago</w:t>
      </w:r>
      <w:r w:rsidR="0030494D">
        <w:t xml:space="preserve">. </w:t>
      </w:r>
      <w:r w:rsidR="007A49BC">
        <w:t>In this doctrine of love</w:t>
      </w:r>
      <w:r w:rsidR="0094472B">
        <w:t>,</w:t>
      </w:r>
      <w:r w:rsidR="007A49BC">
        <w:t xml:space="preserve"> there </w:t>
      </w:r>
      <w:r w:rsidR="0030494D">
        <w:t xml:space="preserve">is no place for </w:t>
      </w:r>
      <w:r w:rsidR="006C6C8D" w:rsidRPr="00AF7760">
        <w:t xml:space="preserve">violence and exploitation </w:t>
      </w:r>
      <w:r w:rsidR="007A49BC">
        <w:t xml:space="preserve">of human beings </w:t>
      </w:r>
      <w:r w:rsidR="0030494D">
        <w:t xml:space="preserve">but rather the absolute demand for the </w:t>
      </w:r>
      <w:r w:rsidR="006C6C8D" w:rsidRPr="00AF7760">
        <w:t xml:space="preserve">respect </w:t>
      </w:r>
      <w:r w:rsidR="0030494D">
        <w:t xml:space="preserve">and </w:t>
      </w:r>
      <w:r w:rsidR="006C6C8D" w:rsidRPr="00AF7760">
        <w:t xml:space="preserve">dignity of each </w:t>
      </w:r>
      <w:r w:rsidR="0030494D">
        <w:t>person</w:t>
      </w:r>
      <w:r w:rsidR="006C6C8D" w:rsidRPr="00AF7760">
        <w:t xml:space="preserve">. </w:t>
      </w:r>
    </w:p>
    <w:p w14:paraId="07CFD587" w14:textId="4B3F5104" w:rsidR="0030494D" w:rsidRPr="00F4422B" w:rsidRDefault="0030494D" w:rsidP="00F35584">
      <w:pPr>
        <w:rPr>
          <w:sz w:val="16"/>
          <w:szCs w:val="16"/>
        </w:rPr>
      </w:pPr>
    </w:p>
    <w:p w14:paraId="651A5380" w14:textId="7190881E" w:rsidR="00F425F1" w:rsidRPr="00F425F1" w:rsidRDefault="007A49BC" w:rsidP="00B9437B">
      <w:pPr>
        <w:ind w:firstLine="720"/>
        <w:jc w:val="both"/>
      </w:pPr>
      <w:r>
        <w:t>The theological virtues of FAITH and LOVE can build a new world</w:t>
      </w:r>
      <w:r w:rsidR="0094472B">
        <w:t>,</w:t>
      </w:r>
      <w:r>
        <w:t xml:space="preserve"> </w:t>
      </w:r>
      <w:r w:rsidR="00915DAA">
        <w:t xml:space="preserve">but only if </w:t>
      </w:r>
      <w:r w:rsidR="0030494D">
        <w:t xml:space="preserve">HOPE </w:t>
      </w:r>
      <w:r w:rsidR="00915DAA">
        <w:t xml:space="preserve">is </w:t>
      </w:r>
      <w:r w:rsidR="00176DB3" w:rsidRPr="0030494D">
        <w:t>aroused</w:t>
      </w:r>
      <w:r w:rsidR="006C6C8D" w:rsidRPr="0030494D">
        <w:t xml:space="preserve"> in the </w:t>
      </w:r>
      <w:r w:rsidR="00482FEC" w:rsidRPr="00AF7760">
        <w:t>entire world</w:t>
      </w:r>
      <w:r w:rsidR="00915DAA">
        <w:t>. What is needed</w:t>
      </w:r>
      <w:r w:rsidR="0094472B">
        <w:t>,</w:t>
      </w:r>
      <w:r w:rsidR="00915DAA">
        <w:t xml:space="preserve"> then</w:t>
      </w:r>
      <w:r w:rsidR="00D364EF">
        <w:t>,</w:t>
      </w:r>
      <w:r w:rsidR="00915DAA">
        <w:t xml:space="preserve"> is Faith, Hope</w:t>
      </w:r>
      <w:r w:rsidR="0094472B">
        <w:t>,</w:t>
      </w:r>
      <w:r w:rsidR="00915DAA">
        <w:t xml:space="preserve"> and Love</w:t>
      </w:r>
      <w:r w:rsidR="0094472B">
        <w:t>,</w:t>
      </w:r>
      <w:r w:rsidR="00915DAA">
        <w:t xml:space="preserve"> which have their </w:t>
      </w:r>
      <w:r w:rsidR="006C6C8D" w:rsidRPr="00AF7760">
        <w:t>roots in</w:t>
      </w:r>
      <w:r w:rsidR="006C6C8D">
        <w:t xml:space="preserve"> </w:t>
      </w:r>
      <w:r w:rsidR="006C6C8D" w:rsidRPr="00AF7760">
        <w:t xml:space="preserve">the </w:t>
      </w:r>
      <w:r w:rsidR="00915DAA">
        <w:t>g</w:t>
      </w:r>
      <w:r w:rsidR="006C6C8D" w:rsidRPr="00AF7760">
        <w:t>ospel of</w:t>
      </w:r>
      <w:r w:rsidR="006C6C8D">
        <w:t xml:space="preserve"> </w:t>
      </w:r>
      <w:r w:rsidR="006C6C8D" w:rsidRPr="00AF7760">
        <w:t xml:space="preserve">Jesus Christ, the </w:t>
      </w:r>
      <w:r w:rsidR="00915DAA">
        <w:t xml:space="preserve">good news about </w:t>
      </w:r>
      <w:r w:rsidR="006C6C8D" w:rsidRPr="00AF7760">
        <w:t xml:space="preserve">life and love. </w:t>
      </w:r>
      <w:r w:rsidR="006C6C8D">
        <w:t>Th</w:t>
      </w:r>
      <w:r w:rsidR="006C6C8D" w:rsidRPr="00AF7760">
        <w:t xml:space="preserve">ose who live for Jesus Christ </w:t>
      </w:r>
      <w:r w:rsidR="0094472B">
        <w:t>can break the power of evil</w:t>
      </w:r>
      <w:r w:rsidR="006C6C8D" w:rsidRPr="00AF7760">
        <w:t xml:space="preserve"> to</w:t>
      </w:r>
      <w:r w:rsidR="006C6C8D">
        <w:t xml:space="preserve"> </w:t>
      </w:r>
      <w:r w:rsidR="006C6C8D" w:rsidRPr="00AF7760">
        <w:t>help the world experience transformation in</w:t>
      </w:r>
      <w:r w:rsidR="006C6C8D">
        <w:t xml:space="preserve"> </w:t>
      </w:r>
      <w:r w:rsidR="006C6C8D" w:rsidRPr="00AF7760">
        <w:t>line with God’s intentions and reach utter perfection</w:t>
      </w:r>
      <w:r w:rsidR="00B56018">
        <w:t xml:space="preserve"> of charity and compassion - </w:t>
      </w:r>
      <w:r w:rsidR="0094472B">
        <w:t xml:space="preserve">the </w:t>
      </w:r>
      <w:r w:rsidR="00B56018">
        <w:t>wholeness of spiritual and psychological integrity.</w:t>
      </w:r>
      <w:r w:rsidR="006C6C8D" w:rsidRPr="00AF7760">
        <w:t xml:space="preserve"> </w:t>
      </w:r>
      <w:r w:rsidR="00915DAA">
        <w:t>However, we must remember that theological virtues cannot be attained by any human means other than prayer – because they are the gift of God.</w:t>
      </w:r>
      <w:r w:rsidR="00915DAA" w:rsidRPr="00D364EF">
        <w:rPr>
          <w:rStyle w:val="FootnoteReference"/>
          <w:vertAlign w:val="superscript"/>
        </w:rPr>
        <w:footnoteReference w:id="6"/>
      </w:r>
      <w:r w:rsidR="00915DAA" w:rsidRPr="00D364EF">
        <w:rPr>
          <w:vertAlign w:val="superscript"/>
        </w:rPr>
        <w:t xml:space="preserve"> </w:t>
      </w:r>
      <w:r w:rsidR="00F425F1">
        <w:t xml:space="preserve">Hence prayer and contemplation remain the </w:t>
      </w:r>
      <w:r w:rsidR="00F425F1" w:rsidRPr="00F425F1">
        <w:rPr>
          <w:i/>
          <w:iCs/>
        </w:rPr>
        <w:t>better part</w:t>
      </w:r>
      <w:r w:rsidR="00F425F1">
        <w:t xml:space="preserve"> to be chosen over activity.</w:t>
      </w:r>
      <w:r w:rsidR="00F425F1" w:rsidRPr="00C431E2">
        <w:rPr>
          <w:rStyle w:val="FootnoteReference"/>
          <w:vertAlign w:val="superscript"/>
        </w:rPr>
        <w:footnoteReference w:id="7"/>
      </w:r>
      <w:r w:rsidR="00F425F1" w:rsidRPr="00C431E2">
        <w:rPr>
          <w:vertAlign w:val="superscript"/>
        </w:rPr>
        <w:t xml:space="preserve"> </w:t>
      </w:r>
    </w:p>
    <w:p w14:paraId="589416CB" w14:textId="77777777" w:rsidR="006C6C8D" w:rsidRPr="00F4422B" w:rsidRDefault="006C6C8D" w:rsidP="006C6C8D">
      <w:pPr>
        <w:rPr>
          <w:sz w:val="16"/>
          <w:szCs w:val="16"/>
        </w:rPr>
      </w:pPr>
    </w:p>
    <w:p w14:paraId="443B4DB3" w14:textId="1F4459E6" w:rsidR="006C6C8D" w:rsidRPr="00AF7760" w:rsidRDefault="007C72DA" w:rsidP="00B9437B">
      <w:pPr>
        <w:ind w:firstLine="720"/>
        <w:jc w:val="both"/>
      </w:pPr>
      <w:r>
        <w:t xml:space="preserve">It is not surprising that Pope </w:t>
      </w:r>
      <w:r w:rsidR="006C6C8D" w:rsidRPr="00AF7760">
        <w:t xml:space="preserve">John Paul II </w:t>
      </w:r>
      <w:r>
        <w:t xml:space="preserve">says that God is </w:t>
      </w:r>
      <w:r w:rsidR="006C6C8D" w:rsidRPr="00AF7760">
        <w:t>accurately defined as</w:t>
      </w:r>
      <w:r w:rsidR="006C6C8D">
        <w:t xml:space="preserve"> </w:t>
      </w:r>
      <w:r w:rsidR="001321F1">
        <w:t>“</w:t>
      </w:r>
      <w:r w:rsidR="006C6C8D" w:rsidRPr="00AF7760">
        <w:t>love</w:t>
      </w:r>
      <w:r w:rsidR="00C16D0F">
        <w:t>.</w:t>
      </w:r>
      <w:r w:rsidR="001321F1">
        <w:t>”</w:t>
      </w:r>
      <w:r w:rsidR="006C6C8D" w:rsidRPr="00AF7760">
        <w:t xml:space="preserve"> </w:t>
      </w:r>
      <w:r w:rsidR="00C16D0F">
        <w:t>To this end he says, “</w:t>
      </w:r>
      <w:r w:rsidR="006C6C8D" w:rsidRPr="00AF7760">
        <w:t>God is</w:t>
      </w:r>
      <w:r w:rsidR="006C6C8D">
        <w:t xml:space="preserve"> </w:t>
      </w:r>
      <w:r w:rsidR="006C6C8D" w:rsidRPr="00AF7760">
        <w:t>the only reason why there is</w:t>
      </w:r>
      <w:r w:rsidR="006C6C8D">
        <w:t xml:space="preserve"> </w:t>
      </w:r>
      <w:r w:rsidR="006C6C8D" w:rsidRPr="00AF7760">
        <w:t xml:space="preserve">no doubt that </w:t>
      </w:r>
      <w:r w:rsidR="0094472B">
        <w:t>a</w:t>
      </w:r>
      <w:r w:rsidR="006C6C8D" w:rsidRPr="00AF7760">
        <w:t xml:space="preserve"> </w:t>
      </w:r>
      <w:r w:rsidR="0094472B">
        <w:t>society</w:t>
      </w:r>
      <w:r w:rsidR="006C6C8D" w:rsidRPr="00AF7760">
        <w:t xml:space="preserve"> of</w:t>
      </w:r>
      <w:r w:rsidR="006C6C8D">
        <w:t xml:space="preserve"> </w:t>
      </w:r>
      <w:r w:rsidR="006C6C8D" w:rsidRPr="00AF7760">
        <w:t xml:space="preserve">love will </w:t>
      </w:r>
      <w:r>
        <w:t>eventually prevail</w:t>
      </w:r>
      <w:r w:rsidR="00067765">
        <w:t>”</w:t>
      </w:r>
      <w:r w:rsidR="00067765" w:rsidRPr="00067765">
        <w:rPr>
          <w:rStyle w:val="FootnoteReference"/>
          <w:vertAlign w:val="superscript"/>
        </w:rPr>
        <w:footnoteReference w:id="8"/>
      </w:r>
      <w:r w:rsidRPr="00067765">
        <w:rPr>
          <w:vertAlign w:val="superscript"/>
        </w:rPr>
        <w:t xml:space="preserve"> </w:t>
      </w:r>
      <w:r w:rsidR="006C6C8D" w:rsidRPr="00AF7760">
        <w:t>despite the most dramatic instances</w:t>
      </w:r>
      <w:r w:rsidR="00710667">
        <w:t>,</w:t>
      </w:r>
      <w:r w:rsidR="006C6C8D" w:rsidRPr="00AF7760">
        <w:t xml:space="preserve"> </w:t>
      </w:r>
      <w:r>
        <w:t>even today</w:t>
      </w:r>
      <w:r w:rsidR="00710667">
        <w:t>,</w:t>
      </w:r>
      <w:r>
        <w:t xml:space="preserve"> </w:t>
      </w:r>
      <w:r w:rsidR="006C6C8D" w:rsidRPr="00AF7760">
        <w:t>of</w:t>
      </w:r>
      <w:r w:rsidR="006C6C8D">
        <w:t xml:space="preserve"> </w:t>
      </w:r>
      <w:r w:rsidR="006C6C8D" w:rsidRPr="00AF7760">
        <w:t>the culture of</w:t>
      </w:r>
      <w:r w:rsidR="006C6C8D">
        <w:t xml:space="preserve"> </w:t>
      </w:r>
      <w:r w:rsidR="006C6C8D" w:rsidRPr="00AF7760">
        <w:t>death</w:t>
      </w:r>
      <w:r>
        <w:t xml:space="preserve"> at work in our modern world.</w:t>
      </w:r>
    </w:p>
    <w:p w14:paraId="3220B1B5" w14:textId="77777777" w:rsidR="006C6C8D" w:rsidRPr="00AA40EF" w:rsidRDefault="006C6C8D" w:rsidP="006C6C8D">
      <w:pPr>
        <w:rPr>
          <w:sz w:val="16"/>
          <w:szCs w:val="16"/>
        </w:rPr>
      </w:pPr>
    </w:p>
    <w:p w14:paraId="6C442001" w14:textId="46C7F8CE" w:rsidR="00F81FFD" w:rsidRDefault="00F81FFD" w:rsidP="009732CB">
      <w:pPr>
        <w:jc w:val="both"/>
        <w:rPr>
          <w:b/>
          <w:bCs/>
        </w:rPr>
      </w:pPr>
      <w:r>
        <w:rPr>
          <w:b/>
          <w:bCs/>
        </w:rPr>
        <w:t xml:space="preserve">Pope Benedict XVI (2005 – 2013) </w:t>
      </w:r>
      <w:r w:rsidR="00F4422B">
        <w:rPr>
          <w:b/>
          <w:bCs/>
        </w:rPr>
        <w:t>God is beautiful!</w:t>
      </w:r>
      <w:r w:rsidR="00E355AE">
        <w:rPr>
          <w:b/>
          <w:bCs/>
        </w:rPr>
        <w:t>:</w:t>
      </w:r>
    </w:p>
    <w:p w14:paraId="1088F95B" w14:textId="71D2C4F0" w:rsidR="00824FB9" w:rsidRPr="0094472B" w:rsidRDefault="00824FB9" w:rsidP="009732CB">
      <w:pPr>
        <w:jc w:val="both"/>
        <w:rPr>
          <w:b/>
          <w:bCs/>
          <w:sz w:val="8"/>
          <w:szCs w:val="8"/>
        </w:rPr>
      </w:pPr>
    </w:p>
    <w:p w14:paraId="163A0574" w14:textId="61CFAAEA" w:rsidR="00F4422B" w:rsidRDefault="00F4422B" w:rsidP="00B9437B">
      <w:pPr>
        <w:ind w:firstLine="720"/>
        <w:jc w:val="both"/>
      </w:pPr>
      <w:r>
        <w:t>There is no doubt that Pope Benedict is intellectually brilliant. H</w:t>
      </w:r>
      <w:r w:rsidR="00C431E2">
        <w:t>i</w:t>
      </w:r>
      <w:r w:rsidRPr="00824FB9">
        <w:t>s first encyclical</w:t>
      </w:r>
      <w:r w:rsidR="00AA40EF">
        <w:t xml:space="preserve"> was </w:t>
      </w:r>
      <w:r w:rsidRPr="00D364EF">
        <w:rPr>
          <w:i/>
          <w:iCs/>
        </w:rPr>
        <w:t>Deus caritas est</w:t>
      </w:r>
      <w:r w:rsidR="00AA40EF">
        <w:t xml:space="preserve"> (God is Love)</w:t>
      </w:r>
      <w:r w:rsidR="001321F1">
        <w:t>.</w:t>
      </w:r>
      <w:r w:rsidRPr="00824FB9">
        <w:t xml:space="preserve"> In his explanation and summary of the encyclical, he stated: </w:t>
      </w:r>
      <w:r w:rsidR="001321F1">
        <w:t>“</w:t>
      </w:r>
      <w:r w:rsidRPr="001321F1">
        <w:rPr>
          <w:i/>
          <w:iCs/>
        </w:rPr>
        <w:t xml:space="preserve">If friendship with God becomes for us something ever more important and decisive, then we will begin to love those whom God loves and who </w:t>
      </w:r>
      <w:r w:rsidR="0094472B">
        <w:rPr>
          <w:i/>
          <w:iCs/>
        </w:rPr>
        <w:t>need</w:t>
      </w:r>
      <w:r w:rsidRPr="001321F1">
        <w:rPr>
          <w:i/>
          <w:iCs/>
        </w:rPr>
        <w:t xml:space="preserve"> us. God wants us to be friends of His friends</w:t>
      </w:r>
      <w:r w:rsidR="0094472B">
        <w:rPr>
          <w:i/>
          <w:iCs/>
        </w:rPr>
        <w:t>,</w:t>
      </w:r>
      <w:r w:rsidRPr="001321F1">
        <w:rPr>
          <w:i/>
          <w:iCs/>
        </w:rPr>
        <w:t xml:space="preserve"> and we can be so if we are interiorly close to them.</w:t>
      </w:r>
      <w:r w:rsidR="001321F1" w:rsidRPr="001321F1">
        <w:rPr>
          <w:i/>
          <w:iCs/>
        </w:rPr>
        <w:t>”</w:t>
      </w:r>
      <w:r w:rsidRPr="001321F1">
        <w:rPr>
          <w:i/>
          <w:iCs/>
        </w:rPr>
        <w:t xml:space="preserve"> Thus, he said that prayer is </w:t>
      </w:r>
      <w:r w:rsidR="001321F1" w:rsidRPr="001321F1">
        <w:rPr>
          <w:i/>
          <w:iCs/>
        </w:rPr>
        <w:t>“</w:t>
      </w:r>
      <w:r w:rsidRPr="001321F1">
        <w:rPr>
          <w:i/>
          <w:iCs/>
        </w:rPr>
        <w:t>urgently needed... It is time to reaffirm the importance of prayer in the face of the activism and the growing secularism of many Christians engaged in charitable work</w:t>
      </w:r>
      <w:r w:rsidRPr="00824FB9">
        <w:t>.</w:t>
      </w:r>
      <w:r w:rsidR="001321F1">
        <w:t>”</w:t>
      </w:r>
    </w:p>
    <w:p w14:paraId="6FE7F325" w14:textId="77777777" w:rsidR="00F4422B" w:rsidRPr="00AA40EF" w:rsidRDefault="00F4422B" w:rsidP="00F4422B">
      <w:pPr>
        <w:jc w:val="both"/>
        <w:rPr>
          <w:sz w:val="16"/>
          <w:szCs w:val="16"/>
        </w:rPr>
      </w:pPr>
    </w:p>
    <w:p w14:paraId="19D38508" w14:textId="3EB744C0" w:rsidR="00F4422B" w:rsidRDefault="00824FB9" w:rsidP="00B9437B">
      <w:pPr>
        <w:ind w:firstLine="720"/>
        <w:jc w:val="both"/>
      </w:pPr>
      <w:r w:rsidRPr="00824FB9">
        <w:t>Are we not perhaps all afraid in some way? If we let Christ enter fully into our lives</w:t>
      </w:r>
      <w:r w:rsidR="0094472B">
        <w:t xml:space="preserve"> and open ourselves</w:t>
      </w:r>
      <w:r w:rsidRPr="00824FB9">
        <w:t xml:space="preserve"> to Him, are we not afraid that He might take something away from us?...</w:t>
      </w:r>
      <w:r w:rsidR="0094472B">
        <w:t xml:space="preserve"> </w:t>
      </w:r>
      <w:r w:rsidRPr="00824FB9">
        <w:t>And once again</w:t>
      </w:r>
      <w:r w:rsidR="0094472B">
        <w:t>,</w:t>
      </w:r>
      <w:r w:rsidRPr="00824FB9">
        <w:t xml:space="preserve"> the Pope said</w:t>
      </w:r>
      <w:r w:rsidRPr="001321F1">
        <w:rPr>
          <w:i/>
          <w:iCs/>
        </w:rPr>
        <w:t xml:space="preserve">: </w:t>
      </w:r>
      <w:r w:rsidR="001321F1" w:rsidRPr="001321F1">
        <w:rPr>
          <w:i/>
          <w:iCs/>
        </w:rPr>
        <w:t>“</w:t>
      </w:r>
      <w:r w:rsidRPr="001321F1">
        <w:rPr>
          <w:i/>
          <w:iCs/>
        </w:rPr>
        <w:t>No! If we let Christ into our lives, we lose nothing, nothing, absolutely nothing of what makes life free, beautiful</w:t>
      </w:r>
      <w:r w:rsidR="0094472B">
        <w:rPr>
          <w:i/>
          <w:iCs/>
        </w:rPr>
        <w:t>,</w:t>
      </w:r>
      <w:r w:rsidRPr="001321F1">
        <w:rPr>
          <w:i/>
          <w:iCs/>
        </w:rPr>
        <w:t xml:space="preserve"> and great. No! Only in this friendship do we experience beauty and liberation</w:t>
      </w:r>
      <w:r w:rsidR="00D364EF" w:rsidRPr="001321F1">
        <w:rPr>
          <w:i/>
          <w:iCs/>
        </w:rPr>
        <w:t>... When</w:t>
      </w:r>
      <w:r w:rsidRPr="001321F1">
        <w:rPr>
          <w:i/>
          <w:iCs/>
        </w:rPr>
        <w:t xml:space="preserve"> we give ourselves to Him, we receive a hundredfold in return. Yes, open wide the doors to Christ– and you will find true life.</w:t>
      </w:r>
      <w:r w:rsidR="001321F1">
        <w:t xml:space="preserve">” </w:t>
      </w:r>
      <w:r w:rsidRPr="00824FB9">
        <w:t>Friendship with Jesus Christ is a frequent theme of his preaching</w:t>
      </w:r>
      <w:r w:rsidR="00AA40EF">
        <w:t xml:space="preserve">, as is </w:t>
      </w:r>
      <w:r w:rsidR="001321F1">
        <w:t>his repetition of Saint Bonaventure: “</w:t>
      </w:r>
      <w:r w:rsidR="00AA40EF" w:rsidRPr="00AA40EF">
        <w:rPr>
          <w:i/>
          <w:iCs/>
        </w:rPr>
        <w:t>God is Beautiful!</w:t>
      </w:r>
      <w:r w:rsidR="001321F1">
        <w:t>”</w:t>
      </w:r>
    </w:p>
    <w:p w14:paraId="0F657D88" w14:textId="77777777" w:rsidR="00F81FFD" w:rsidRPr="00054210" w:rsidRDefault="00F81FFD" w:rsidP="009732CB">
      <w:pPr>
        <w:jc w:val="both"/>
        <w:rPr>
          <w:b/>
          <w:bCs/>
          <w:sz w:val="16"/>
          <w:szCs w:val="16"/>
        </w:rPr>
      </w:pPr>
    </w:p>
    <w:p w14:paraId="7D369DA9" w14:textId="00A0D70C" w:rsidR="009732CB" w:rsidRPr="00D201FF" w:rsidRDefault="006D1F61" w:rsidP="009732CB">
      <w:pPr>
        <w:jc w:val="both"/>
        <w:rPr>
          <w:b/>
          <w:bCs/>
        </w:rPr>
      </w:pPr>
      <w:r w:rsidRPr="00D201FF">
        <w:rPr>
          <w:b/>
          <w:bCs/>
        </w:rPr>
        <w:t>Pope Francis (</w:t>
      </w:r>
      <w:r w:rsidR="00CA0676" w:rsidRPr="00D201FF">
        <w:rPr>
          <w:b/>
          <w:bCs/>
        </w:rPr>
        <w:t xml:space="preserve">2013 </w:t>
      </w:r>
      <w:r w:rsidR="00C431E2">
        <w:rPr>
          <w:b/>
          <w:bCs/>
        </w:rPr>
        <w:t>–</w:t>
      </w:r>
      <w:r w:rsidR="00CA0676" w:rsidRPr="00D201FF">
        <w:rPr>
          <w:b/>
          <w:bCs/>
        </w:rPr>
        <w:t xml:space="preserve"> </w:t>
      </w:r>
      <w:r w:rsidR="00C431E2">
        <w:rPr>
          <w:b/>
          <w:bCs/>
        </w:rPr>
        <w:t>to the present day</w:t>
      </w:r>
      <w:r w:rsidR="00CA0676" w:rsidRPr="00D201FF">
        <w:rPr>
          <w:b/>
          <w:bCs/>
        </w:rPr>
        <w:t>)</w:t>
      </w:r>
      <w:r w:rsidR="00E355AE">
        <w:rPr>
          <w:b/>
          <w:bCs/>
        </w:rPr>
        <w:t>:</w:t>
      </w:r>
    </w:p>
    <w:p w14:paraId="6E7F5C11" w14:textId="77777777" w:rsidR="009732CB" w:rsidRPr="0094472B" w:rsidRDefault="009732CB" w:rsidP="009732CB">
      <w:pPr>
        <w:jc w:val="both"/>
        <w:rPr>
          <w:b/>
          <w:bCs/>
          <w:sz w:val="8"/>
          <w:szCs w:val="8"/>
        </w:rPr>
      </w:pPr>
    </w:p>
    <w:p w14:paraId="312B19C5" w14:textId="027AA91E" w:rsidR="009732CB" w:rsidRDefault="009732CB" w:rsidP="00B9437B">
      <w:pPr>
        <w:ind w:firstLine="720"/>
        <w:jc w:val="both"/>
        <w:rPr>
          <w:color w:val="202122"/>
          <w:shd w:val="clear" w:color="auto" w:fill="FFFFFF"/>
        </w:rPr>
      </w:pPr>
      <w:r w:rsidRPr="00FD44BF">
        <w:t xml:space="preserve">The irony that the very first Jesuit Pope should call himself </w:t>
      </w:r>
      <w:r w:rsidR="001321F1">
        <w:t>“</w:t>
      </w:r>
      <w:r w:rsidRPr="00FD44BF">
        <w:t>Francis</w:t>
      </w:r>
      <w:r w:rsidR="001321F1">
        <w:t>”</w:t>
      </w:r>
      <w:r w:rsidRPr="00FD44BF">
        <w:t xml:space="preserve"> after Saint Francis of Assisi</w:t>
      </w:r>
      <w:r w:rsidR="00D2314C">
        <w:t>,</w:t>
      </w:r>
      <w:r w:rsidRPr="00FD44BF">
        <w:t xml:space="preserve"> should give us all pause at the amusement </w:t>
      </w:r>
      <w:r w:rsidR="009259C1">
        <w:t xml:space="preserve">that </w:t>
      </w:r>
      <w:r w:rsidRPr="00FD44BF">
        <w:t xml:space="preserve">the Holy Spirit is capable of bringing to history. It is said that </w:t>
      </w:r>
      <w:r w:rsidR="001321F1">
        <w:t>“</w:t>
      </w:r>
      <w:r w:rsidRPr="00FD44BF">
        <w:t xml:space="preserve">the </w:t>
      </w:r>
      <w:r w:rsidRPr="00FD44BF">
        <w:rPr>
          <w:color w:val="202122"/>
          <w:shd w:val="clear" w:color="auto" w:fill="FFFFFF"/>
        </w:rPr>
        <w:t>Brazilian Cardinal</w:t>
      </w:r>
      <w:r w:rsidR="00C431E2">
        <w:rPr>
          <w:color w:val="202122"/>
          <w:shd w:val="clear" w:color="auto" w:fill="FFFFFF"/>
        </w:rPr>
        <w:t xml:space="preserve"> </w:t>
      </w:r>
      <w:r w:rsidRPr="00FD44BF">
        <w:rPr>
          <w:shd w:val="clear" w:color="auto" w:fill="FFFFFF"/>
        </w:rPr>
        <w:t>Cláudio Hummes</w:t>
      </w:r>
      <w:r w:rsidR="00C431E2">
        <w:rPr>
          <w:shd w:val="clear" w:color="auto" w:fill="FFFFFF"/>
        </w:rPr>
        <w:t xml:space="preserve"> </w:t>
      </w:r>
      <w:r w:rsidRPr="00FD44BF">
        <w:rPr>
          <w:color w:val="202122"/>
          <w:shd w:val="clear" w:color="auto" w:fill="FFFFFF"/>
        </w:rPr>
        <w:t xml:space="preserve">had embraced the pope immediately after his election and whispered, </w:t>
      </w:r>
      <w:r w:rsidR="001321F1">
        <w:rPr>
          <w:i/>
          <w:iCs/>
          <w:color w:val="202122"/>
          <w:shd w:val="clear" w:color="auto" w:fill="FFFFFF"/>
        </w:rPr>
        <w:t>“</w:t>
      </w:r>
      <w:r w:rsidRPr="00FD44BF">
        <w:rPr>
          <w:i/>
          <w:iCs/>
          <w:color w:val="202122"/>
          <w:shd w:val="clear" w:color="auto" w:fill="FFFFFF"/>
        </w:rPr>
        <w:t>Don’t forget the poor</w:t>
      </w:r>
      <w:r w:rsidR="0094472B">
        <w:rPr>
          <w:i/>
          <w:iCs/>
          <w:color w:val="202122"/>
          <w:shd w:val="clear" w:color="auto" w:fill="FFFFFF"/>
        </w:rPr>
        <w:t>,</w:t>
      </w:r>
      <w:r w:rsidR="001321F1">
        <w:rPr>
          <w:i/>
          <w:iCs/>
          <w:color w:val="202122"/>
          <w:shd w:val="clear" w:color="auto" w:fill="FFFFFF"/>
        </w:rPr>
        <w:t>”</w:t>
      </w:r>
      <w:r w:rsidRPr="00FD44BF">
        <w:rPr>
          <w:color w:val="202122"/>
          <w:shd w:val="clear" w:color="auto" w:fill="FFFFFF"/>
        </w:rPr>
        <w:t xml:space="preserve"> which had made the </w:t>
      </w:r>
      <w:r w:rsidR="0094472B">
        <w:rPr>
          <w:color w:val="202122"/>
          <w:shd w:val="clear" w:color="auto" w:fill="FFFFFF"/>
        </w:rPr>
        <w:t>P</w:t>
      </w:r>
      <w:r w:rsidRPr="00FD44BF">
        <w:rPr>
          <w:color w:val="202122"/>
          <w:shd w:val="clear" w:color="auto" w:fill="FFFFFF"/>
        </w:rPr>
        <w:t xml:space="preserve">ope think of Saint Francis of Assisi. Cardinal Bergoglio had previously expressed his admiration for Saint Francis, explaining that </w:t>
      </w:r>
      <w:r w:rsidR="001321F1">
        <w:rPr>
          <w:i/>
          <w:iCs/>
          <w:color w:val="202122"/>
          <w:shd w:val="clear" w:color="auto" w:fill="FFFFFF"/>
        </w:rPr>
        <w:t>“</w:t>
      </w:r>
      <w:r w:rsidRPr="00FD44BF">
        <w:rPr>
          <w:i/>
          <w:iCs/>
          <w:color w:val="202122"/>
          <w:shd w:val="clear" w:color="auto" w:fill="FFFFFF"/>
        </w:rPr>
        <w:t>He brought to Christianity an idea of poverty against the luxury, pride, vanity of the civil and ecclesiastical powers of the time. He changed history.</w:t>
      </w:r>
      <w:r w:rsidR="001321F1">
        <w:rPr>
          <w:i/>
          <w:iCs/>
          <w:color w:val="202122"/>
          <w:shd w:val="clear" w:color="auto" w:fill="FFFFFF"/>
        </w:rPr>
        <w:t>”</w:t>
      </w:r>
      <w:bookmarkStart w:id="1" w:name="_Hlk112449443"/>
      <w:r w:rsidRPr="00FD44BF">
        <w:rPr>
          <w:color w:val="202122"/>
          <w:shd w:val="clear" w:color="auto" w:fill="FFFFFF"/>
        </w:rPr>
        <w:t xml:space="preserve"> </w:t>
      </w:r>
      <w:bookmarkEnd w:id="1"/>
      <w:r w:rsidR="00011D0E">
        <w:rPr>
          <w:color w:val="202122"/>
          <w:shd w:val="clear" w:color="auto" w:fill="FFFFFF"/>
        </w:rPr>
        <w:t>Pope Francis</w:t>
      </w:r>
      <w:r w:rsidR="0094472B">
        <w:rPr>
          <w:color w:val="202122"/>
          <w:shd w:val="clear" w:color="auto" w:fill="FFFFFF"/>
        </w:rPr>
        <w:t xml:space="preserve"> has been faithful to the Franciscan vision</w:t>
      </w:r>
      <w:r w:rsidR="00965872">
        <w:rPr>
          <w:color w:val="202122"/>
          <w:shd w:val="clear" w:color="auto" w:fill="FFFFFF"/>
        </w:rPr>
        <w:t>.</w:t>
      </w:r>
      <w:r w:rsidR="00010FF1">
        <w:rPr>
          <w:color w:val="202122"/>
          <w:shd w:val="clear" w:color="auto" w:fill="FFFFFF"/>
        </w:rPr>
        <w:t xml:space="preserve"> </w:t>
      </w:r>
      <w:r w:rsidRPr="00FD44BF">
        <w:rPr>
          <w:color w:val="202122"/>
          <w:shd w:val="clear" w:color="auto" w:fill="FFFFFF"/>
        </w:rPr>
        <w:t xml:space="preserve">His first </w:t>
      </w:r>
      <w:r w:rsidR="0094472B">
        <w:rPr>
          <w:color w:val="202122"/>
          <w:shd w:val="clear" w:color="auto" w:fill="FFFFFF"/>
        </w:rPr>
        <w:t>significant</w:t>
      </w:r>
      <w:r w:rsidRPr="00FD44BF">
        <w:rPr>
          <w:color w:val="202122"/>
          <w:shd w:val="clear" w:color="auto" w:fill="FFFFFF"/>
        </w:rPr>
        <w:t xml:space="preserve"> letter</w:t>
      </w:r>
      <w:r w:rsidR="009678F8">
        <w:rPr>
          <w:color w:val="202122"/>
          <w:shd w:val="clear" w:color="auto" w:fill="FFFFFF"/>
        </w:rPr>
        <w:t>,</w:t>
      </w:r>
      <w:r w:rsidR="00DE2C48">
        <w:rPr>
          <w:color w:val="202122"/>
          <w:shd w:val="clear" w:color="auto" w:fill="FFFFFF"/>
        </w:rPr>
        <w:t xml:space="preserve"> </w:t>
      </w:r>
      <w:r w:rsidRPr="00376A73">
        <w:rPr>
          <w:i/>
          <w:iCs/>
          <w:color w:val="202122"/>
          <w:shd w:val="clear" w:color="auto" w:fill="FFFFFF"/>
        </w:rPr>
        <w:t>Evangelii gaudium</w:t>
      </w:r>
      <w:r w:rsidR="007D4D62">
        <w:rPr>
          <w:color w:val="202122"/>
          <w:shd w:val="clear" w:color="auto" w:fill="FFFFFF"/>
        </w:rPr>
        <w:t xml:space="preserve"> </w:t>
      </w:r>
      <w:r w:rsidRPr="00FD44BF">
        <w:rPr>
          <w:color w:val="202122"/>
          <w:shd w:val="clear" w:color="auto" w:fill="FFFFFF"/>
        </w:rPr>
        <w:t>(</w:t>
      </w:r>
      <w:r w:rsidRPr="00FD44BF">
        <w:rPr>
          <w:i/>
          <w:iCs/>
          <w:color w:val="202122"/>
          <w:shd w:val="clear" w:color="auto" w:fill="FFFFFF"/>
        </w:rPr>
        <w:t>Joy to the World</w:t>
      </w:r>
      <w:r w:rsidRPr="00FD44BF">
        <w:rPr>
          <w:color w:val="202122"/>
          <w:shd w:val="clear" w:color="auto" w:fill="FFFFFF"/>
        </w:rPr>
        <w:t>)</w:t>
      </w:r>
      <w:r w:rsidR="0094472B">
        <w:rPr>
          <w:color w:val="202122"/>
          <w:shd w:val="clear" w:color="auto" w:fill="FFFFFF"/>
        </w:rPr>
        <w:t xml:space="preserve">, called for “a missionary and pastoral conversion” whereby the laity would fully share in the </w:t>
      </w:r>
      <w:r w:rsidR="009678F8">
        <w:rPr>
          <w:color w:val="202122"/>
          <w:shd w:val="clear" w:color="auto" w:fill="FFFFFF"/>
        </w:rPr>
        <w:t>C</w:t>
      </w:r>
      <w:r w:rsidR="0094472B">
        <w:rPr>
          <w:color w:val="202122"/>
          <w:shd w:val="clear" w:color="auto" w:fill="FFFFFF"/>
        </w:rPr>
        <w:t>hurch's missionary task,</w:t>
      </w:r>
      <w:r w:rsidRPr="00FD44BF">
        <w:rPr>
          <w:color w:val="202122"/>
          <w:shd w:val="clear" w:color="auto" w:fill="FFFFFF"/>
        </w:rPr>
        <w:t xml:space="preserve"> as shown clearly in the Vatican II document on the role of the laity in the </w:t>
      </w:r>
      <w:r w:rsidR="009678F8">
        <w:rPr>
          <w:color w:val="202122"/>
          <w:shd w:val="clear" w:color="auto" w:fill="FFFFFF"/>
        </w:rPr>
        <w:t>C</w:t>
      </w:r>
      <w:r w:rsidRPr="00FD44BF">
        <w:rPr>
          <w:color w:val="202122"/>
          <w:shd w:val="clear" w:color="auto" w:fill="FFFFFF"/>
        </w:rPr>
        <w:t>hurch. Then in his letter on the call of all to holiness,</w:t>
      </w:r>
      <w:r w:rsidR="0022274D">
        <w:rPr>
          <w:color w:val="202122"/>
          <w:shd w:val="clear" w:color="auto" w:fill="FFFFFF"/>
        </w:rPr>
        <w:t xml:space="preserve"> </w:t>
      </w:r>
      <w:r w:rsidRPr="00376A73">
        <w:rPr>
          <w:i/>
          <w:iCs/>
          <w:shd w:val="clear" w:color="auto" w:fill="FFFFFF"/>
        </w:rPr>
        <w:t>Gaudete et exsultate</w:t>
      </w:r>
      <w:r w:rsidRPr="00FD44BF">
        <w:rPr>
          <w:color w:val="202122"/>
          <w:shd w:val="clear" w:color="auto" w:fill="FFFFFF"/>
        </w:rPr>
        <w:t xml:space="preserve">, Pope Francis describes holiness as </w:t>
      </w:r>
      <w:r w:rsidR="001321F1">
        <w:rPr>
          <w:color w:val="202122"/>
          <w:shd w:val="clear" w:color="auto" w:fill="FFFFFF"/>
        </w:rPr>
        <w:t>“</w:t>
      </w:r>
      <w:r w:rsidRPr="00D201FF">
        <w:rPr>
          <w:i/>
          <w:iCs/>
          <w:color w:val="202122"/>
          <w:shd w:val="clear" w:color="auto" w:fill="FFFFFF"/>
        </w:rPr>
        <w:t>an impulse to evangelize and to leave a mark in this world</w:t>
      </w:r>
      <w:r w:rsidR="00D201FF">
        <w:rPr>
          <w:color w:val="202122"/>
          <w:shd w:val="clear" w:color="auto" w:fill="FFFFFF"/>
        </w:rPr>
        <w:t>.</w:t>
      </w:r>
      <w:r w:rsidR="001321F1">
        <w:rPr>
          <w:color w:val="202122"/>
          <w:shd w:val="clear" w:color="auto" w:fill="FFFFFF"/>
        </w:rPr>
        <w:t>”</w:t>
      </w:r>
    </w:p>
    <w:p w14:paraId="7FF93F4C" w14:textId="17FE4F22" w:rsidR="00EC6EC3" w:rsidRDefault="00EC6EC3" w:rsidP="009732CB">
      <w:pPr>
        <w:jc w:val="both"/>
        <w:rPr>
          <w:color w:val="202122"/>
          <w:shd w:val="clear" w:color="auto" w:fill="FFFFFF"/>
        </w:rPr>
      </w:pPr>
    </w:p>
    <w:p w14:paraId="1F5E4135" w14:textId="38DE905B" w:rsidR="006B5E6B" w:rsidRDefault="009732CB" w:rsidP="00DE2C48">
      <w:pPr>
        <w:ind w:firstLine="720"/>
        <w:jc w:val="both"/>
        <w:rPr>
          <w:color w:val="202122"/>
          <w:shd w:val="clear" w:color="auto" w:fill="FFFFFF"/>
        </w:rPr>
      </w:pPr>
      <w:r w:rsidRPr="00FD44BF">
        <w:rPr>
          <w:color w:val="202122"/>
          <w:shd w:val="clear" w:color="auto" w:fill="FFFFFF"/>
        </w:rPr>
        <w:lastRenderedPageBreak/>
        <w:t>So</w:t>
      </w:r>
      <w:r w:rsidR="00637357">
        <w:rPr>
          <w:color w:val="202122"/>
          <w:shd w:val="clear" w:color="auto" w:fill="FFFFFF"/>
        </w:rPr>
        <w:t>,</w:t>
      </w:r>
      <w:r w:rsidRPr="00FD44BF">
        <w:rPr>
          <w:color w:val="202122"/>
          <w:shd w:val="clear" w:color="auto" w:fill="FFFFFF"/>
        </w:rPr>
        <w:t xml:space="preserve"> it was not surprising</w:t>
      </w:r>
      <w:r w:rsidR="0094472B">
        <w:rPr>
          <w:color w:val="202122"/>
          <w:shd w:val="clear" w:color="auto" w:fill="FFFFFF"/>
        </w:rPr>
        <w:t xml:space="preserve"> that Pope Francis’ encyclical</w:t>
      </w:r>
      <w:r w:rsidR="00BE6341">
        <w:rPr>
          <w:color w:val="202122"/>
          <w:shd w:val="clear" w:color="auto" w:fill="FFFFFF"/>
        </w:rPr>
        <w:t>,</w:t>
      </w:r>
      <w:r w:rsidR="0094472B">
        <w:rPr>
          <w:color w:val="202122"/>
          <w:shd w:val="clear" w:color="auto" w:fill="FFFFFF"/>
        </w:rPr>
        <w:t xml:space="preserve"> </w:t>
      </w:r>
      <w:r w:rsidR="0094472B" w:rsidRPr="0094472B">
        <w:rPr>
          <w:i/>
          <w:iCs/>
          <w:color w:val="202122"/>
          <w:shd w:val="clear" w:color="auto" w:fill="FFFFFF"/>
        </w:rPr>
        <w:t>Laudato si</w:t>
      </w:r>
      <w:r w:rsidR="00822FEF">
        <w:rPr>
          <w:i/>
          <w:iCs/>
          <w:color w:val="202122"/>
          <w:shd w:val="clear" w:color="auto" w:fill="FFFFFF"/>
        </w:rPr>
        <w:t>’</w:t>
      </w:r>
      <w:r w:rsidR="007D4D62">
        <w:rPr>
          <w:color w:val="202122"/>
          <w:shd w:val="clear" w:color="auto" w:fill="FFFFFF"/>
        </w:rPr>
        <w:t xml:space="preserve"> </w:t>
      </w:r>
      <w:r w:rsidR="0094472B">
        <w:rPr>
          <w:color w:val="202122"/>
          <w:shd w:val="clear" w:color="auto" w:fill="FFFFFF"/>
        </w:rPr>
        <w:t>(Praise be to you)</w:t>
      </w:r>
      <w:r w:rsidR="00BE6341">
        <w:rPr>
          <w:color w:val="202122"/>
          <w:shd w:val="clear" w:color="auto" w:fill="FFFFFF"/>
        </w:rPr>
        <w:t>,</w:t>
      </w:r>
      <w:r w:rsidR="0094472B">
        <w:rPr>
          <w:color w:val="202122"/>
          <w:shd w:val="clear" w:color="auto" w:fill="FFFFFF"/>
        </w:rPr>
        <w:t xml:space="preserve"> on care for all of creation</w:t>
      </w:r>
      <w:r w:rsidR="00BE6341">
        <w:rPr>
          <w:color w:val="202122"/>
          <w:shd w:val="clear" w:color="auto" w:fill="FFFFFF"/>
        </w:rPr>
        <w:t>,</w:t>
      </w:r>
      <w:r w:rsidR="0094472B">
        <w:rPr>
          <w:color w:val="202122"/>
          <w:shd w:val="clear" w:color="auto" w:fill="FFFFFF"/>
        </w:rPr>
        <w:t xml:space="preserve"> was promulgated in May 2015</w:t>
      </w:r>
      <w:r w:rsidR="00351BD0">
        <w:rPr>
          <w:color w:val="202122"/>
          <w:shd w:val="clear" w:color="auto" w:fill="FFFFFF"/>
        </w:rPr>
        <w:t>,</w:t>
      </w:r>
      <w:r w:rsidR="0094472B">
        <w:rPr>
          <w:color w:val="202122"/>
          <w:shd w:val="clear" w:color="auto" w:fill="FFFFFF"/>
        </w:rPr>
        <w:t xml:space="preserve"> two years after his</w:t>
      </w:r>
      <w:r w:rsidR="00637357">
        <w:rPr>
          <w:color w:val="202122"/>
          <w:shd w:val="clear" w:color="auto" w:fill="FFFFFF"/>
        </w:rPr>
        <w:t xml:space="preserve"> inauguration as </w:t>
      </w:r>
      <w:r w:rsidR="0094472B">
        <w:rPr>
          <w:color w:val="202122"/>
          <w:shd w:val="clear" w:color="auto" w:fill="FFFFFF"/>
        </w:rPr>
        <w:t>P</w:t>
      </w:r>
      <w:r w:rsidR="00637357">
        <w:rPr>
          <w:color w:val="202122"/>
          <w:shd w:val="clear" w:color="auto" w:fill="FFFFFF"/>
        </w:rPr>
        <w:t>ope.</w:t>
      </w:r>
      <w:r w:rsidR="00D201FF">
        <w:rPr>
          <w:color w:val="202122"/>
          <w:shd w:val="clear" w:color="auto" w:fill="FFFFFF"/>
        </w:rPr>
        <w:t xml:space="preserve"> </w:t>
      </w:r>
      <w:r w:rsidR="002451F2">
        <w:rPr>
          <w:color w:val="202122"/>
          <w:shd w:val="clear" w:color="auto" w:fill="FFFFFF"/>
        </w:rPr>
        <w:t>With this document</w:t>
      </w:r>
      <w:r w:rsidR="0094472B">
        <w:rPr>
          <w:color w:val="202122"/>
          <w:shd w:val="clear" w:color="auto" w:fill="FFFFFF"/>
        </w:rPr>
        <w:t>,</w:t>
      </w:r>
      <w:r w:rsidR="002451F2">
        <w:rPr>
          <w:color w:val="202122"/>
          <w:shd w:val="clear" w:color="auto" w:fill="FFFFFF"/>
        </w:rPr>
        <w:t xml:space="preserve"> </w:t>
      </w:r>
      <w:r w:rsidR="001321F1">
        <w:rPr>
          <w:color w:val="202122"/>
          <w:shd w:val="clear" w:color="auto" w:fill="FFFFFF"/>
        </w:rPr>
        <w:t>“</w:t>
      </w:r>
      <w:r w:rsidR="00DF4504">
        <w:rPr>
          <w:color w:val="202122"/>
          <w:shd w:val="clear" w:color="auto" w:fill="FFFFFF"/>
        </w:rPr>
        <w:t>The Blue Marb</w:t>
      </w:r>
      <w:r w:rsidR="0094472B">
        <w:rPr>
          <w:color w:val="202122"/>
          <w:shd w:val="clear" w:color="auto" w:fill="FFFFFF"/>
        </w:rPr>
        <w:t>le,</w:t>
      </w:r>
      <w:r w:rsidR="001321F1">
        <w:rPr>
          <w:color w:val="202122"/>
          <w:shd w:val="clear" w:color="auto" w:fill="FFFFFF"/>
        </w:rPr>
        <w:t>”</w:t>
      </w:r>
      <w:r w:rsidR="00DF4504" w:rsidRPr="00046AE9">
        <w:rPr>
          <w:rStyle w:val="FootnoteReference"/>
          <w:color w:val="202122"/>
          <w:shd w:val="clear" w:color="auto" w:fill="FFFFFF"/>
          <w:vertAlign w:val="superscript"/>
        </w:rPr>
        <w:footnoteReference w:id="9"/>
      </w:r>
      <w:r w:rsidR="00DF4504" w:rsidRPr="00046AE9">
        <w:rPr>
          <w:color w:val="202122"/>
          <w:shd w:val="clear" w:color="auto" w:fill="FFFFFF"/>
          <w:vertAlign w:val="superscript"/>
        </w:rPr>
        <w:t xml:space="preserve"> </w:t>
      </w:r>
      <w:r w:rsidR="002451F2">
        <w:rPr>
          <w:color w:val="202122"/>
          <w:shd w:val="clear" w:color="auto" w:fill="FFFFFF"/>
        </w:rPr>
        <w:t xml:space="preserve">the planet Earth, itself became the focus </w:t>
      </w:r>
      <w:r w:rsidR="00046AE9">
        <w:rPr>
          <w:color w:val="202122"/>
          <w:shd w:val="clear" w:color="auto" w:fill="FFFFFF"/>
        </w:rPr>
        <w:t>of our attention in the new Millennium.</w:t>
      </w:r>
      <w:r w:rsidR="006B5E6B">
        <w:rPr>
          <w:color w:val="202122"/>
          <w:shd w:val="clear" w:color="auto" w:fill="FFFFFF"/>
        </w:rPr>
        <w:t xml:space="preserve"> </w:t>
      </w:r>
    </w:p>
    <w:p w14:paraId="2A908ECC" w14:textId="354DE93E" w:rsidR="0010115D" w:rsidRPr="00B54A39" w:rsidRDefault="0010115D" w:rsidP="009732CB">
      <w:pPr>
        <w:jc w:val="both"/>
        <w:rPr>
          <w:color w:val="202122"/>
          <w:sz w:val="8"/>
          <w:szCs w:val="8"/>
          <w:shd w:val="clear" w:color="auto" w:fill="FFFFFF"/>
        </w:rPr>
      </w:pPr>
    </w:p>
    <w:p w14:paraId="67BDA720" w14:textId="775B379C" w:rsidR="003A3DD5" w:rsidRPr="00540BF1" w:rsidRDefault="00010FF1" w:rsidP="00540BF1">
      <w:pPr>
        <w:ind w:firstLine="720"/>
        <w:jc w:val="both"/>
        <w:rPr>
          <w:color w:val="000000" w:themeColor="text1"/>
          <w:shd w:val="clear" w:color="auto" w:fill="FFFFFF"/>
        </w:rPr>
      </w:pPr>
      <w:r w:rsidRPr="00540BF1">
        <w:rPr>
          <w:noProof/>
          <w:color w:val="000000" w:themeColor="text1"/>
        </w:rPr>
        <w:drawing>
          <wp:anchor distT="0" distB="0" distL="114300" distR="114300" simplePos="0" relativeHeight="251664384" behindDoc="0" locked="0" layoutInCell="1" allowOverlap="1" wp14:anchorId="25C8EBFB" wp14:editId="0171586E">
            <wp:simplePos x="0" y="0"/>
            <wp:positionH relativeFrom="margin">
              <wp:align>left</wp:align>
            </wp:positionH>
            <wp:positionV relativeFrom="paragraph">
              <wp:posOffset>5715</wp:posOffset>
            </wp:positionV>
            <wp:extent cx="1783080" cy="17995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080" cy="1799590"/>
                    </a:xfrm>
                    <a:prstGeom prst="rect">
                      <a:avLst/>
                    </a:prstGeom>
                  </pic:spPr>
                </pic:pic>
              </a:graphicData>
            </a:graphic>
            <wp14:sizeRelH relativeFrom="page">
              <wp14:pctWidth>0</wp14:pctWidth>
            </wp14:sizeRelH>
            <wp14:sizeRelV relativeFrom="page">
              <wp14:pctHeight>0</wp14:pctHeight>
            </wp14:sizeRelV>
          </wp:anchor>
        </w:drawing>
      </w:r>
      <w:r w:rsidR="006B5E6B" w:rsidRPr="00540BF1">
        <w:rPr>
          <w:color w:val="000000" w:themeColor="text1"/>
          <w:shd w:val="clear" w:color="auto" w:fill="FFFFFF"/>
        </w:rPr>
        <w:t>It is said that Saint Francis</w:t>
      </w:r>
      <w:r w:rsidR="00637357" w:rsidRPr="00540BF1">
        <w:rPr>
          <w:color w:val="000000" w:themeColor="text1"/>
          <w:shd w:val="clear" w:color="auto" w:fill="FFFFFF"/>
        </w:rPr>
        <w:t xml:space="preserve">, in his </w:t>
      </w:r>
      <w:r w:rsidR="006B5E6B" w:rsidRPr="00540BF1">
        <w:rPr>
          <w:color w:val="000000" w:themeColor="text1"/>
          <w:shd w:val="clear" w:color="auto" w:fill="FFFFFF"/>
        </w:rPr>
        <w:t>Canticle of Creatures</w:t>
      </w:r>
      <w:r w:rsidR="0094472B" w:rsidRPr="00540BF1">
        <w:rPr>
          <w:color w:val="000000" w:themeColor="text1"/>
          <w:shd w:val="clear" w:color="auto" w:fill="FFFFFF"/>
        </w:rPr>
        <w:t>,</w:t>
      </w:r>
      <w:r w:rsidR="006B5E6B" w:rsidRPr="00540BF1">
        <w:rPr>
          <w:color w:val="000000" w:themeColor="text1"/>
          <w:shd w:val="clear" w:color="auto" w:fill="FFFFFF"/>
        </w:rPr>
        <w:t xml:space="preserve"> summed up his cosmic vision of spirituality. Brother Sun represents God the Father. The Moon, Christ, and all the stars</w:t>
      </w:r>
      <w:r w:rsidR="00637357" w:rsidRPr="00540BF1">
        <w:rPr>
          <w:color w:val="000000" w:themeColor="text1"/>
          <w:shd w:val="clear" w:color="auto" w:fill="FFFFFF"/>
        </w:rPr>
        <w:t>,</w:t>
      </w:r>
      <w:r w:rsidR="006B5E6B" w:rsidRPr="00540BF1">
        <w:rPr>
          <w:color w:val="000000" w:themeColor="text1"/>
          <w:shd w:val="clear" w:color="auto" w:fill="FFFFFF"/>
        </w:rPr>
        <w:t xml:space="preserve"> the Saints. Fire, Water</w:t>
      </w:r>
      <w:r w:rsidR="0094472B" w:rsidRPr="00540BF1">
        <w:rPr>
          <w:color w:val="000000" w:themeColor="text1"/>
          <w:shd w:val="clear" w:color="auto" w:fill="FFFFFF"/>
        </w:rPr>
        <w:t>,</w:t>
      </w:r>
      <w:r w:rsidR="006B5E6B" w:rsidRPr="00540BF1">
        <w:rPr>
          <w:color w:val="000000" w:themeColor="text1"/>
          <w:shd w:val="clear" w:color="auto" w:fill="FFFFFF"/>
        </w:rPr>
        <w:t xml:space="preserve"> and Wind are symbols of the Holy </w:t>
      </w:r>
      <w:r w:rsidR="003A3DD5" w:rsidRPr="00540BF1">
        <w:rPr>
          <w:color w:val="000000" w:themeColor="text1"/>
          <w:shd w:val="clear" w:color="auto" w:fill="FFFFFF"/>
        </w:rPr>
        <w:t>Spirit,</w:t>
      </w:r>
      <w:r w:rsidR="006B5E6B" w:rsidRPr="00540BF1">
        <w:rPr>
          <w:color w:val="000000" w:themeColor="text1"/>
          <w:shd w:val="clear" w:color="auto" w:fill="FFFFFF"/>
        </w:rPr>
        <w:t xml:space="preserve"> and the Earth is the Blessed Virgin Mary </w:t>
      </w:r>
      <w:r w:rsidR="00363619" w:rsidRPr="00540BF1">
        <w:rPr>
          <w:color w:val="000000" w:themeColor="text1"/>
          <w:shd w:val="clear" w:color="auto" w:fill="FFFFFF"/>
        </w:rPr>
        <w:t>who gives birth to Christ</w:t>
      </w:r>
      <w:r w:rsidR="0094472B" w:rsidRPr="00540BF1">
        <w:rPr>
          <w:color w:val="000000" w:themeColor="text1"/>
          <w:shd w:val="clear" w:color="auto" w:fill="FFFFFF"/>
        </w:rPr>
        <w:t>,</w:t>
      </w:r>
      <w:r w:rsidR="00363619" w:rsidRPr="00540BF1">
        <w:rPr>
          <w:color w:val="000000" w:themeColor="text1"/>
          <w:shd w:val="clear" w:color="auto" w:fill="FFFFFF"/>
        </w:rPr>
        <w:t xml:space="preserve"> the medicinal healing grace of all creation. </w:t>
      </w:r>
      <w:r w:rsidR="006D3762" w:rsidRPr="00540BF1">
        <w:rPr>
          <w:color w:val="000000" w:themeColor="text1"/>
          <w:shd w:val="clear" w:color="auto" w:fill="FFFFFF"/>
        </w:rPr>
        <w:t>With that</w:t>
      </w:r>
      <w:r w:rsidR="0094472B" w:rsidRPr="00540BF1">
        <w:rPr>
          <w:color w:val="000000" w:themeColor="text1"/>
          <w:shd w:val="clear" w:color="auto" w:fill="FFFFFF"/>
        </w:rPr>
        <w:t>,</w:t>
      </w:r>
      <w:r w:rsidR="006D3762" w:rsidRPr="00540BF1">
        <w:rPr>
          <w:color w:val="000000" w:themeColor="text1"/>
          <w:shd w:val="clear" w:color="auto" w:fill="FFFFFF"/>
        </w:rPr>
        <w:t xml:space="preserve"> </w:t>
      </w:r>
      <w:r w:rsidR="00363619" w:rsidRPr="00540BF1">
        <w:rPr>
          <w:color w:val="000000" w:themeColor="text1"/>
          <w:shd w:val="clear" w:color="auto" w:fill="FFFFFF"/>
        </w:rPr>
        <w:t xml:space="preserve">Saint Francis thought he had summed up everything. </w:t>
      </w:r>
    </w:p>
    <w:p w14:paraId="23607290" w14:textId="77777777" w:rsidR="003A3DD5" w:rsidRPr="00A96992" w:rsidRDefault="003A3DD5" w:rsidP="009732CB">
      <w:pPr>
        <w:jc w:val="both"/>
        <w:rPr>
          <w:color w:val="202122"/>
          <w:sz w:val="16"/>
          <w:szCs w:val="16"/>
          <w:shd w:val="clear" w:color="auto" w:fill="FFFFFF"/>
        </w:rPr>
      </w:pPr>
    </w:p>
    <w:p w14:paraId="0FB61C40" w14:textId="088EA91D" w:rsidR="00916A9B" w:rsidRPr="00B757A3" w:rsidRDefault="00363619" w:rsidP="004737B5">
      <w:pPr>
        <w:pStyle w:val="NoSpacing"/>
        <w:ind w:firstLine="720"/>
        <w:rPr>
          <w:shd w:val="clear" w:color="auto" w:fill="FFFFFF"/>
        </w:rPr>
      </w:pPr>
      <w:r w:rsidRPr="00B255DD">
        <w:rPr>
          <w:shd w:val="clear" w:color="auto" w:fill="FFFFFF"/>
        </w:rPr>
        <w:t xml:space="preserve">However, in the days of his dying, as winter </w:t>
      </w:r>
      <w:r w:rsidR="0094472B" w:rsidRPr="00B255DD">
        <w:rPr>
          <w:shd w:val="clear" w:color="auto" w:fill="FFFFFF"/>
        </w:rPr>
        <w:t xml:space="preserve">was </w:t>
      </w:r>
      <w:r w:rsidR="00637357" w:rsidRPr="00B255DD">
        <w:rPr>
          <w:shd w:val="clear" w:color="auto" w:fill="FFFFFF"/>
        </w:rPr>
        <w:t xml:space="preserve">fast </w:t>
      </w:r>
      <w:r w:rsidRPr="00B255DD">
        <w:rPr>
          <w:shd w:val="clear" w:color="auto" w:fill="FFFFFF"/>
        </w:rPr>
        <w:t>approaching, the Bishop of Assisi, Guido</w:t>
      </w:r>
      <w:r w:rsidR="0094472B" w:rsidRPr="00B255DD">
        <w:rPr>
          <w:shd w:val="clear" w:color="auto" w:fill="FFFFFF"/>
        </w:rPr>
        <w:t>,</w:t>
      </w:r>
      <w:r w:rsidRPr="00B255DD">
        <w:rPr>
          <w:shd w:val="clear" w:color="auto" w:fill="FFFFFF"/>
        </w:rPr>
        <w:t xml:space="preserve"> and </w:t>
      </w:r>
      <w:r w:rsidRPr="00A977CA">
        <w:rPr>
          <w:shd w:val="clear" w:color="auto" w:fill="FFFFFF"/>
        </w:rPr>
        <w:t>the</w:t>
      </w:r>
      <w:r w:rsidR="00B255DD" w:rsidRPr="00A977CA">
        <w:rPr>
          <w:shd w:val="clear" w:color="auto" w:fill="FFFFFF"/>
        </w:rPr>
        <w:t xml:space="preserve"> </w:t>
      </w:r>
      <w:r w:rsidR="00B255DD" w:rsidRPr="00A977CA">
        <w:rPr>
          <w:rStyle w:val="y2iqfc"/>
          <w:color w:val="70757A"/>
        </w:rPr>
        <w:t>P</w:t>
      </w:r>
      <w:r w:rsidR="0046342A" w:rsidRPr="00A977CA">
        <w:rPr>
          <w:rStyle w:val="y2iqfc"/>
          <w:color w:val="70757A"/>
        </w:rPr>
        <w:t>odestà</w:t>
      </w:r>
      <w:r w:rsidR="00B757A3">
        <w:rPr>
          <w:rStyle w:val="y2iqfc"/>
          <w:color w:val="70757A"/>
        </w:rPr>
        <w:t xml:space="preserve"> </w:t>
      </w:r>
      <w:r w:rsidRPr="00B255DD">
        <w:rPr>
          <w:shd w:val="clear" w:color="auto" w:fill="FFFFFF"/>
        </w:rPr>
        <w:t>(</w:t>
      </w:r>
      <w:r w:rsidR="003A3DD5" w:rsidRPr="00B255DD">
        <w:rPr>
          <w:shd w:val="clear" w:color="auto" w:fill="FFFFFF"/>
        </w:rPr>
        <w:t xml:space="preserve">Mayor </w:t>
      </w:r>
      <w:r w:rsidRPr="00B255DD">
        <w:rPr>
          <w:shd w:val="clear" w:color="auto" w:fill="FFFFFF"/>
        </w:rPr>
        <w:t>of Assisi) got into a terrible fight over which one of them was to</w:t>
      </w:r>
      <w:r>
        <w:rPr>
          <w:shd w:val="clear" w:color="auto" w:fill="FFFFFF"/>
        </w:rPr>
        <w:t xml:space="preserve"> </w:t>
      </w:r>
      <w:r w:rsidRPr="00B757A3">
        <w:rPr>
          <w:shd w:val="clear" w:color="auto" w:fill="FFFFFF"/>
        </w:rPr>
        <w:t xml:space="preserve">have </w:t>
      </w:r>
      <w:r w:rsidR="003A3DD5" w:rsidRPr="00B757A3">
        <w:rPr>
          <w:shd w:val="clear" w:color="auto" w:fill="FFFFFF"/>
        </w:rPr>
        <w:t>precedence</w:t>
      </w:r>
      <w:r w:rsidRPr="00B757A3">
        <w:rPr>
          <w:shd w:val="clear" w:color="auto" w:fill="FFFFFF"/>
        </w:rPr>
        <w:t xml:space="preserve"> </w:t>
      </w:r>
      <w:r w:rsidR="003A3DD5" w:rsidRPr="00B757A3">
        <w:rPr>
          <w:shd w:val="clear" w:color="auto" w:fill="FFFFFF"/>
        </w:rPr>
        <w:t>at the funeral of the dying saint. The people of Assisi</w:t>
      </w:r>
      <w:r w:rsidR="0094472B" w:rsidRPr="00B757A3">
        <w:rPr>
          <w:shd w:val="clear" w:color="auto" w:fill="FFFFFF"/>
        </w:rPr>
        <w:t>, shocked that Bishop Guido had excommunicated the mayor, came to the friars with the scandalous situation,</w:t>
      </w:r>
      <w:r w:rsidR="00C00DFF" w:rsidRPr="00B757A3">
        <w:rPr>
          <w:shd w:val="clear" w:color="auto" w:fill="FFFFFF"/>
        </w:rPr>
        <w:t xml:space="preserve"> not knowing what to do. The friars </w:t>
      </w:r>
      <w:r w:rsidR="0094472B" w:rsidRPr="00B757A3">
        <w:rPr>
          <w:shd w:val="clear" w:color="auto" w:fill="FFFFFF"/>
        </w:rPr>
        <w:t xml:space="preserve">then </w:t>
      </w:r>
      <w:r w:rsidR="00C00DFF" w:rsidRPr="00B757A3">
        <w:rPr>
          <w:shd w:val="clear" w:color="auto" w:fill="FFFFFF"/>
        </w:rPr>
        <w:t xml:space="preserve">told </w:t>
      </w:r>
      <w:r w:rsidR="003A3DD5" w:rsidRPr="00B757A3">
        <w:rPr>
          <w:shd w:val="clear" w:color="auto" w:fill="FFFFFF"/>
        </w:rPr>
        <w:t>Saint Francis what had happened. It would seem that Saint Francis</w:t>
      </w:r>
      <w:r w:rsidR="006B5E6B" w:rsidRPr="00B757A3">
        <w:rPr>
          <w:shd w:val="clear" w:color="auto" w:fill="FFFFFF"/>
        </w:rPr>
        <w:t xml:space="preserve"> </w:t>
      </w:r>
      <w:r w:rsidR="003A3DD5" w:rsidRPr="00B757A3">
        <w:rPr>
          <w:shd w:val="clear" w:color="auto" w:fill="FFFFFF"/>
        </w:rPr>
        <w:t xml:space="preserve">turned to God in prayer and considered </w:t>
      </w:r>
      <w:r w:rsidR="00916A9B" w:rsidRPr="00B757A3">
        <w:rPr>
          <w:shd w:val="clear" w:color="auto" w:fill="FFFFFF"/>
        </w:rPr>
        <w:t>the place of human beings in his cosmic order of things. Then he added a new verse to his great Canticle:</w:t>
      </w:r>
    </w:p>
    <w:p w14:paraId="7018906A" w14:textId="77777777" w:rsidR="00A47FAD" w:rsidRDefault="00A47FAD" w:rsidP="00540BF1">
      <w:pPr>
        <w:ind w:firstLine="720"/>
        <w:jc w:val="both"/>
        <w:rPr>
          <w:color w:val="202122"/>
          <w:shd w:val="clear" w:color="auto" w:fill="FFFFFF"/>
        </w:rPr>
      </w:pPr>
    </w:p>
    <w:p w14:paraId="5B0A3659" w14:textId="2604FE7D" w:rsidR="004F7AA7" w:rsidRPr="00946086" w:rsidRDefault="00946086" w:rsidP="00916A9B">
      <w:pPr>
        <w:pStyle w:val="Heading3"/>
        <w:shd w:val="clear" w:color="auto" w:fill="FFFFFF"/>
        <w:spacing w:before="0"/>
        <w:jc w:val="center"/>
        <w:rPr>
          <w:rFonts w:ascii="Times New Roman" w:hAnsi="Times New Roman" w:cs="Times New Roman"/>
          <w:caps/>
          <w:color w:val="000000" w:themeColor="text1"/>
        </w:rPr>
      </w:pPr>
      <w:r w:rsidRPr="00946086">
        <w:rPr>
          <w:rFonts w:ascii="Times New Roman" w:hAnsi="Times New Roman" w:cs="Times New Roman"/>
          <w:color w:val="000000" w:themeColor="text1"/>
        </w:rPr>
        <w:t>“</w:t>
      </w:r>
      <w:r>
        <w:rPr>
          <w:rFonts w:ascii="Times New Roman" w:hAnsi="Times New Roman" w:cs="Times New Roman"/>
          <w:color w:val="000000" w:themeColor="text1"/>
        </w:rPr>
        <w:t>P</w:t>
      </w:r>
      <w:r w:rsidRPr="00946086">
        <w:rPr>
          <w:rFonts w:ascii="Times New Roman" w:hAnsi="Times New Roman" w:cs="Times New Roman"/>
          <w:color w:val="000000" w:themeColor="text1"/>
        </w:rPr>
        <w:t xml:space="preserve">raised be </w:t>
      </w:r>
      <w:r w:rsidR="005705F7">
        <w:rPr>
          <w:rFonts w:ascii="Times New Roman" w:hAnsi="Times New Roman" w:cs="Times New Roman"/>
          <w:color w:val="000000" w:themeColor="text1"/>
        </w:rPr>
        <w:t>y</w:t>
      </w:r>
      <w:r w:rsidRPr="00946086">
        <w:rPr>
          <w:rFonts w:ascii="Times New Roman" w:hAnsi="Times New Roman" w:cs="Times New Roman"/>
          <w:color w:val="000000" w:themeColor="text1"/>
        </w:rPr>
        <w:t xml:space="preserve">ou, </w:t>
      </w:r>
      <w:r>
        <w:rPr>
          <w:rFonts w:ascii="Times New Roman" w:hAnsi="Times New Roman" w:cs="Times New Roman"/>
          <w:color w:val="000000" w:themeColor="text1"/>
        </w:rPr>
        <w:t>M</w:t>
      </w:r>
      <w:r w:rsidRPr="00946086">
        <w:rPr>
          <w:rFonts w:ascii="Times New Roman" w:hAnsi="Times New Roman" w:cs="Times New Roman"/>
          <w:color w:val="000000" w:themeColor="text1"/>
        </w:rPr>
        <w:t xml:space="preserve">y </w:t>
      </w:r>
      <w:r>
        <w:rPr>
          <w:rFonts w:ascii="Times New Roman" w:hAnsi="Times New Roman" w:cs="Times New Roman"/>
          <w:color w:val="000000" w:themeColor="text1"/>
        </w:rPr>
        <w:t>L</w:t>
      </w:r>
      <w:r w:rsidRPr="00946086">
        <w:rPr>
          <w:rFonts w:ascii="Times New Roman" w:hAnsi="Times New Roman" w:cs="Times New Roman"/>
          <w:color w:val="000000" w:themeColor="text1"/>
        </w:rPr>
        <w:t>ord,</w:t>
      </w:r>
    </w:p>
    <w:p w14:paraId="558D5254" w14:textId="03D9A6B4" w:rsidR="004F7AA7" w:rsidRPr="00946086" w:rsidRDefault="00946086" w:rsidP="00916A9B">
      <w:pPr>
        <w:pStyle w:val="Heading3"/>
        <w:shd w:val="clear" w:color="auto" w:fill="FFFFFF"/>
        <w:spacing w:before="0"/>
        <w:jc w:val="center"/>
        <w:rPr>
          <w:rFonts w:ascii="Times New Roman" w:hAnsi="Times New Roman" w:cs="Times New Roman"/>
          <w:caps/>
          <w:color w:val="000000" w:themeColor="text1"/>
        </w:rPr>
      </w:pPr>
      <w:r w:rsidRPr="00946086">
        <w:rPr>
          <w:rFonts w:ascii="Times New Roman" w:hAnsi="Times New Roman" w:cs="Times New Roman"/>
          <w:color w:val="000000" w:themeColor="text1"/>
        </w:rPr>
        <w:t>through those who give pardon for your love,</w:t>
      </w:r>
    </w:p>
    <w:p w14:paraId="406A5B32" w14:textId="698B7F99" w:rsidR="004F7AA7" w:rsidRPr="00946086" w:rsidRDefault="00946086" w:rsidP="00916A9B">
      <w:pPr>
        <w:pStyle w:val="Heading3"/>
        <w:shd w:val="clear" w:color="auto" w:fill="FFFFFF"/>
        <w:spacing w:before="0"/>
        <w:jc w:val="center"/>
        <w:rPr>
          <w:rFonts w:ascii="Times New Roman" w:hAnsi="Times New Roman" w:cs="Times New Roman"/>
          <w:caps/>
          <w:color w:val="000000" w:themeColor="text1"/>
        </w:rPr>
      </w:pPr>
      <w:r w:rsidRPr="00946086">
        <w:rPr>
          <w:rFonts w:ascii="Times New Roman" w:hAnsi="Times New Roman" w:cs="Times New Roman"/>
          <w:color w:val="000000" w:themeColor="text1"/>
        </w:rPr>
        <w:t>and bear infirmity and tribulation.</w:t>
      </w:r>
    </w:p>
    <w:p w14:paraId="2D4CB9EA" w14:textId="74CACCED" w:rsidR="004F7AA7" w:rsidRPr="00946086" w:rsidRDefault="00946086" w:rsidP="00916A9B">
      <w:pPr>
        <w:pStyle w:val="Heading3"/>
        <w:shd w:val="clear" w:color="auto" w:fill="FFFFFF"/>
        <w:spacing w:before="0"/>
        <w:jc w:val="center"/>
        <w:rPr>
          <w:rFonts w:ascii="Times New Roman" w:hAnsi="Times New Roman" w:cs="Times New Roman"/>
          <w:caps/>
          <w:color w:val="000000" w:themeColor="text1"/>
        </w:rPr>
      </w:pPr>
      <w:r>
        <w:rPr>
          <w:rFonts w:ascii="Times New Roman" w:hAnsi="Times New Roman" w:cs="Times New Roman"/>
          <w:color w:val="000000" w:themeColor="text1"/>
        </w:rPr>
        <w:t>B</w:t>
      </w:r>
      <w:r w:rsidRPr="00946086">
        <w:rPr>
          <w:rFonts w:ascii="Times New Roman" w:hAnsi="Times New Roman" w:cs="Times New Roman"/>
          <w:color w:val="000000" w:themeColor="text1"/>
        </w:rPr>
        <w:t>lessed are those who endure in peace</w:t>
      </w:r>
      <w:r w:rsidR="005705F7">
        <w:rPr>
          <w:rFonts w:ascii="Times New Roman" w:hAnsi="Times New Roman" w:cs="Times New Roman"/>
          <w:color w:val="000000" w:themeColor="text1"/>
        </w:rPr>
        <w:t>,</w:t>
      </w:r>
    </w:p>
    <w:p w14:paraId="106910CC" w14:textId="2F308E2B" w:rsidR="00916A9B" w:rsidRPr="00946086" w:rsidRDefault="00946086" w:rsidP="00916A9B">
      <w:pPr>
        <w:pStyle w:val="Heading3"/>
        <w:shd w:val="clear" w:color="auto" w:fill="FFFFFF"/>
        <w:spacing w:before="0"/>
        <w:jc w:val="center"/>
        <w:rPr>
          <w:rFonts w:ascii="Times New Roman" w:hAnsi="Times New Roman" w:cs="Times New Roman"/>
          <w:caps/>
          <w:color w:val="000000" w:themeColor="text1"/>
        </w:rPr>
      </w:pPr>
      <w:r w:rsidRPr="00946086">
        <w:rPr>
          <w:rFonts w:ascii="Times New Roman" w:hAnsi="Times New Roman" w:cs="Times New Roman"/>
          <w:color w:val="000000" w:themeColor="text1"/>
        </w:rPr>
        <w:t xml:space="preserve">for by </w:t>
      </w:r>
      <w:r w:rsidR="005705F7">
        <w:rPr>
          <w:rFonts w:ascii="Times New Roman" w:hAnsi="Times New Roman" w:cs="Times New Roman"/>
          <w:color w:val="000000" w:themeColor="text1"/>
        </w:rPr>
        <w:t>y</w:t>
      </w:r>
      <w:r w:rsidRPr="00946086">
        <w:rPr>
          <w:rFonts w:ascii="Times New Roman" w:hAnsi="Times New Roman" w:cs="Times New Roman"/>
          <w:color w:val="000000" w:themeColor="text1"/>
        </w:rPr>
        <w:t xml:space="preserve">ou, </w:t>
      </w:r>
      <w:r>
        <w:rPr>
          <w:rFonts w:ascii="Times New Roman" w:hAnsi="Times New Roman" w:cs="Times New Roman"/>
          <w:color w:val="000000" w:themeColor="text1"/>
        </w:rPr>
        <w:t>M</w:t>
      </w:r>
      <w:r w:rsidRPr="00946086">
        <w:rPr>
          <w:rFonts w:ascii="Times New Roman" w:hAnsi="Times New Roman" w:cs="Times New Roman"/>
          <w:color w:val="000000" w:themeColor="text1"/>
        </w:rPr>
        <w:t xml:space="preserve">ost </w:t>
      </w:r>
      <w:r>
        <w:rPr>
          <w:rFonts w:ascii="Times New Roman" w:hAnsi="Times New Roman" w:cs="Times New Roman"/>
          <w:color w:val="000000" w:themeColor="text1"/>
        </w:rPr>
        <w:t>H</w:t>
      </w:r>
      <w:r w:rsidRPr="00946086">
        <w:rPr>
          <w:rFonts w:ascii="Times New Roman" w:hAnsi="Times New Roman" w:cs="Times New Roman"/>
          <w:color w:val="000000" w:themeColor="text1"/>
        </w:rPr>
        <w:t>igh, shall they be crowned.”</w:t>
      </w:r>
    </w:p>
    <w:p w14:paraId="1EB73370" w14:textId="77777777" w:rsidR="00D72B50" w:rsidRDefault="00D72B50" w:rsidP="0078329F"/>
    <w:p w14:paraId="3EFEB046" w14:textId="59780A3A" w:rsidR="00046AE9" w:rsidRPr="0078329F" w:rsidRDefault="00C00DFF" w:rsidP="00B904AC">
      <w:pPr>
        <w:ind w:firstLine="720"/>
      </w:pPr>
      <w:r>
        <w:t>Then Saint Francis sent the brothers out to sing this Canticle with its new verse before the Palace of the bishop and the residence of the mayor</w:t>
      </w:r>
      <w:r w:rsidR="002407B7">
        <w:t>,</w:t>
      </w:r>
      <w:r>
        <w:t xml:space="preserve"> and </w:t>
      </w:r>
      <w:r w:rsidR="0094472B">
        <w:t xml:space="preserve">then </w:t>
      </w:r>
      <w:r>
        <w:t xml:space="preserve">throughout Assisi. Both </w:t>
      </w:r>
      <w:r w:rsidR="00127555">
        <w:t xml:space="preserve">angry men </w:t>
      </w:r>
      <w:r>
        <w:t>were reconciled that very day</w:t>
      </w:r>
      <w:r w:rsidR="0094472B">
        <w:t>,</w:t>
      </w:r>
      <w:r>
        <w:t xml:space="preserve"> and Bishop Guido, as </w:t>
      </w:r>
      <w:r w:rsidR="00972198">
        <w:t>a penance for his bad behavio</w:t>
      </w:r>
      <w:r w:rsidR="002407B7">
        <w:t>u</w:t>
      </w:r>
      <w:r w:rsidR="00972198">
        <w:t>r</w:t>
      </w:r>
      <w:r w:rsidR="00127555">
        <w:t>,</w:t>
      </w:r>
      <w:r w:rsidR="00972198">
        <w:t xml:space="preserve"> left Assisi for the Shrine of Saint Michael at Gargano in Apulia</w:t>
      </w:r>
      <w:r w:rsidR="0094472B">
        <w:t>,</w:t>
      </w:r>
      <w:r w:rsidR="00972198">
        <w:t xml:space="preserve"> Italy.</w:t>
      </w:r>
      <w:r w:rsidR="00972198" w:rsidRPr="0078329F">
        <w:rPr>
          <w:rStyle w:val="FootnoteReference"/>
          <w:vertAlign w:val="superscript"/>
        </w:rPr>
        <w:footnoteReference w:id="10"/>
      </w:r>
      <w:r w:rsidR="00972198" w:rsidRPr="0078329F">
        <w:rPr>
          <w:vertAlign w:val="superscript"/>
        </w:rPr>
        <w:t xml:space="preserve"> </w:t>
      </w:r>
      <w:r w:rsidR="006B5E6B">
        <w:rPr>
          <w:color w:val="202122"/>
          <w:shd w:val="clear" w:color="auto" w:fill="FFFFFF"/>
        </w:rPr>
        <w:t xml:space="preserve"> </w:t>
      </w:r>
      <w:r w:rsidR="0078329F">
        <w:rPr>
          <w:color w:val="202122"/>
          <w:shd w:val="clear" w:color="auto" w:fill="FFFFFF"/>
        </w:rPr>
        <w:t xml:space="preserve">This </w:t>
      </w:r>
      <w:r w:rsidR="0094472B">
        <w:rPr>
          <w:color w:val="202122"/>
          <w:shd w:val="clear" w:color="auto" w:fill="FFFFFF"/>
        </w:rPr>
        <w:t xml:space="preserve">verse contains </w:t>
      </w:r>
      <w:r w:rsidR="0078329F">
        <w:rPr>
          <w:color w:val="202122"/>
          <w:shd w:val="clear" w:color="auto" w:fill="FFFFFF"/>
        </w:rPr>
        <w:t xml:space="preserve">one of the hard teachings of St Francis, but there can be no hope of </w:t>
      </w:r>
      <w:r w:rsidR="004D275A">
        <w:rPr>
          <w:color w:val="202122"/>
          <w:shd w:val="clear" w:color="auto" w:fill="FFFFFF"/>
        </w:rPr>
        <w:t xml:space="preserve"> </w:t>
      </w:r>
      <w:r w:rsidR="0078329F">
        <w:rPr>
          <w:color w:val="202122"/>
          <w:shd w:val="clear" w:color="auto" w:fill="FFFFFF"/>
        </w:rPr>
        <w:t xml:space="preserve">Pax et Bonum unless we learn </w:t>
      </w:r>
      <w:r w:rsidR="0094472B">
        <w:rPr>
          <w:color w:val="202122"/>
          <w:shd w:val="clear" w:color="auto" w:fill="FFFFFF"/>
        </w:rPr>
        <w:t>its</w:t>
      </w:r>
      <w:r w:rsidR="0078329F">
        <w:rPr>
          <w:color w:val="202122"/>
          <w:shd w:val="clear" w:color="auto" w:fill="FFFFFF"/>
        </w:rPr>
        <w:t xml:space="preserve"> lesson. </w:t>
      </w:r>
      <w:r w:rsidR="00786B45">
        <w:rPr>
          <w:color w:val="202122"/>
          <w:shd w:val="clear" w:color="auto" w:fill="FFFFFF"/>
        </w:rPr>
        <w:t xml:space="preserve">Saint Francis teaches that the </w:t>
      </w:r>
      <w:r w:rsidR="0094472B">
        <w:rPr>
          <w:color w:val="202122"/>
          <w:shd w:val="clear" w:color="auto" w:fill="FFFFFF"/>
        </w:rPr>
        <w:t>most remarkable</w:t>
      </w:r>
      <w:r w:rsidR="00786B45">
        <w:rPr>
          <w:color w:val="202122"/>
          <w:shd w:val="clear" w:color="auto" w:fill="FFFFFF"/>
        </w:rPr>
        <w:t xml:space="preserve"> grace </w:t>
      </w:r>
      <w:r w:rsidR="0094472B">
        <w:rPr>
          <w:color w:val="202122"/>
          <w:shd w:val="clear" w:color="auto" w:fill="FFFFFF"/>
        </w:rPr>
        <w:t xml:space="preserve">human beings have </w:t>
      </w:r>
      <w:r w:rsidR="00786B45">
        <w:rPr>
          <w:color w:val="202122"/>
          <w:shd w:val="clear" w:color="auto" w:fill="FFFFFF"/>
        </w:rPr>
        <w:t xml:space="preserve">is to </w:t>
      </w:r>
      <w:r w:rsidR="0094472B">
        <w:rPr>
          <w:color w:val="202122"/>
          <w:shd w:val="clear" w:color="auto" w:fill="FFFFFF"/>
        </w:rPr>
        <w:t xml:space="preserve">be able to </w:t>
      </w:r>
      <w:r w:rsidR="00786B45">
        <w:rPr>
          <w:color w:val="202122"/>
          <w:shd w:val="clear" w:color="auto" w:fill="FFFFFF"/>
        </w:rPr>
        <w:t xml:space="preserve">pardon others and to bear infirmity and tribulation in peace. This </w:t>
      </w:r>
      <w:r w:rsidR="0094472B">
        <w:rPr>
          <w:color w:val="202122"/>
          <w:shd w:val="clear" w:color="auto" w:fill="FFFFFF"/>
        </w:rPr>
        <w:t xml:space="preserve">grace </w:t>
      </w:r>
      <w:r w:rsidR="00786B45">
        <w:rPr>
          <w:color w:val="202122"/>
          <w:shd w:val="clear" w:color="auto" w:fill="FFFFFF"/>
        </w:rPr>
        <w:t>is the crowning achievement o</w:t>
      </w:r>
      <w:r w:rsidR="00127555">
        <w:rPr>
          <w:color w:val="202122"/>
          <w:shd w:val="clear" w:color="auto" w:fill="FFFFFF"/>
        </w:rPr>
        <w:t>f</w:t>
      </w:r>
      <w:r w:rsidR="00786B45">
        <w:rPr>
          <w:color w:val="202122"/>
          <w:shd w:val="clear" w:color="auto" w:fill="FFFFFF"/>
        </w:rPr>
        <w:t xml:space="preserve"> human beings. In this is found the Perfect Joy of Saint Francis. In this is found the future of humankind on Earth</w:t>
      </w:r>
      <w:r w:rsidR="0094472B">
        <w:rPr>
          <w:color w:val="202122"/>
          <w:shd w:val="clear" w:color="auto" w:fill="FFFFFF"/>
        </w:rPr>
        <w:t>; in this is Pax et Bonum</w:t>
      </w:r>
      <w:r w:rsidR="00786B45">
        <w:rPr>
          <w:color w:val="202122"/>
          <w:shd w:val="clear" w:color="auto" w:fill="FFFFFF"/>
        </w:rPr>
        <w:t xml:space="preserve">. </w:t>
      </w:r>
    </w:p>
    <w:p w14:paraId="572C75DD" w14:textId="77777777" w:rsidR="00251632" w:rsidRDefault="00251632" w:rsidP="00251632">
      <w:pPr>
        <w:jc w:val="both"/>
        <w:rPr>
          <w:color w:val="202122"/>
          <w:shd w:val="clear" w:color="auto" w:fill="FFFFFF"/>
        </w:rPr>
      </w:pPr>
    </w:p>
    <w:p w14:paraId="264A2320" w14:textId="77751B87" w:rsidR="005C32B3" w:rsidRDefault="00786B45" w:rsidP="00B904AC">
      <w:pPr>
        <w:ind w:firstLine="720"/>
        <w:jc w:val="both"/>
        <w:rPr>
          <w:color w:val="202122"/>
          <w:shd w:val="clear" w:color="auto" w:fill="FFFFFF"/>
        </w:rPr>
      </w:pPr>
      <w:r>
        <w:rPr>
          <w:color w:val="202122"/>
          <w:shd w:val="clear" w:color="auto" w:fill="FFFFFF"/>
        </w:rPr>
        <w:t xml:space="preserve">It is not surprising that Pope Francis followed up his </w:t>
      </w:r>
      <w:r w:rsidRPr="00FD44BF">
        <w:rPr>
          <w:color w:val="202122"/>
          <w:shd w:val="clear" w:color="auto" w:fill="FFFFFF"/>
        </w:rPr>
        <w:t>encyclical</w:t>
      </w:r>
      <w:r>
        <w:rPr>
          <w:color w:val="202122"/>
          <w:shd w:val="clear" w:color="auto" w:fill="FFFFFF"/>
        </w:rPr>
        <w:t xml:space="preserve"> </w:t>
      </w:r>
      <w:r w:rsidR="00965872" w:rsidRPr="00965872">
        <w:rPr>
          <w:i/>
          <w:iCs/>
          <w:color w:val="202122"/>
          <w:shd w:val="clear" w:color="auto" w:fill="FFFFFF"/>
        </w:rPr>
        <w:t>L</w:t>
      </w:r>
      <w:r w:rsidR="009115E7">
        <w:rPr>
          <w:i/>
          <w:iCs/>
          <w:color w:val="202122"/>
          <w:shd w:val="clear" w:color="auto" w:fill="FFFFFF"/>
        </w:rPr>
        <w:t>au</w:t>
      </w:r>
      <w:r w:rsidR="00965872" w:rsidRPr="00965872">
        <w:rPr>
          <w:i/>
          <w:iCs/>
          <w:color w:val="202122"/>
          <w:shd w:val="clear" w:color="auto" w:fill="FFFFFF"/>
        </w:rPr>
        <w:t>dato si</w:t>
      </w:r>
      <w:r w:rsidR="00C95310">
        <w:rPr>
          <w:color w:val="202122"/>
          <w:shd w:val="clear" w:color="auto" w:fill="FFFFFF"/>
        </w:rPr>
        <w:t>’</w:t>
      </w:r>
      <w:r>
        <w:rPr>
          <w:color w:val="202122"/>
          <w:shd w:val="clear" w:color="auto" w:fill="FFFFFF"/>
        </w:rPr>
        <w:t xml:space="preserve"> </w:t>
      </w:r>
      <w:r w:rsidR="009732CB" w:rsidRPr="00FD44BF">
        <w:rPr>
          <w:color w:val="202122"/>
          <w:shd w:val="clear" w:color="auto" w:fill="FFFFFF"/>
        </w:rPr>
        <w:t xml:space="preserve">on the 4th of October 2020 </w:t>
      </w:r>
      <w:r w:rsidR="00D201FF">
        <w:rPr>
          <w:color w:val="202122"/>
          <w:shd w:val="clear" w:color="auto" w:fill="FFFFFF"/>
        </w:rPr>
        <w:t xml:space="preserve">with the </w:t>
      </w:r>
      <w:r w:rsidR="009732CB" w:rsidRPr="00FD44BF">
        <w:rPr>
          <w:color w:val="202122"/>
          <w:shd w:val="clear" w:color="auto" w:fill="FFFFFF"/>
        </w:rPr>
        <w:t>encyclical</w:t>
      </w:r>
      <w:r w:rsidR="00B904AC">
        <w:rPr>
          <w:color w:val="202122"/>
          <w:shd w:val="clear" w:color="auto" w:fill="FFFFFF"/>
        </w:rPr>
        <w:t xml:space="preserve"> </w:t>
      </w:r>
      <w:r w:rsidR="009732CB" w:rsidRPr="00376A73">
        <w:rPr>
          <w:i/>
          <w:iCs/>
          <w:shd w:val="clear" w:color="auto" w:fill="FFFFFF"/>
        </w:rPr>
        <w:t>Fratelli tutti</w:t>
      </w:r>
      <w:r w:rsidR="009115E7">
        <w:rPr>
          <w:i/>
          <w:iCs/>
          <w:shd w:val="clear" w:color="auto" w:fill="FFFFFF"/>
        </w:rPr>
        <w:t>,</w:t>
      </w:r>
      <w:r w:rsidR="00B904AC">
        <w:rPr>
          <w:color w:val="202122"/>
          <w:shd w:val="clear" w:color="auto" w:fill="FFFFFF"/>
        </w:rPr>
        <w:t xml:space="preserve"> </w:t>
      </w:r>
      <w:r w:rsidR="009732CB" w:rsidRPr="00FD44BF">
        <w:rPr>
          <w:color w:val="202122"/>
          <w:shd w:val="clear" w:color="auto" w:fill="FFFFFF"/>
        </w:rPr>
        <w:t>on fraternity and social friendship, using St Francis’ own words to describe our universal brotherhood and sisterhood.</w:t>
      </w:r>
      <w:r w:rsidR="00984ED0">
        <w:rPr>
          <w:color w:val="202122"/>
          <w:shd w:val="clear" w:color="auto" w:fill="FFFFFF"/>
        </w:rPr>
        <w:t xml:space="preserve"> </w:t>
      </w:r>
      <w:r w:rsidR="009732CB" w:rsidRPr="00FD44BF">
        <w:rPr>
          <w:color w:val="202122"/>
          <w:shd w:val="clear" w:color="auto" w:fill="FFFFFF"/>
        </w:rPr>
        <w:t xml:space="preserve">There is no doubt that Pope Francis is committed to </w:t>
      </w:r>
      <w:r w:rsidR="005C32B3">
        <w:rPr>
          <w:color w:val="202122"/>
          <w:shd w:val="clear" w:color="auto" w:fill="FFFFFF"/>
        </w:rPr>
        <w:t xml:space="preserve">the </w:t>
      </w:r>
      <w:r w:rsidR="009115E7">
        <w:rPr>
          <w:color w:val="202122"/>
          <w:shd w:val="clear" w:color="auto" w:fill="FFFFFF"/>
        </w:rPr>
        <w:t>C</w:t>
      </w:r>
      <w:r w:rsidR="005C32B3">
        <w:rPr>
          <w:color w:val="202122"/>
          <w:shd w:val="clear" w:color="auto" w:fill="FFFFFF"/>
        </w:rPr>
        <w:t>hurch</w:t>
      </w:r>
      <w:r w:rsidR="009115E7">
        <w:rPr>
          <w:color w:val="202122"/>
          <w:shd w:val="clear" w:color="auto" w:fill="FFFFFF"/>
        </w:rPr>
        <w:t>’s</w:t>
      </w:r>
      <w:r w:rsidR="005C32B3">
        <w:rPr>
          <w:color w:val="202122"/>
          <w:shd w:val="clear" w:color="auto" w:fill="FFFFFF"/>
        </w:rPr>
        <w:t xml:space="preserve"> making our planet a safer place to live.</w:t>
      </w:r>
    </w:p>
    <w:p w14:paraId="3F49E8D3" w14:textId="77777777" w:rsidR="00636684" w:rsidRDefault="00636684" w:rsidP="009732CB">
      <w:pPr>
        <w:jc w:val="both"/>
        <w:rPr>
          <w:color w:val="202122"/>
          <w:shd w:val="clear" w:color="auto" w:fill="FFFFFF"/>
        </w:rPr>
      </w:pPr>
    </w:p>
    <w:p w14:paraId="57436942" w14:textId="5DD4F791" w:rsidR="00282BAD" w:rsidRDefault="009732CB" w:rsidP="00636684">
      <w:pPr>
        <w:ind w:firstLine="720"/>
        <w:jc w:val="both"/>
        <w:rPr>
          <w:color w:val="202122"/>
          <w:shd w:val="clear" w:color="auto" w:fill="FFFFFF"/>
          <w:vertAlign w:val="superscript"/>
        </w:rPr>
      </w:pPr>
      <w:r w:rsidRPr="00FD44BF">
        <w:rPr>
          <w:color w:val="202122"/>
          <w:shd w:val="clear" w:color="auto" w:fill="FFFFFF"/>
        </w:rPr>
        <w:t xml:space="preserve">The challenge </w:t>
      </w:r>
      <w:r w:rsidR="0094472B">
        <w:rPr>
          <w:color w:val="202122"/>
          <w:shd w:val="clear" w:color="auto" w:fill="FFFFFF"/>
        </w:rPr>
        <w:t xml:space="preserve">for us Franciscans is </w:t>
      </w:r>
      <w:r w:rsidR="009115E7">
        <w:rPr>
          <w:color w:val="202122"/>
          <w:shd w:val="clear" w:color="auto" w:fill="FFFFFF"/>
        </w:rPr>
        <w:t xml:space="preserve">to </w:t>
      </w:r>
      <w:r w:rsidR="0094472B">
        <w:rPr>
          <w:color w:val="202122"/>
          <w:shd w:val="clear" w:color="auto" w:fill="FFFFFF"/>
        </w:rPr>
        <w:t>balanc</w:t>
      </w:r>
      <w:r w:rsidR="009115E7">
        <w:rPr>
          <w:color w:val="202122"/>
          <w:shd w:val="clear" w:color="auto" w:fill="FFFFFF"/>
        </w:rPr>
        <w:t>e</w:t>
      </w:r>
      <w:r w:rsidRPr="00FD44BF">
        <w:rPr>
          <w:color w:val="202122"/>
          <w:shd w:val="clear" w:color="auto" w:fill="FFFFFF"/>
        </w:rPr>
        <w:t xml:space="preserve"> our spiritual and secular life. </w:t>
      </w:r>
      <w:r w:rsidR="0094472B">
        <w:rPr>
          <w:color w:val="202122"/>
          <w:shd w:val="clear" w:color="auto" w:fill="FFFFFF"/>
        </w:rPr>
        <w:t>It is called the “</w:t>
      </w:r>
      <w:r w:rsidRPr="00FD44BF">
        <w:rPr>
          <w:color w:val="202122"/>
          <w:shd w:val="clear" w:color="auto" w:fill="FFFFFF"/>
        </w:rPr>
        <w:t>The Franciscan Dilemma</w:t>
      </w:r>
      <w:r w:rsidR="0094472B">
        <w:rPr>
          <w:color w:val="202122"/>
          <w:shd w:val="clear" w:color="auto" w:fill="FFFFFF"/>
        </w:rPr>
        <w:t>.</w:t>
      </w:r>
      <w:r w:rsidR="001321F1">
        <w:rPr>
          <w:color w:val="202122"/>
          <w:shd w:val="clear" w:color="auto" w:fill="FFFFFF"/>
        </w:rPr>
        <w:t>”</w:t>
      </w:r>
      <w:r w:rsidR="0094472B">
        <w:rPr>
          <w:color w:val="202122"/>
          <w:shd w:val="clear" w:color="auto" w:fill="FFFFFF"/>
        </w:rPr>
        <w:t xml:space="preserve"> The question, “</w:t>
      </w:r>
      <w:r w:rsidR="0094472B" w:rsidRPr="0094472B">
        <w:rPr>
          <w:i/>
          <w:iCs/>
          <w:color w:val="202122"/>
          <w:shd w:val="clear" w:color="auto" w:fill="FFFFFF"/>
        </w:rPr>
        <w:t>How much time do I spend in prayer</w:t>
      </w:r>
      <w:r w:rsidR="009115E7">
        <w:rPr>
          <w:i/>
          <w:iCs/>
          <w:color w:val="202122"/>
          <w:shd w:val="clear" w:color="auto" w:fill="FFFFFF"/>
        </w:rPr>
        <w:t>,</w:t>
      </w:r>
      <w:r w:rsidR="0094472B" w:rsidRPr="0094472B">
        <w:rPr>
          <w:i/>
          <w:iCs/>
          <w:color w:val="202122"/>
          <w:shd w:val="clear" w:color="auto" w:fill="FFFFFF"/>
        </w:rPr>
        <w:t xml:space="preserve"> and how much</w:t>
      </w:r>
      <w:r w:rsidRPr="0094472B">
        <w:rPr>
          <w:i/>
          <w:iCs/>
          <w:color w:val="202122"/>
          <w:shd w:val="clear" w:color="auto" w:fill="FFFFFF"/>
        </w:rPr>
        <w:t xml:space="preserve"> do I spend in action?</w:t>
      </w:r>
      <w:r w:rsidR="001321F1">
        <w:rPr>
          <w:color w:val="202122"/>
          <w:shd w:val="clear" w:color="auto" w:fill="FFFFFF"/>
        </w:rPr>
        <w:t>”</w:t>
      </w:r>
      <w:r w:rsidRPr="00FD44BF">
        <w:rPr>
          <w:color w:val="202122"/>
          <w:shd w:val="clear" w:color="auto" w:fill="FFFFFF"/>
        </w:rPr>
        <w:t xml:space="preserve"> remains </w:t>
      </w:r>
      <w:r w:rsidR="00482FEC">
        <w:rPr>
          <w:color w:val="202122"/>
          <w:shd w:val="clear" w:color="auto" w:fill="FFFFFF"/>
        </w:rPr>
        <w:t>a</w:t>
      </w:r>
      <w:r w:rsidR="00482FEC" w:rsidRPr="00FD44BF">
        <w:rPr>
          <w:color w:val="202122"/>
          <w:shd w:val="clear" w:color="auto" w:fill="FFFFFF"/>
        </w:rPr>
        <w:t xml:space="preserve"> challenging task</w:t>
      </w:r>
      <w:r w:rsidRPr="00FD44BF">
        <w:rPr>
          <w:color w:val="202122"/>
          <w:shd w:val="clear" w:color="auto" w:fill="FFFFFF"/>
        </w:rPr>
        <w:t xml:space="preserve">. Perhaps it is not so much a dilemma when we remember </w:t>
      </w:r>
      <w:r w:rsidR="0094472B" w:rsidRPr="00FD44BF">
        <w:rPr>
          <w:color w:val="202122"/>
          <w:shd w:val="clear" w:color="auto" w:fill="FFFFFF"/>
        </w:rPr>
        <w:t>that</w:t>
      </w:r>
      <w:r w:rsidR="0094472B">
        <w:rPr>
          <w:i/>
          <w:iCs/>
          <w:color w:val="202122"/>
          <w:shd w:val="clear" w:color="auto" w:fill="FFFFFF"/>
        </w:rPr>
        <w:t xml:space="preserve"> </w:t>
      </w:r>
      <w:r w:rsidR="0094472B" w:rsidRPr="00FD44BF">
        <w:rPr>
          <w:i/>
          <w:iCs/>
          <w:color w:val="202122"/>
          <w:shd w:val="clear" w:color="auto" w:fill="FFFFFF"/>
        </w:rPr>
        <w:t>“The</w:t>
      </w:r>
      <w:r w:rsidRPr="00FD44BF">
        <w:rPr>
          <w:i/>
          <w:iCs/>
          <w:color w:val="202122"/>
          <w:shd w:val="clear" w:color="auto" w:fill="FFFFFF"/>
        </w:rPr>
        <w:t xml:space="preserve"> Franciscan rises to heaven on two wings, Contemplation and Fraternity.</w:t>
      </w:r>
      <w:r w:rsidR="001321F1">
        <w:rPr>
          <w:i/>
          <w:iCs/>
          <w:color w:val="202122"/>
          <w:shd w:val="clear" w:color="auto" w:fill="FFFFFF"/>
        </w:rPr>
        <w:t>”</w:t>
      </w:r>
      <w:r w:rsidRPr="00FD44BF">
        <w:rPr>
          <w:rStyle w:val="FootnoteReference"/>
          <w:i/>
          <w:iCs/>
          <w:color w:val="202122"/>
          <w:shd w:val="clear" w:color="auto" w:fill="FFFFFF"/>
          <w:vertAlign w:val="superscript"/>
        </w:rPr>
        <w:footnoteReference w:id="11"/>
      </w:r>
      <w:r w:rsidRPr="00FD44BF">
        <w:rPr>
          <w:color w:val="202122"/>
          <w:shd w:val="clear" w:color="auto" w:fill="FFFFFF"/>
          <w:vertAlign w:val="superscript"/>
        </w:rPr>
        <w:t xml:space="preserve"> </w:t>
      </w:r>
    </w:p>
    <w:p w14:paraId="764A8B6B" w14:textId="77777777" w:rsidR="00282BAD" w:rsidRDefault="00282BAD" w:rsidP="009732CB">
      <w:pPr>
        <w:jc w:val="both"/>
        <w:rPr>
          <w:color w:val="202122"/>
          <w:shd w:val="clear" w:color="auto" w:fill="FFFFFF"/>
          <w:vertAlign w:val="superscript"/>
        </w:rPr>
      </w:pPr>
    </w:p>
    <w:p w14:paraId="10319F9F" w14:textId="67647AEF" w:rsidR="00A96992" w:rsidRDefault="00127555" w:rsidP="00636684">
      <w:pPr>
        <w:ind w:firstLine="720"/>
        <w:jc w:val="both"/>
        <w:rPr>
          <w:color w:val="202122"/>
          <w:shd w:val="clear" w:color="auto" w:fill="FFFFFF"/>
        </w:rPr>
      </w:pPr>
      <w:r>
        <w:rPr>
          <w:color w:val="202122"/>
          <w:shd w:val="clear" w:color="auto" w:fill="FFFFFF"/>
        </w:rPr>
        <w:t xml:space="preserve">Pope John Paul </w:t>
      </w:r>
      <w:r w:rsidR="004525A2">
        <w:rPr>
          <w:color w:val="202122"/>
          <w:shd w:val="clear" w:color="auto" w:fill="FFFFFF"/>
        </w:rPr>
        <w:t xml:space="preserve">II </w:t>
      </w:r>
      <w:r>
        <w:rPr>
          <w:color w:val="202122"/>
          <w:shd w:val="clear" w:color="auto" w:fill="FFFFFF"/>
        </w:rPr>
        <w:t>called us an “Alleluia people</w:t>
      </w:r>
      <w:r w:rsidR="009A517E">
        <w:rPr>
          <w:color w:val="202122"/>
          <w:shd w:val="clear" w:color="auto" w:fill="FFFFFF"/>
        </w:rPr>
        <w:t>”</w:t>
      </w:r>
      <w:r w:rsidR="00AF7E04">
        <w:rPr>
          <w:color w:val="202122"/>
          <w:shd w:val="clear" w:color="auto" w:fill="FFFFFF"/>
        </w:rPr>
        <w:t xml:space="preserve"> –</w:t>
      </w:r>
      <w:r w:rsidR="009A517E">
        <w:rPr>
          <w:color w:val="202122"/>
          <w:shd w:val="clear" w:color="auto" w:fill="FFFFFF"/>
        </w:rPr>
        <w:t xml:space="preserve"> </w:t>
      </w:r>
      <w:r w:rsidR="00AF7E04">
        <w:rPr>
          <w:color w:val="202122"/>
          <w:shd w:val="clear" w:color="auto" w:fill="FFFFFF"/>
        </w:rPr>
        <w:t xml:space="preserve">a people full of HOPE! </w:t>
      </w:r>
      <w:r w:rsidR="009A517E">
        <w:rPr>
          <w:color w:val="202122"/>
          <w:shd w:val="clear" w:color="auto" w:fill="FFFFFF"/>
        </w:rPr>
        <w:t>St Francis</w:t>
      </w:r>
      <w:r w:rsidR="00D63DDF">
        <w:rPr>
          <w:color w:val="202122"/>
          <w:shd w:val="clear" w:color="auto" w:fill="FFFFFF"/>
        </w:rPr>
        <w:t>,</w:t>
      </w:r>
      <w:r w:rsidR="009A517E">
        <w:rPr>
          <w:color w:val="202122"/>
          <w:shd w:val="clear" w:color="auto" w:fill="FFFFFF"/>
        </w:rPr>
        <w:t xml:space="preserve"> </w:t>
      </w:r>
      <w:r w:rsidR="004525A2">
        <w:rPr>
          <w:color w:val="202122"/>
          <w:shd w:val="clear" w:color="auto" w:fill="FFFFFF"/>
        </w:rPr>
        <w:t>seeing the Christ Child appear in the Christmas crib at Greccio</w:t>
      </w:r>
      <w:r w:rsidR="0094472B">
        <w:rPr>
          <w:color w:val="202122"/>
          <w:shd w:val="clear" w:color="auto" w:fill="FFFFFF"/>
        </w:rPr>
        <w:t>,</w:t>
      </w:r>
      <w:r w:rsidR="00A96992">
        <w:rPr>
          <w:color w:val="202122"/>
          <w:shd w:val="clear" w:color="auto" w:fill="FFFFFF"/>
        </w:rPr>
        <w:t xml:space="preserve"> understood what PAX ET </w:t>
      </w:r>
      <w:r w:rsidR="0094472B">
        <w:rPr>
          <w:color w:val="202122"/>
          <w:shd w:val="clear" w:color="auto" w:fill="FFFFFF"/>
        </w:rPr>
        <w:t>BONUM</w:t>
      </w:r>
      <w:r w:rsidR="00A96992">
        <w:rPr>
          <w:color w:val="202122"/>
          <w:shd w:val="clear" w:color="auto" w:fill="FFFFFF"/>
        </w:rPr>
        <w:t xml:space="preserve"> meant and was singing his song again: </w:t>
      </w:r>
    </w:p>
    <w:p w14:paraId="5932FE0B" w14:textId="77777777" w:rsidR="00A96992" w:rsidRPr="00FD44BF" w:rsidRDefault="00A96992" w:rsidP="00A96992">
      <w:pPr>
        <w:jc w:val="center"/>
        <w:rPr>
          <w:i/>
          <w:iCs/>
          <w:color w:val="000000" w:themeColor="text1"/>
        </w:rPr>
      </w:pPr>
      <w:r w:rsidRPr="00FD44BF">
        <w:rPr>
          <w:i/>
          <w:iCs/>
          <w:color w:val="000000" w:themeColor="text1"/>
        </w:rPr>
        <w:t>“So great the good I have in sight</w:t>
      </w:r>
    </w:p>
    <w:p w14:paraId="7BF459D1" w14:textId="24D36D8D" w:rsidR="00C00750" w:rsidRDefault="00A96992" w:rsidP="00A96992">
      <w:pPr>
        <w:jc w:val="center"/>
        <w:rPr>
          <w:color w:val="202122"/>
          <w:shd w:val="clear" w:color="auto" w:fill="FFFFFF"/>
        </w:rPr>
      </w:pPr>
      <w:r w:rsidRPr="00FD44BF">
        <w:rPr>
          <w:i/>
          <w:iCs/>
          <w:color w:val="000000" w:themeColor="text1"/>
        </w:rPr>
        <w:t>That every pain I count delight!”</w:t>
      </w:r>
      <w:r w:rsidR="00282BAD" w:rsidRPr="00282BAD">
        <w:rPr>
          <w:rStyle w:val="FootnoteReference"/>
          <w:i/>
          <w:iCs/>
          <w:color w:val="000000" w:themeColor="text1"/>
          <w:vertAlign w:val="superscript"/>
        </w:rPr>
        <w:footnoteReference w:id="12"/>
      </w:r>
    </w:p>
    <w:p w14:paraId="6718118F" w14:textId="176E515B" w:rsidR="009732CB" w:rsidRPr="00FD44BF" w:rsidRDefault="009732CB" w:rsidP="006974EE">
      <w:pPr>
        <w:jc w:val="right"/>
        <w:rPr>
          <w:color w:val="000000" w:themeColor="text1"/>
        </w:rPr>
      </w:pPr>
      <w:r w:rsidRPr="00FD44BF">
        <w:rPr>
          <w:color w:val="000000" w:themeColor="text1"/>
        </w:rPr>
        <w:t>John Cooper OFM Cap</w:t>
      </w:r>
    </w:p>
    <w:p w14:paraId="216687E6" w14:textId="7157CE5F" w:rsidR="009732CB" w:rsidRDefault="009732CB" w:rsidP="006974EE">
      <w:pPr>
        <w:jc w:val="right"/>
        <w:rPr>
          <w:color w:val="000000" w:themeColor="text1"/>
        </w:rPr>
      </w:pPr>
      <w:r w:rsidRPr="00FD44BF">
        <w:rPr>
          <w:color w:val="000000" w:themeColor="text1"/>
        </w:rPr>
        <w:t>National Spiritual Assistant</w:t>
      </w:r>
      <w:r w:rsidR="006974EE">
        <w:rPr>
          <w:color w:val="000000" w:themeColor="text1"/>
        </w:rPr>
        <w:t xml:space="preserve"> OFS</w:t>
      </w:r>
      <w:r w:rsidR="00EC6EC3">
        <w:rPr>
          <w:color w:val="000000" w:themeColor="text1"/>
        </w:rPr>
        <w:t xml:space="preserve"> - Australia</w:t>
      </w:r>
    </w:p>
    <w:sectPr w:rsidR="009732CB" w:rsidSect="00295D4E">
      <w:pgSz w:w="11905" w:h="16837"/>
      <w:pgMar w:top="510" w:right="567" w:bottom="510" w:left="567"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259C" w14:textId="77777777" w:rsidR="00F4276B" w:rsidRDefault="00F4276B" w:rsidP="009732CB">
      <w:r>
        <w:separator/>
      </w:r>
    </w:p>
  </w:endnote>
  <w:endnote w:type="continuationSeparator" w:id="0">
    <w:p w14:paraId="6FF0B561" w14:textId="77777777" w:rsidR="00F4276B" w:rsidRDefault="00F4276B" w:rsidP="0097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B1A1" w14:textId="77777777" w:rsidR="00F4276B" w:rsidRDefault="00F4276B" w:rsidP="009732CB">
      <w:r>
        <w:separator/>
      </w:r>
    </w:p>
  </w:footnote>
  <w:footnote w:type="continuationSeparator" w:id="0">
    <w:p w14:paraId="26945CBE" w14:textId="77777777" w:rsidR="00F4276B" w:rsidRDefault="00F4276B" w:rsidP="009732CB">
      <w:r>
        <w:continuationSeparator/>
      </w:r>
    </w:p>
  </w:footnote>
  <w:footnote w:id="1">
    <w:p w14:paraId="3082A995" w14:textId="5059EFED" w:rsidR="00BD4483" w:rsidRPr="00BD4483" w:rsidRDefault="00B60A1B" w:rsidP="00BD4483">
      <w:pPr>
        <w:rPr>
          <w:sz w:val="18"/>
          <w:szCs w:val="18"/>
        </w:rPr>
      </w:pPr>
      <w:r w:rsidRPr="00176DB3">
        <w:rPr>
          <w:rStyle w:val="FootnoteReference"/>
          <w:sz w:val="18"/>
          <w:szCs w:val="18"/>
          <w:vertAlign w:val="superscript"/>
        </w:rPr>
        <w:footnoteRef/>
      </w:r>
      <w:r w:rsidRPr="00176DB3">
        <w:rPr>
          <w:sz w:val="18"/>
          <w:szCs w:val="18"/>
          <w:vertAlign w:val="superscript"/>
        </w:rPr>
        <w:t xml:space="preserve"> </w:t>
      </w:r>
      <w:r w:rsidR="00BD4483" w:rsidRPr="00BD4483">
        <w:rPr>
          <w:sz w:val="18"/>
          <w:szCs w:val="18"/>
        </w:rPr>
        <w:t>The King James Version of Luke 2:14.</w:t>
      </w:r>
      <w:r w:rsidR="005147D9" w:rsidRPr="00BD4483">
        <w:rPr>
          <w:sz w:val="18"/>
          <w:szCs w:val="18"/>
          <w:lang w:val="en-AU"/>
        </w:rPr>
        <w:t xml:space="preserve"> </w:t>
      </w:r>
      <w:r w:rsidR="00BD4483" w:rsidRPr="00BD4483">
        <w:rPr>
          <w:color w:val="001320"/>
          <w:sz w:val="18"/>
          <w:szCs w:val="18"/>
          <w:shd w:val="clear" w:color="auto" w:fill="FFFFFF"/>
        </w:rPr>
        <w:t>“Glory to God in the highest, and on earth peace, goodwill toward men!”</w:t>
      </w:r>
      <w:r w:rsidR="00BD4483" w:rsidRPr="00BD4483">
        <w:rPr>
          <w:rStyle w:val="FootnoteReference"/>
          <w:sz w:val="18"/>
          <w:szCs w:val="18"/>
          <w:vertAlign w:val="superscript"/>
        </w:rPr>
        <w:footnoteRef/>
      </w:r>
    </w:p>
    <w:p w14:paraId="4C95D58F" w14:textId="77777777" w:rsidR="008B101C" w:rsidRPr="00635911" w:rsidRDefault="008B101C" w:rsidP="00BD4483">
      <w:pPr>
        <w:pStyle w:val="FootnoteText"/>
        <w:rPr>
          <w:sz w:val="8"/>
          <w:szCs w:val="8"/>
          <w:lang w:val="en-AU"/>
        </w:rPr>
      </w:pPr>
    </w:p>
  </w:footnote>
  <w:footnote w:id="2">
    <w:p w14:paraId="6726362F" w14:textId="000D2AB9" w:rsidR="002451F2" w:rsidRPr="00176DB3" w:rsidRDefault="002451F2" w:rsidP="00BD4483">
      <w:pPr>
        <w:rPr>
          <w:sz w:val="18"/>
          <w:szCs w:val="18"/>
        </w:rPr>
      </w:pPr>
      <w:r w:rsidRPr="00176DB3">
        <w:rPr>
          <w:rStyle w:val="FootnoteReference"/>
          <w:sz w:val="18"/>
          <w:szCs w:val="18"/>
          <w:vertAlign w:val="superscript"/>
        </w:rPr>
        <w:footnoteRef/>
      </w:r>
      <w:r w:rsidRPr="00176DB3">
        <w:rPr>
          <w:sz w:val="18"/>
          <w:szCs w:val="18"/>
          <w:vertAlign w:val="superscript"/>
        </w:rPr>
        <w:t xml:space="preserve"> </w:t>
      </w:r>
      <w:r w:rsidRPr="00176DB3">
        <w:rPr>
          <w:sz w:val="18"/>
          <w:szCs w:val="18"/>
        </w:rPr>
        <w:t xml:space="preserve">Let us not forget </w:t>
      </w:r>
      <w:r w:rsidRPr="00176DB3">
        <w:rPr>
          <w:b/>
          <w:bCs/>
          <w:sz w:val="18"/>
          <w:szCs w:val="18"/>
        </w:rPr>
        <w:t>Pope John Paul I (</w:t>
      </w:r>
      <w:r w:rsidR="00B37F3F">
        <w:rPr>
          <w:b/>
          <w:bCs/>
          <w:sz w:val="18"/>
          <w:szCs w:val="18"/>
        </w:rPr>
        <w:t>thirty-three</w:t>
      </w:r>
      <w:r w:rsidRPr="00176DB3">
        <w:rPr>
          <w:b/>
          <w:bCs/>
          <w:sz w:val="18"/>
          <w:szCs w:val="18"/>
        </w:rPr>
        <w:t xml:space="preserve"> days in 1978)</w:t>
      </w:r>
      <w:r w:rsidR="00B37F3F">
        <w:rPr>
          <w:b/>
          <w:bCs/>
          <w:sz w:val="18"/>
          <w:szCs w:val="18"/>
        </w:rPr>
        <w:t>.</w:t>
      </w:r>
      <w:r w:rsidRPr="00176DB3">
        <w:rPr>
          <w:b/>
          <w:bCs/>
          <w:sz w:val="18"/>
          <w:szCs w:val="18"/>
        </w:rPr>
        <w:t xml:space="preserve"> </w:t>
      </w:r>
      <w:r w:rsidRPr="00176DB3">
        <w:rPr>
          <w:sz w:val="18"/>
          <w:szCs w:val="18"/>
        </w:rPr>
        <w:t>In 1978</w:t>
      </w:r>
      <w:r w:rsidR="00B37F3F">
        <w:rPr>
          <w:sz w:val="18"/>
          <w:szCs w:val="18"/>
        </w:rPr>
        <w:t>,</w:t>
      </w:r>
      <w:r w:rsidRPr="00176DB3">
        <w:rPr>
          <w:sz w:val="18"/>
          <w:szCs w:val="18"/>
        </w:rPr>
        <w:t xml:space="preserve"> Pope John Paul I was elected. He was the first pope to have two names. The humility of this man was evident. He was the first pope to use the singular </w:t>
      </w:r>
      <w:r w:rsidR="001321F1">
        <w:rPr>
          <w:sz w:val="18"/>
          <w:szCs w:val="18"/>
        </w:rPr>
        <w:t>“</w:t>
      </w:r>
      <w:r w:rsidRPr="00176DB3">
        <w:rPr>
          <w:sz w:val="18"/>
          <w:szCs w:val="18"/>
        </w:rPr>
        <w:t>I</w:t>
      </w:r>
      <w:r w:rsidR="001321F1">
        <w:rPr>
          <w:sz w:val="18"/>
          <w:szCs w:val="18"/>
        </w:rPr>
        <w:t>”</w:t>
      </w:r>
      <w:r w:rsidRPr="00176DB3">
        <w:rPr>
          <w:sz w:val="18"/>
          <w:szCs w:val="18"/>
        </w:rPr>
        <w:t xml:space="preserve"> rather than the royal </w:t>
      </w:r>
      <w:r w:rsidR="001321F1">
        <w:rPr>
          <w:sz w:val="18"/>
          <w:szCs w:val="18"/>
        </w:rPr>
        <w:t>“</w:t>
      </w:r>
      <w:r w:rsidRPr="00176DB3">
        <w:rPr>
          <w:sz w:val="18"/>
          <w:szCs w:val="18"/>
        </w:rPr>
        <w:t>We</w:t>
      </w:r>
      <w:r w:rsidR="001321F1">
        <w:rPr>
          <w:sz w:val="18"/>
          <w:szCs w:val="18"/>
        </w:rPr>
        <w:t>”</w:t>
      </w:r>
      <w:r w:rsidR="003E0143">
        <w:rPr>
          <w:sz w:val="18"/>
          <w:szCs w:val="18"/>
        </w:rPr>
        <w:t>,</w:t>
      </w:r>
      <w:r w:rsidRPr="00176DB3">
        <w:rPr>
          <w:sz w:val="18"/>
          <w:szCs w:val="18"/>
        </w:rPr>
        <w:t xml:space="preserve"> and he refused to be crowned with the triple tiara</w:t>
      </w:r>
      <w:r w:rsidRPr="00176DB3">
        <w:rPr>
          <w:rStyle w:val="FootnoteReference"/>
          <w:sz w:val="18"/>
          <w:szCs w:val="18"/>
          <w:vertAlign w:val="superscript"/>
        </w:rPr>
        <w:footnoteRef/>
      </w:r>
      <w:r w:rsidRPr="00176DB3">
        <w:rPr>
          <w:sz w:val="18"/>
          <w:szCs w:val="18"/>
          <w:vertAlign w:val="superscript"/>
        </w:rPr>
        <w:t xml:space="preserve">  </w:t>
      </w:r>
      <w:r w:rsidRPr="00176DB3">
        <w:rPr>
          <w:sz w:val="18"/>
          <w:szCs w:val="18"/>
        </w:rPr>
        <w:t xml:space="preserve">beginning instead a </w:t>
      </w:r>
      <w:r w:rsidR="001321F1">
        <w:rPr>
          <w:sz w:val="18"/>
          <w:szCs w:val="18"/>
        </w:rPr>
        <w:t>“</w:t>
      </w:r>
      <w:r w:rsidRPr="00176DB3">
        <w:rPr>
          <w:sz w:val="18"/>
          <w:szCs w:val="18"/>
        </w:rPr>
        <w:t>papal inauguration</w:t>
      </w:r>
      <w:r w:rsidR="001321F1">
        <w:rPr>
          <w:sz w:val="18"/>
          <w:szCs w:val="18"/>
        </w:rPr>
        <w:t>”</w:t>
      </w:r>
      <w:r w:rsidRPr="00176DB3">
        <w:rPr>
          <w:sz w:val="18"/>
          <w:szCs w:val="18"/>
        </w:rPr>
        <w:t xml:space="preserve"> where he received the papal pallium</w:t>
      </w:r>
      <w:r w:rsidRPr="00176DB3">
        <w:rPr>
          <w:rStyle w:val="FootnoteReference"/>
          <w:sz w:val="18"/>
          <w:szCs w:val="18"/>
          <w:vertAlign w:val="superscript"/>
        </w:rPr>
        <w:footnoteRef/>
      </w:r>
      <w:r w:rsidRPr="00176DB3">
        <w:rPr>
          <w:sz w:val="18"/>
          <w:szCs w:val="18"/>
          <w:vertAlign w:val="superscript"/>
        </w:rPr>
        <w:t xml:space="preserve"> </w:t>
      </w:r>
      <w:r w:rsidRPr="00176DB3">
        <w:rPr>
          <w:sz w:val="18"/>
          <w:szCs w:val="18"/>
        </w:rPr>
        <w:t xml:space="preserve">as the symbol of his position as Bishop of Rome. He had a plan to encourage world peace and social justice. He wanted a better world. He was nicknamed </w:t>
      </w:r>
      <w:r w:rsidR="001321F1">
        <w:rPr>
          <w:sz w:val="18"/>
          <w:szCs w:val="18"/>
        </w:rPr>
        <w:t>“</w:t>
      </w:r>
      <w:r w:rsidRPr="00176DB3">
        <w:rPr>
          <w:sz w:val="18"/>
          <w:szCs w:val="18"/>
        </w:rPr>
        <w:t>The Smiling Pope.</w:t>
      </w:r>
      <w:r w:rsidR="001321F1">
        <w:rPr>
          <w:sz w:val="18"/>
          <w:szCs w:val="18"/>
        </w:rPr>
        <w:t>”</w:t>
      </w:r>
      <w:r w:rsidRPr="00176DB3">
        <w:rPr>
          <w:sz w:val="18"/>
          <w:szCs w:val="18"/>
        </w:rPr>
        <w:t xml:space="preserve"> Pope John Paul I died after only </w:t>
      </w:r>
      <w:r w:rsidR="003E0143">
        <w:rPr>
          <w:sz w:val="18"/>
          <w:szCs w:val="18"/>
        </w:rPr>
        <w:t>thirty-three</w:t>
      </w:r>
      <w:r w:rsidRPr="00176DB3">
        <w:rPr>
          <w:sz w:val="18"/>
          <w:szCs w:val="18"/>
        </w:rPr>
        <w:t xml:space="preserve"> days in office. He is soon to be beatified. </w:t>
      </w:r>
    </w:p>
    <w:p w14:paraId="3FF9841D" w14:textId="77777777" w:rsidR="002451F2" w:rsidRPr="00635911" w:rsidRDefault="002451F2" w:rsidP="002451F2">
      <w:pPr>
        <w:pStyle w:val="FootnoteText"/>
        <w:rPr>
          <w:sz w:val="8"/>
          <w:szCs w:val="8"/>
          <w:lang w:val="en-AU"/>
        </w:rPr>
      </w:pPr>
    </w:p>
  </w:footnote>
  <w:footnote w:id="3">
    <w:p w14:paraId="264784C6" w14:textId="5CB66697" w:rsidR="002D1B95" w:rsidRPr="00176DB3" w:rsidRDefault="003B45FA" w:rsidP="003B45FA">
      <w:pPr>
        <w:pStyle w:val="FootnoteText"/>
        <w:rPr>
          <w:sz w:val="18"/>
          <w:szCs w:val="18"/>
          <w:lang w:val="en-AU"/>
        </w:rPr>
      </w:pPr>
      <w:r w:rsidRPr="00176DB3">
        <w:rPr>
          <w:rStyle w:val="FootnoteReference"/>
          <w:sz w:val="18"/>
          <w:szCs w:val="18"/>
          <w:vertAlign w:val="superscript"/>
        </w:rPr>
        <w:footnoteRef/>
      </w:r>
      <w:r w:rsidRPr="00176DB3">
        <w:rPr>
          <w:sz w:val="18"/>
          <w:szCs w:val="18"/>
        </w:rPr>
        <w:t xml:space="preserve"> </w:t>
      </w:r>
      <w:r w:rsidRPr="00E22335">
        <w:rPr>
          <w:i/>
          <w:iCs/>
          <w:sz w:val="18"/>
          <w:szCs w:val="18"/>
          <w:lang w:val="en-AU"/>
        </w:rPr>
        <w:t>The Shoes of the Fisherman</w:t>
      </w:r>
      <w:r w:rsidRPr="00176DB3">
        <w:rPr>
          <w:sz w:val="18"/>
          <w:szCs w:val="18"/>
          <w:lang w:val="en-AU"/>
        </w:rPr>
        <w:t xml:space="preserve"> was written by the Australian novelist, Morris West. In this book</w:t>
      </w:r>
      <w:r w:rsidR="00E22335">
        <w:rPr>
          <w:sz w:val="18"/>
          <w:szCs w:val="18"/>
          <w:lang w:val="en-AU"/>
        </w:rPr>
        <w:t>,</w:t>
      </w:r>
      <w:r w:rsidRPr="00176DB3">
        <w:rPr>
          <w:sz w:val="18"/>
          <w:szCs w:val="18"/>
          <w:lang w:val="en-AU"/>
        </w:rPr>
        <w:t xml:space="preserve"> he predicted that a Slavic Pope would come to the throne of Peter. He followed this up in another book</w:t>
      </w:r>
      <w:r w:rsidR="00E22335">
        <w:rPr>
          <w:sz w:val="18"/>
          <w:szCs w:val="18"/>
          <w:lang w:val="en-AU"/>
        </w:rPr>
        <w:t>,</w:t>
      </w:r>
      <w:r w:rsidRPr="00176DB3">
        <w:rPr>
          <w:sz w:val="18"/>
          <w:szCs w:val="18"/>
          <w:lang w:val="en-AU"/>
        </w:rPr>
        <w:t xml:space="preserve"> </w:t>
      </w:r>
      <w:r w:rsidRPr="00B62AFA">
        <w:rPr>
          <w:i/>
          <w:iCs/>
          <w:sz w:val="18"/>
          <w:szCs w:val="18"/>
          <w:lang w:val="en-AU"/>
        </w:rPr>
        <w:t>The Clowns of God</w:t>
      </w:r>
      <w:r w:rsidR="00B62AFA">
        <w:rPr>
          <w:sz w:val="18"/>
          <w:szCs w:val="18"/>
          <w:lang w:val="en-AU"/>
        </w:rPr>
        <w:t>,</w:t>
      </w:r>
      <w:r w:rsidRPr="00176DB3">
        <w:rPr>
          <w:sz w:val="18"/>
          <w:szCs w:val="18"/>
          <w:lang w:val="en-AU"/>
        </w:rPr>
        <w:t xml:space="preserve"> in which a successor pope resigns to live a life of seclusion. His books sold </w:t>
      </w:r>
      <w:r w:rsidR="00575885" w:rsidRPr="00176DB3">
        <w:rPr>
          <w:sz w:val="18"/>
          <w:szCs w:val="18"/>
          <w:lang w:val="en-AU"/>
        </w:rPr>
        <w:t>sixty</w:t>
      </w:r>
      <w:r w:rsidRPr="00176DB3">
        <w:rPr>
          <w:sz w:val="18"/>
          <w:szCs w:val="18"/>
          <w:lang w:val="en-AU"/>
        </w:rPr>
        <w:t xml:space="preserve"> million copies </w:t>
      </w:r>
      <w:r w:rsidR="00575885" w:rsidRPr="00176DB3">
        <w:rPr>
          <w:sz w:val="18"/>
          <w:szCs w:val="18"/>
          <w:lang w:val="en-AU"/>
        </w:rPr>
        <w:t>worldwide</w:t>
      </w:r>
      <w:r w:rsidRPr="00176DB3">
        <w:rPr>
          <w:sz w:val="18"/>
          <w:szCs w:val="18"/>
          <w:lang w:val="en-AU"/>
        </w:rPr>
        <w:t xml:space="preserve"> and were printed in </w:t>
      </w:r>
      <w:r w:rsidR="00575885" w:rsidRPr="00176DB3">
        <w:rPr>
          <w:sz w:val="18"/>
          <w:szCs w:val="18"/>
          <w:lang w:val="en-AU"/>
        </w:rPr>
        <w:t>twenty-seven</w:t>
      </w:r>
      <w:r w:rsidRPr="00176DB3">
        <w:rPr>
          <w:sz w:val="18"/>
          <w:szCs w:val="18"/>
          <w:lang w:val="en-AU"/>
        </w:rPr>
        <w:t xml:space="preserve"> languages. His niece lives at Leichhardt</w:t>
      </w:r>
      <w:r w:rsidR="00B62AFA">
        <w:rPr>
          <w:sz w:val="18"/>
          <w:szCs w:val="18"/>
          <w:lang w:val="en-AU"/>
        </w:rPr>
        <w:t xml:space="preserve"> NSW</w:t>
      </w:r>
      <w:r w:rsidRPr="00176DB3">
        <w:rPr>
          <w:sz w:val="18"/>
          <w:szCs w:val="18"/>
          <w:lang w:val="en-AU"/>
        </w:rPr>
        <w:t>.</w:t>
      </w:r>
    </w:p>
    <w:p w14:paraId="11FDD587" w14:textId="2842D08D" w:rsidR="003B45FA" w:rsidRPr="00635911" w:rsidRDefault="003B45FA" w:rsidP="003B45FA">
      <w:pPr>
        <w:pStyle w:val="FootnoteText"/>
        <w:rPr>
          <w:sz w:val="8"/>
          <w:szCs w:val="8"/>
          <w:lang w:val="en-AU"/>
        </w:rPr>
      </w:pPr>
      <w:r w:rsidRPr="00635911">
        <w:rPr>
          <w:sz w:val="8"/>
          <w:szCs w:val="8"/>
          <w:lang w:val="en-AU"/>
        </w:rPr>
        <w:t xml:space="preserve"> </w:t>
      </w:r>
    </w:p>
  </w:footnote>
  <w:footnote w:id="4">
    <w:p w14:paraId="0FA9B03E" w14:textId="003BFB31" w:rsidR="00036D25" w:rsidRPr="00176DB3" w:rsidRDefault="00036D25" w:rsidP="00036D25">
      <w:pPr>
        <w:jc w:val="both"/>
        <w:rPr>
          <w:sz w:val="18"/>
          <w:szCs w:val="18"/>
        </w:rPr>
      </w:pPr>
      <w:r w:rsidRPr="00635911">
        <w:rPr>
          <w:rStyle w:val="FootnoteReference"/>
          <w:sz w:val="18"/>
          <w:szCs w:val="18"/>
          <w:vertAlign w:val="superscript"/>
        </w:rPr>
        <w:footnoteRef/>
      </w:r>
      <w:r w:rsidRPr="00176DB3">
        <w:rPr>
          <w:sz w:val="18"/>
          <w:szCs w:val="18"/>
        </w:rPr>
        <w:t xml:space="preserve"> Its heading is </w:t>
      </w:r>
      <w:r w:rsidRPr="00176DB3">
        <w:rPr>
          <w:b/>
          <w:bCs/>
          <w:sz w:val="18"/>
          <w:szCs w:val="18"/>
        </w:rPr>
        <w:t>Introduction to the Financial Aspects of the OFS</w:t>
      </w:r>
      <w:r w:rsidRPr="00176DB3">
        <w:rPr>
          <w:sz w:val="18"/>
          <w:szCs w:val="18"/>
        </w:rPr>
        <w:t>.</w:t>
      </w:r>
      <w:r w:rsidR="00EB535B" w:rsidRPr="00176DB3">
        <w:rPr>
          <w:sz w:val="18"/>
          <w:szCs w:val="18"/>
        </w:rPr>
        <w:t xml:space="preserve"> Ah, but who has read this document? You will not understand why we began the Secular Franciscan Order Mission of Australia unless you understand </w:t>
      </w:r>
      <w:r w:rsidR="001321F1">
        <w:rPr>
          <w:sz w:val="18"/>
          <w:szCs w:val="18"/>
        </w:rPr>
        <w:t>“</w:t>
      </w:r>
      <w:r w:rsidR="00EB535B" w:rsidRPr="00176DB3">
        <w:rPr>
          <w:sz w:val="18"/>
          <w:szCs w:val="18"/>
        </w:rPr>
        <w:t>Solidarity.</w:t>
      </w:r>
      <w:r w:rsidR="001321F1">
        <w:rPr>
          <w:sz w:val="18"/>
          <w:szCs w:val="18"/>
        </w:rPr>
        <w:t>”</w:t>
      </w:r>
      <w:r w:rsidR="00EB535B" w:rsidRPr="00176DB3">
        <w:rPr>
          <w:sz w:val="18"/>
          <w:szCs w:val="18"/>
        </w:rPr>
        <w:t xml:space="preserve"> </w:t>
      </w:r>
      <w:r w:rsidRPr="00176DB3">
        <w:rPr>
          <w:sz w:val="18"/>
          <w:szCs w:val="18"/>
        </w:rPr>
        <w:t xml:space="preserve"> </w:t>
      </w:r>
    </w:p>
    <w:p w14:paraId="7BDAEAC6" w14:textId="77777777" w:rsidR="00036D25" w:rsidRPr="00635911" w:rsidRDefault="00036D25" w:rsidP="00036D25">
      <w:pPr>
        <w:pStyle w:val="FootnoteText"/>
        <w:rPr>
          <w:sz w:val="8"/>
          <w:szCs w:val="8"/>
          <w:lang w:val="en-AU"/>
        </w:rPr>
      </w:pPr>
    </w:p>
  </w:footnote>
  <w:footnote w:id="5">
    <w:p w14:paraId="256300EE" w14:textId="3FAB5815" w:rsidR="00376C14" w:rsidRPr="00176DB3" w:rsidRDefault="002D1B95" w:rsidP="00376C14">
      <w:pPr>
        <w:rPr>
          <w:sz w:val="18"/>
          <w:szCs w:val="18"/>
        </w:rPr>
      </w:pPr>
      <w:r w:rsidRPr="00176DB3">
        <w:rPr>
          <w:rStyle w:val="FootnoteReference"/>
          <w:sz w:val="18"/>
          <w:szCs w:val="18"/>
          <w:vertAlign w:val="superscript"/>
        </w:rPr>
        <w:footnoteRef/>
      </w:r>
      <w:r w:rsidRPr="00176DB3">
        <w:rPr>
          <w:sz w:val="18"/>
          <w:szCs w:val="18"/>
        </w:rPr>
        <w:t xml:space="preserve"> </w:t>
      </w:r>
      <w:r w:rsidR="00376C14" w:rsidRPr="00176DB3">
        <w:rPr>
          <w:sz w:val="18"/>
          <w:szCs w:val="18"/>
        </w:rPr>
        <w:t>Elżbieta Osewska and Barbara Simonic</w:t>
      </w:r>
      <w:r w:rsidR="00F7434E">
        <w:rPr>
          <w:sz w:val="18"/>
          <w:szCs w:val="18"/>
        </w:rPr>
        <w:t>,</w:t>
      </w:r>
      <w:r w:rsidR="00376C14" w:rsidRPr="00176DB3">
        <w:rPr>
          <w:sz w:val="18"/>
          <w:szCs w:val="18"/>
        </w:rPr>
        <w:t xml:space="preserve"> University of Ljubljana</w:t>
      </w:r>
      <w:r w:rsidR="00F7434E">
        <w:rPr>
          <w:sz w:val="18"/>
          <w:szCs w:val="18"/>
        </w:rPr>
        <w:t>,</w:t>
      </w:r>
      <w:r w:rsidR="00376C14" w:rsidRPr="00176DB3">
        <w:rPr>
          <w:sz w:val="18"/>
          <w:szCs w:val="18"/>
        </w:rPr>
        <w:t xml:space="preserve"> </w:t>
      </w:r>
      <w:r w:rsidRPr="00176DB3">
        <w:rPr>
          <w:sz w:val="18"/>
          <w:szCs w:val="18"/>
        </w:rPr>
        <w:t>A Civilization of Love according to John Paul II</w:t>
      </w:r>
      <w:r w:rsidR="00691DCA">
        <w:rPr>
          <w:sz w:val="18"/>
          <w:szCs w:val="18"/>
        </w:rPr>
        <w:t>,</w:t>
      </w:r>
      <w:r w:rsidR="00376C14" w:rsidRPr="00176DB3">
        <w:rPr>
          <w:sz w:val="18"/>
          <w:szCs w:val="18"/>
        </w:rPr>
        <w:t xml:space="preserve"> August 2019.The Person and the Challenges</w:t>
      </w:r>
      <w:r w:rsidR="00691DCA">
        <w:rPr>
          <w:sz w:val="18"/>
          <w:szCs w:val="18"/>
        </w:rPr>
        <w:t>.</w:t>
      </w:r>
      <w:r w:rsidR="00376C14" w:rsidRPr="00176DB3">
        <w:rPr>
          <w:sz w:val="18"/>
          <w:szCs w:val="18"/>
        </w:rPr>
        <w:t xml:space="preserve"> The Journal of Theology Education Canon Law and Social Studies Inspired by Pope John Paul II</w:t>
      </w:r>
      <w:r w:rsidR="002074F3">
        <w:rPr>
          <w:sz w:val="18"/>
          <w:szCs w:val="18"/>
        </w:rPr>
        <w:t xml:space="preserve"> </w:t>
      </w:r>
      <w:r w:rsidR="00376C14" w:rsidRPr="00176DB3">
        <w:rPr>
          <w:sz w:val="18"/>
          <w:szCs w:val="18"/>
        </w:rPr>
        <w:t>9(1):23 DOI:10.15633/pch.3359</w:t>
      </w:r>
      <w:r w:rsidR="00DC1E92">
        <w:rPr>
          <w:sz w:val="18"/>
          <w:szCs w:val="18"/>
        </w:rPr>
        <w:t>.</w:t>
      </w:r>
    </w:p>
    <w:p w14:paraId="00FDB536" w14:textId="59A55EDD" w:rsidR="002D1B95" w:rsidRPr="00635911" w:rsidRDefault="002D1B95" w:rsidP="00635911">
      <w:pPr>
        <w:pStyle w:val="FootnoteText"/>
        <w:rPr>
          <w:sz w:val="18"/>
          <w:szCs w:val="18"/>
          <w:lang w:val="en-AU"/>
        </w:rPr>
      </w:pPr>
    </w:p>
  </w:footnote>
  <w:footnote w:id="6">
    <w:p w14:paraId="7F3E147D" w14:textId="72545BAA" w:rsidR="00176DB3" w:rsidRPr="00635911" w:rsidRDefault="00915DAA" w:rsidP="00635911">
      <w:pPr>
        <w:rPr>
          <w:color w:val="000000"/>
          <w:sz w:val="18"/>
          <w:szCs w:val="18"/>
        </w:rPr>
      </w:pPr>
      <w:r w:rsidRPr="00635911">
        <w:rPr>
          <w:rStyle w:val="FootnoteReference"/>
          <w:sz w:val="18"/>
          <w:szCs w:val="18"/>
          <w:vertAlign w:val="superscript"/>
        </w:rPr>
        <w:footnoteRef/>
      </w:r>
      <w:r w:rsidRPr="00635911">
        <w:rPr>
          <w:sz w:val="18"/>
          <w:szCs w:val="18"/>
          <w:vertAlign w:val="superscript"/>
        </w:rPr>
        <w:t xml:space="preserve"> </w:t>
      </w:r>
      <w:r w:rsidR="00176DB3" w:rsidRPr="00635911">
        <w:rPr>
          <w:b/>
          <w:bCs/>
          <w:sz w:val="18"/>
          <w:szCs w:val="18"/>
        </w:rPr>
        <w:t>Catechism</w:t>
      </w:r>
      <w:r w:rsidRPr="00635911">
        <w:rPr>
          <w:b/>
          <w:bCs/>
          <w:sz w:val="18"/>
          <w:szCs w:val="18"/>
        </w:rPr>
        <w:t xml:space="preserve"> of the Church.</w:t>
      </w:r>
      <w:r w:rsidR="00176DB3" w:rsidRPr="00635911">
        <w:rPr>
          <w:b/>
          <w:bCs/>
          <w:sz w:val="18"/>
          <w:szCs w:val="18"/>
        </w:rPr>
        <w:t xml:space="preserve"> Article 7 II. The Theological Virtues. </w:t>
      </w:r>
      <w:r w:rsidR="00176DB3" w:rsidRPr="00635911">
        <w:rPr>
          <w:b/>
          <w:bCs/>
          <w:color w:val="000000"/>
          <w:sz w:val="18"/>
          <w:szCs w:val="18"/>
        </w:rPr>
        <w:t>1812</w:t>
      </w:r>
      <w:r w:rsidR="00176DB3" w:rsidRPr="00635911">
        <w:rPr>
          <w:color w:val="000000"/>
          <w:sz w:val="18"/>
          <w:szCs w:val="18"/>
        </w:rPr>
        <w:t xml:space="preserve"> </w:t>
      </w:r>
      <w:r w:rsidR="001321F1">
        <w:rPr>
          <w:color w:val="000000"/>
          <w:sz w:val="18"/>
          <w:szCs w:val="18"/>
        </w:rPr>
        <w:t>“</w:t>
      </w:r>
      <w:r w:rsidR="00176DB3" w:rsidRPr="00635911">
        <w:rPr>
          <w:color w:val="000000"/>
          <w:sz w:val="18"/>
          <w:szCs w:val="18"/>
        </w:rPr>
        <w:t xml:space="preserve">The human virtues are rooted in the theological virtues, which adapt man's faculties for participation in the divine nature: for the theological virtues relate directly to God. They dispose Christians to live in a relationship with the Holy Trinity. They have the One and Triune God for their origin, motive, and object. </w:t>
      </w:r>
      <w:r w:rsidR="00176DB3" w:rsidRPr="00635911">
        <w:rPr>
          <w:b/>
          <w:bCs/>
          <w:color w:val="000000"/>
          <w:sz w:val="18"/>
          <w:szCs w:val="18"/>
        </w:rPr>
        <w:t>1813</w:t>
      </w:r>
      <w:r w:rsidR="00176DB3" w:rsidRPr="00635911">
        <w:rPr>
          <w:color w:val="000000"/>
          <w:sz w:val="18"/>
          <w:szCs w:val="18"/>
        </w:rPr>
        <w:t xml:space="preserve"> The theological virtues are the foundation of Christian moral activity; they animate it and give it its </w:t>
      </w:r>
      <w:r w:rsidR="00482FEC" w:rsidRPr="00635911">
        <w:rPr>
          <w:color w:val="000000"/>
          <w:sz w:val="18"/>
          <w:szCs w:val="18"/>
        </w:rPr>
        <w:t>distinctive character</w:t>
      </w:r>
      <w:r w:rsidR="00176DB3" w:rsidRPr="00635911">
        <w:rPr>
          <w:color w:val="000000"/>
          <w:sz w:val="18"/>
          <w:szCs w:val="18"/>
        </w:rPr>
        <w:t>. They inform and give life to all the moral virtues. They are infused by God into the souls of the faithful to make them capable of acting as his children and of meriting eternal life. They are the pledge of the presence and action of the Holy Spirit in the faculties of the human being. There are three theological virtues: faith, hope, and charity</w:t>
      </w:r>
      <w:r w:rsidR="00176DB3" w:rsidRPr="00351BD0">
        <w:rPr>
          <w:color w:val="000000" w:themeColor="text1"/>
          <w:sz w:val="18"/>
          <w:szCs w:val="18"/>
        </w:rPr>
        <w:t>.</w:t>
      </w:r>
      <w:bookmarkStart w:id="0" w:name="-204"/>
      <w:r w:rsidR="00176DB3" w:rsidRPr="00351BD0">
        <w:rPr>
          <w:color w:val="000000" w:themeColor="text1"/>
          <w:sz w:val="18"/>
          <w:szCs w:val="18"/>
          <w:vertAlign w:val="superscript"/>
        </w:rPr>
        <w:fldChar w:fldCharType="begin"/>
      </w:r>
      <w:r w:rsidR="00176DB3" w:rsidRPr="00351BD0">
        <w:rPr>
          <w:color w:val="000000" w:themeColor="text1"/>
          <w:sz w:val="18"/>
          <w:szCs w:val="18"/>
          <w:vertAlign w:val="superscript"/>
        </w:rPr>
        <w:instrText xml:space="preserve"> HYPERLINK "https://www.vatican.va/archive/ENG0015/__P66.HTM" \l "$204" </w:instrText>
      </w:r>
      <w:r w:rsidR="00176DB3" w:rsidRPr="00351BD0">
        <w:rPr>
          <w:color w:val="000000" w:themeColor="text1"/>
          <w:sz w:val="18"/>
          <w:szCs w:val="18"/>
          <w:vertAlign w:val="superscript"/>
        </w:rPr>
        <w:fldChar w:fldCharType="separate"/>
      </w:r>
      <w:r w:rsidR="00176DB3" w:rsidRPr="00351BD0">
        <w:rPr>
          <w:rStyle w:val="Hyperlink"/>
          <w:color w:val="000000" w:themeColor="text1"/>
          <w:sz w:val="18"/>
          <w:szCs w:val="18"/>
          <w:vertAlign w:val="superscript"/>
        </w:rPr>
        <w:t>77</w:t>
      </w:r>
      <w:r w:rsidR="00176DB3" w:rsidRPr="00351BD0">
        <w:rPr>
          <w:color w:val="000000" w:themeColor="text1"/>
          <w:sz w:val="18"/>
          <w:szCs w:val="18"/>
          <w:vertAlign w:val="superscript"/>
        </w:rPr>
        <w:fldChar w:fldCharType="end"/>
      </w:r>
      <w:bookmarkEnd w:id="0"/>
    </w:p>
    <w:p w14:paraId="59CB1922" w14:textId="0BA50B3B" w:rsidR="00915DAA" w:rsidRPr="00C431E2" w:rsidRDefault="00915DAA">
      <w:pPr>
        <w:pStyle w:val="FootnoteText"/>
        <w:rPr>
          <w:sz w:val="8"/>
          <w:szCs w:val="8"/>
        </w:rPr>
      </w:pPr>
    </w:p>
  </w:footnote>
  <w:footnote w:id="7">
    <w:p w14:paraId="67AA99A7" w14:textId="3C75B0C1" w:rsidR="00F425F1" w:rsidRDefault="00F425F1">
      <w:pPr>
        <w:pStyle w:val="FootnoteText"/>
        <w:rPr>
          <w:color w:val="001320"/>
          <w:sz w:val="18"/>
          <w:szCs w:val="18"/>
          <w:shd w:val="clear" w:color="auto" w:fill="FFFFFF"/>
        </w:rPr>
      </w:pPr>
      <w:r w:rsidRPr="001321F1">
        <w:rPr>
          <w:rStyle w:val="FootnoteReference"/>
          <w:sz w:val="18"/>
          <w:szCs w:val="18"/>
          <w:vertAlign w:val="superscript"/>
        </w:rPr>
        <w:footnoteRef/>
      </w:r>
      <w:r w:rsidRPr="00C431E2">
        <w:rPr>
          <w:sz w:val="18"/>
          <w:szCs w:val="18"/>
        </w:rPr>
        <w:t xml:space="preserve"> The words of Jesus to Saint Martha in Luke 10:</w:t>
      </w:r>
      <w:r w:rsidR="00C431E2" w:rsidRPr="00C431E2">
        <w:rPr>
          <w:sz w:val="18"/>
          <w:szCs w:val="18"/>
        </w:rPr>
        <w:t xml:space="preserve">42: </w:t>
      </w:r>
      <w:r w:rsidR="001321F1">
        <w:rPr>
          <w:sz w:val="18"/>
          <w:szCs w:val="18"/>
        </w:rPr>
        <w:t>“</w:t>
      </w:r>
      <w:r w:rsidR="00C431E2" w:rsidRPr="00C431E2">
        <w:rPr>
          <w:color w:val="001320"/>
          <w:sz w:val="18"/>
          <w:szCs w:val="18"/>
          <w:shd w:val="clear" w:color="auto" w:fill="FFFFFF"/>
        </w:rPr>
        <w:t>but few things are needed—or indeed only one. Mary has chosen what is better, and it will not be taken away from her.</w:t>
      </w:r>
      <w:r w:rsidR="001321F1">
        <w:rPr>
          <w:color w:val="001320"/>
          <w:sz w:val="18"/>
          <w:szCs w:val="18"/>
          <w:shd w:val="clear" w:color="auto" w:fill="FFFFFF"/>
        </w:rPr>
        <w:t>”</w:t>
      </w:r>
    </w:p>
    <w:p w14:paraId="0A0ABC40" w14:textId="77777777" w:rsidR="00067765" w:rsidRPr="00067765" w:rsidRDefault="00067765">
      <w:pPr>
        <w:pStyle w:val="FootnoteText"/>
        <w:rPr>
          <w:sz w:val="8"/>
          <w:szCs w:val="8"/>
        </w:rPr>
      </w:pPr>
    </w:p>
  </w:footnote>
  <w:footnote w:id="8">
    <w:p w14:paraId="27991B46" w14:textId="78D2723E" w:rsidR="00067765" w:rsidRDefault="00067765">
      <w:pPr>
        <w:pStyle w:val="FootnoteText"/>
      </w:pPr>
      <w:r w:rsidRPr="00191844">
        <w:rPr>
          <w:rStyle w:val="FootnoteReference"/>
          <w:sz w:val="18"/>
          <w:szCs w:val="18"/>
          <w:vertAlign w:val="superscript"/>
        </w:rPr>
        <w:footnoteRef/>
      </w:r>
      <w:r w:rsidRPr="00191844">
        <w:rPr>
          <w:sz w:val="18"/>
          <w:szCs w:val="18"/>
          <w:vertAlign w:val="superscript"/>
        </w:rPr>
        <w:t xml:space="preserve"> </w:t>
      </w:r>
      <w:r>
        <w:t>Pope John Paul II</w:t>
      </w:r>
    </w:p>
  </w:footnote>
  <w:footnote w:id="9">
    <w:p w14:paraId="5E2C22DD" w14:textId="11B4BB8A" w:rsidR="00B54A39" w:rsidRDefault="00DF4504">
      <w:pPr>
        <w:pStyle w:val="FootnoteText"/>
        <w:rPr>
          <w:sz w:val="18"/>
          <w:szCs w:val="18"/>
        </w:rPr>
      </w:pPr>
      <w:r w:rsidRPr="00B54A39">
        <w:rPr>
          <w:rStyle w:val="FootnoteReference"/>
          <w:sz w:val="18"/>
          <w:szCs w:val="18"/>
          <w:vertAlign w:val="superscript"/>
        </w:rPr>
        <w:footnoteRef/>
      </w:r>
      <w:r w:rsidRPr="00176DB3">
        <w:rPr>
          <w:sz w:val="18"/>
          <w:szCs w:val="18"/>
        </w:rPr>
        <w:t xml:space="preserve"> On </w:t>
      </w:r>
      <w:r w:rsidR="00482FEC" w:rsidRPr="00176DB3">
        <w:rPr>
          <w:sz w:val="18"/>
          <w:szCs w:val="18"/>
        </w:rPr>
        <w:t>the 7</w:t>
      </w:r>
      <w:r w:rsidR="00482FEC" w:rsidRPr="00176DB3">
        <w:rPr>
          <w:sz w:val="18"/>
          <w:szCs w:val="18"/>
          <w:vertAlign w:val="superscript"/>
        </w:rPr>
        <w:t>th</w:t>
      </w:r>
      <w:r w:rsidR="00482FEC" w:rsidRPr="00176DB3">
        <w:rPr>
          <w:sz w:val="18"/>
          <w:szCs w:val="18"/>
        </w:rPr>
        <w:t xml:space="preserve"> of December 1972,</w:t>
      </w:r>
      <w:r w:rsidRPr="00176DB3">
        <w:rPr>
          <w:sz w:val="18"/>
          <w:szCs w:val="18"/>
        </w:rPr>
        <w:t xml:space="preserve"> the Apollo 17 crew took a picture of Earth from beyond the planet. </w:t>
      </w:r>
      <w:r w:rsidR="00046AE9" w:rsidRPr="00176DB3">
        <w:rPr>
          <w:sz w:val="18"/>
          <w:szCs w:val="18"/>
        </w:rPr>
        <w:t xml:space="preserve">It was called </w:t>
      </w:r>
      <w:r w:rsidR="001321F1">
        <w:rPr>
          <w:sz w:val="18"/>
          <w:szCs w:val="18"/>
        </w:rPr>
        <w:t>“</w:t>
      </w:r>
      <w:r w:rsidR="00046AE9" w:rsidRPr="00176DB3">
        <w:rPr>
          <w:sz w:val="18"/>
          <w:szCs w:val="18"/>
        </w:rPr>
        <w:t>the Blue Marble.</w:t>
      </w:r>
      <w:r w:rsidR="001321F1">
        <w:rPr>
          <w:sz w:val="18"/>
          <w:szCs w:val="18"/>
        </w:rPr>
        <w:t>”</w:t>
      </w:r>
      <w:r w:rsidR="00046AE9" w:rsidRPr="00176DB3">
        <w:rPr>
          <w:sz w:val="18"/>
          <w:szCs w:val="18"/>
        </w:rPr>
        <w:t xml:space="preserve"> </w:t>
      </w:r>
      <w:r w:rsidRPr="00176DB3">
        <w:rPr>
          <w:sz w:val="18"/>
          <w:szCs w:val="18"/>
        </w:rPr>
        <w:t xml:space="preserve">NASA later chose </w:t>
      </w:r>
      <w:r w:rsidR="00482FEC" w:rsidRPr="00176DB3">
        <w:rPr>
          <w:sz w:val="18"/>
          <w:szCs w:val="18"/>
        </w:rPr>
        <w:t>twelve</w:t>
      </w:r>
      <w:r w:rsidRPr="00176DB3">
        <w:rPr>
          <w:sz w:val="18"/>
          <w:szCs w:val="18"/>
        </w:rPr>
        <w:t xml:space="preserve"> photos to make a composite image </w:t>
      </w:r>
      <w:r w:rsidR="00046AE9" w:rsidRPr="00176DB3">
        <w:rPr>
          <w:sz w:val="18"/>
          <w:szCs w:val="18"/>
        </w:rPr>
        <w:t xml:space="preserve">because cloud cover did not allow for a clear picture of the whole planet with one </w:t>
      </w:r>
      <w:r w:rsidR="00B54A39">
        <w:rPr>
          <w:sz w:val="18"/>
          <w:szCs w:val="18"/>
        </w:rPr>
        <w:t>picture</w:t>
      </w:r>
      <w:r w:rsidR="00046AE9" w:rsidRPr="00176DB3">
        <w:rPr>
          <w:sz w:val="18"/>
          <w:szCs w:val="18"/>
        </w:rPr>
        <w:t xml:space="preserve">. </w:t>
      </w:r>
    </w:p>
    <w:p w14:paraId="22ECA80C" w14:textId="2C8AA6C2" w:rsidR="00DF4504" w:rsidRPr="00B54A39" w:rsidRDefault="00DF4504">
      <w:pPr>
        <w:pStyle w:val="FootnoteText"/>
        <w:rPr>
          <w:sz w:val="8"/>
          <w:szCs w:val="8"/>
        </w:rPr>
      </w:pPr>
      <w:r w:rsidRPr="00B54A39">
        <w:rPr>
          <w:sz w:val="8"/>
          <w:szCs w:val="8"/>
        </w:rPr>
        <w:t xml:space="preserve"> </w:t>
      </w:r>
    </w:p>
  </w:footnote>
  <w:footnote w:id="10">
    <w:p w14:paraId="3DDF2F55" w14:textId="77777777" w:rsidR="00B54A39" w:rsidRDefault="00972198">
      <w:pPr>
        <w:pStyle w:val="FootnoteText"/>
        <w:rPr>
          <w:sz w:val="18"/>
          <w:szCs w:val="18"/>
        </w:rPr>
      </w:pPr>
      <w:r w:rsidRPr="00B54A39">
        <w:rPr>
          <w:rStyle w:val="FootnoteReference"/>
          <w:sz w:val="18"/>
          <w:szCs w:val="18"/>
          <w:vertAlign w:val="superscript"/>
        </w:rPr>
        <w:footnoteRef/>
      </w:r>
      <w:r w:rsidRPr="00176DB3">
        <w:rPr>
          <w:sz w:val="18"/>
          <w:szCs w:val="18"/>
        </w:rPr>
        <w:t xml:space="preserve"> After begging Saint Francis’ forgiveness for his behavior, Guido only left Assisi with the promise that he would see Saint Francis again. However, Saint Francis died while Bishop Guido was on </w:t>
      </w:r>
      <w:r w:rsidR="0078329F" w:rsidRPr="00176DB3">
        <w:rPr>
          <w:sz w:val="18"/>
          <w:szCs w:val="18"/>
        </w:rPr>
        <w:t xml:space="preserve">pilgrimage. Everyone wondered why Saint Francis had not kept his promise until Guido returned and said Saint Francis had appeared to him saying, </w:t>
      </w:r>
      <w:r w:rsidR="001321F1">
        <w:rPr>
          <w:sz w:val="18"/>
          <w:szCs w:val="18"/>
        </w:rPr>
        <w:t>“</w:t>
      </w:r>
      <w:r w:rsidR="0078329F" w:rsidRPr="00176DB3">
        <w:rPr>
          <w:sz w:val="18"/>
          <w:szCs w:val="18"/>
        </w:rPr>
        <w:t>Father, I am going to heaven!</w:t>
      </w:r>
      <w:r w:rsidR="001321F1">
        <w:rPr>
          <w:sz w:val="18"/>
          <w:szCs w:val="18"/>
        </w:rPr>
        <w:t>”</w:t>
      </w:r>
    </w:p>
    <w:p w14:paraId="1D7001B7" w14:textId="0F0E97B8" w:rsidR="00972198" w:rsidRPr="00B54A39" w:rsidRDefault="0078329F">
      <w:pPr>
        <w:pStyle w:val="FootnoteText"/>
        <w:rPr>
          <w:sz w:val="8"/>
          <w:szCs w:val="8"/>
        </w:rPr>
      </w:pPr>
      <w:r w:rsidRPr="00B54A39">
        <w:rPr>
          <w:sz w:val="8"/>
          <w:szCs w:val="8"/>
        </w:rPr>
        <w:t xml:space="preserve"> </w:t>
      </w:r>
    </w:p>
  </w:footnote>
  <w:footnote w:id="11">
    <w:p w14:paraId="08E10226" w14:textId="0AFF3B83" w:rsidR="009732CB" w:rsidRDefault="009732CB" w:rsidP="009732CB">
      <w:pPr>
        <w:pStyle w:val="FootnoteText"/>
        <w:rPr>
          <w:sz w:val="18"/>
          <w:szCs w:val="18"/>
        </w:rPr>
      </w:pPr>
      <w:r w:rsidRPr="00B54A39">
        <w:rPr>
          <w:rStyle w:val="FootnoteReference"/>
          <w:sz w:val="18"/>
          <w:szCs w:val="18"/>
          <w:vertAlign w:val="superscript"/>
        </w:rPr>
        <w:footnoteRef/>
      </w:r>
      <w:r w:rsidRPr="00176DB3">
        <w:rPr>
          <w:sz w:val="18"/>
          <w:szCs w:val="18"/>
        </w:rPr>
        <w:t xml:space="preserve"> </w:t>
      </w:r>
      <w:r w:rsidR="006A63C2">
        <w:rPr>
          <w:sz w:val="18"/>
          <w:szCs w:val="18"/>
        </w:rPr>
        <w:t xml:space="preserve">A </w:t>
      </w:r>
      <w:r w:rsidRPr="00176DB3">
        <w:rPr>
          <w:sz w:val="18"/>
          <w:szCs w:val="18"/>
        </w:rPr>
        <w:t>Saying</w:t>
      </w:r>
      <w:r w:rsidR="006A63C2">
        <w:rPr>
          <w:sz w:val="18"/>
          <w:szCs w:val="18"/>
        </w:rPr>
        <w:t xml:space="preserve"> </w:t>
      </w:r>
      <w:r w:rsidRPr="00176DB3">
        <w:rPr>
          <w:sz w:val="18"/>
          <w:szCs w:val="18"/>
        </w:rPr>
        <w:t xml:space="preserve">of Friar </w:t>
      </w:r>
      <w:r w:rsidR="006A63C2">
        <w:rPr>
          <w:sz w:val="18"/>
          <w:szCs w:val="18"/>
        </w:rPr>
        <w:t>John Cooper OFMCap</w:t>
      </w:r>
      <w:r w:rsidRPr="00176DB3">
        <w:rPr>
          <w:sz w:val="18"/>
          <w:szCs w:val="18"/>
        </w:rPr>
        <w:t>.</w:t>
      </w:r>
    </w:p>
    <w:p w14:paraId="5B6AA743" w14:textId="77777777" w:rsidR="00282BAD" w:rsidRPr="00282BAD" w:rsidRDefault="00282BAD" w:rsidP="009732CB">
      <w:pPr>
        <w:pStyle w:val="FootnoteText"/>
        <w:rPr>
          <w:sz w:val="8"/>
          <w:szCs w:val="8"/>
        </w:rPr>
      </w:pPr>
    </w:p>
  </w:footnote>
  <w:footnote w:id="12">
    <w:p w14:paraId="5E1E806E" w14:textId="703F91FC" w:rsidR="00282BAD" w:rsidRPr="00282BAD" w:rsidRDefault="00282BAD">
      <w:pPr>
        <w:pStyle w:val="FootnoteText"/>
        <w:rPr>
          <w:sz w:val="18"/>
          <w:szCs w:val="18"/>
          <w:vertAlign w:val="superscript"/>
        </w:rPr>
      </w:pPr>
      <w:r w:rsidRPr="00282BAD">
        <w:rPr>
          <w:rStyle w:val="FootnoteReference"/>
          <w:sz w:val="18"/>
          <w:szCs w:val="18"/>
          <w:vertAlign w:val="superscript"/>
        </w:rPr>
        <w:footnoteRef/>
      </w:r>
      <w:r w:rsidRPr="00282BAD">
        <w:rPr>
          <w:sz w:val="18"/>
          <w:szCs w:val="18"/>
          <w:vertAlign w:val="superscript"/>
        </w:rPr>
        <w:t xml:space="preserve"> </w:t>
      </w:r>
      <w:r>
        <w:rPr>
          <w:sz w:val="18"/>
          <w:szCs w:val="18"/>
        </w:rPr>
        <w:t xml:space="preserve">This is the song </w:t>
      </w:r>
      <w:r w:rsidR="00497634">
        <w:rPr>
          <w:sz w:val="18"/>
          <w:szCs w:val="18"/>
        </w:rPr>
        <w:t xml:space="preserve">that </w:t>
      </w:r>
      <w:r>
        <w:rPr>
          <w:sz w:val="18"/>
          <w:szCs w:val="18"/>
        </w:rPr>
        <w:t xml:space="preserve">Saint Francis sang before the Crib, </w:t>
      </w:r>
      <w:r w:rsidR="0051343A">
        <w:rPr>
          <w:sz w:val="18"/>
          <w:szCs w:val="18"/>
        </w:rPr>
        <w:t>Cross,</w:t>
      </w:r>
      <w:r>
        <w:rPr>
          <w:sz w:val="18"/>
          <w:szCs w:val="18"/>
        </w:rPr>
        <w:t xml:space="preserve"> and Altar.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36E14"/>
    <w:multiLevelType w:val="multilevel"/>
    <w:tmpl w:val="87C8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301FE"/>
    <w:multiLevelType w:val="hybridMultilevel"/>
    <w:tmpl w:val="4044F80E"/>
    <w:lvl w:ilvl="0" w:tplc="B83447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1C289A"/>
    <w:multiLevelType w:val="multilevel"/>
    <w:tmpl w:val="8C04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146847">
    <w:abstractNumId w:val="2"/>
  </w:num>
  <w:num w:numId="2" w16cid:durableId="918440082">
    <w:abstractNumId w:val="0"/>
  </w:num>
  <w:num w:numId="3" w16cid:durableId="1389644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NDAzMjEytzA0MDdQ0lEKTi0uzszPAykwrgUAqf8UgywAAAA="/>
  </w:docVars>
  <w:rsids>
    <w:rsidRoot w:val="009732CB"/>
    <w:rsid w:val="00010FF1"/>
    <w:rsid w:val="00011D0E"/>
    <w:rsid w:val="00022D83"/>
    <w:rsid w:val="00036D25"/>
    <w:rsid w:val="00037F6B"/>
    <w:rsid w:val="000464BB"/>
    <w:rsid w:val="00046AE9"/>
    <w:rsid w:val="00054210"/>
    <w:rsid w:val="000604E7"/>
    <w:rsid w:val="00067765"/>
    <w:rsid w:val="00072458"/>
    <w:rsid w:val="00075FEC"/>
    <w:rsid w:val="00084CF3"/>
    <w:rsid w:val="000A2908"/>
    <w:rsid w:val="000B0362"/>
    <w:rsid w:val="000C0F85"/>
    <w:rsid w:val="0010115D"/>
    <w:rsid w:val="0010197E"/>
    <w:rsid w:val="0012207D"/>
    <w:rsid w:val="0012280E"/>
    <w:rsid w:val="0012367E"/>
    <w:rsid w:val="00127555"/>
    <w:rsid w:val="00130303"/>
    <w:rsid w:val="001321F1"/>
    <w:rsid w:val="0013444B"/>
    <w:rsid w:val="00147B9D"/>
    <w:rsid w:val="0015197E"/>
    <w:rsid w:val="00161662"/>
    <w:rsid w:val="00167DC1"/>
    <w:rsid w:val="00171A87"/>
    <w:rsid w:val="00176DB3"/>
    <w:rsid w:val="00185034"/>
    <w:rsid w:val="001858C6"/>
    <w:rsid w:val="00191844"/>
    <w:rsid w:val="001920E7"/>
    <w:rsid w:val="001A312E"/>
    <w:rsid w:val="001C2C87"/>
    <w:rsid w:val="001C4EC8"/>
    <w:rsid w:val="001D3705"/>
    <w:rsid w:val="001F7493"/>
    <w:rsid w:val="002074F3"/>
    <w:rsid w:val="00214DA7"/>
    <w:rsid w:val="0022274D"/>
    <w:rsid w:val="002365D9"/>
    <w:rsid w:val="002407B7"/>
    <w:rsid w:val="002451F2"/>
    <w:rsid w:val="00251632"/>
    <w:rsid w:val="00270B00"/>
    <w:rsid w:val="00282BAD"/>
    <w:rsid w:val="002A5EE7"/>
    <w:rsid w:val="002B72AA"/>
    <w:rsid w:val="002B7A36"/>
    <w:rsid w:val="002C6ACF"/>
    <w:rsid w:val="002D1B95"/>
    <w:rsid w:val="0030494D"/>
    <w:rsid w:val="00320AEB"/>
    <w:rsid w:val="00321CB6"/>
    <w:rsid w:val="003279DC"/>
    <w:rsid w:val="00351BD0"/>
    <w:rsid w:val="00363619"/>
    <w:rsid w:val="00366024"/>
    <w:rsid w:val="00376A73"/>
    <w:rsid w:val="00376C14"/>
    <w:rsid w:val="00382842"/>
    <w:rsid w:val="003A1AD3"/>
    <w:rsid w:val="003A3DD5"/>
    <w:rsid w:val="003A47FD"/>
    <w:rsid w:val="003B07BD"/>
    <w:rsid w:val="003B45FA"/>
    <w:rsid w:val="003E0143"/>
    <w:rsid w:val="003F286E"/>
    <w:rsid w:val="003F5ABF"/>
    <w:rsid w:val="004109B4"/>
    <w:rsid w:val="00412729"/>
    <w:rsid w:val="004178D6"/>
    <w:rsid w:val="00445E95"/>
    <w:rsid w:val="00451D0F"/>
    <w:rsid w:val="004525A2"/>
    <w:rsid w:val="0046342A"/>
    <w:rsid w:val="004737B5"/>
    <w:rsid w:val="0048239D"/>
    <w:rsid w:val="00482FEC"/>
    <w:rsid w:val="00492CCB"/>
    <w:rsid w:val="00497634"/>
    <w:rsid w:val="004A4D27"/>
    <w:rsid w:val="004D021E"/>
    <w:rsid w:val="004D03FE"/>
    <w:rsid w:val="004D275A"/>
    <w:rsid w:val="004E505F"/>
    <w:rsid w:val="004F1C69"/>
    <w:rsid w:val="004F7AA7"/>
    <w:rsid w:val="00501BDC"/>
    <w:rsid w:val="0051343A"/>
    <w:rsid w:val="005147D9"/>
    <w:rsid w:val="00533AD9"/>
    <w:rsid w:val="0053633E"/>
    <w:rsid w:val="00540BF1"/>
    <w:rsid w:val="005705F7"/>
    <w:rsid w:val="00575885"/>
    <w:rsid w:val="00581ADE"/>
    <w:rsid w:val="00590B97"/>
    <w:rsid w:val="005976BB"/>
    <w:rsid w:val="005A4D7B"/>
    <w:rsid w:val="005B4D5B"/>
    <w:rsid w:val="005C1C8E"/>
    <w:rsid w:val="005C32B3"/>
    <w:rsid w:val="005C6A79"/>
    <w:rsid w:val="005E49CF"/>
    <w:rsid w:val="005E4ECC"/>
    <w:rsid w:val="00615795"/>
    <w:rsid w:val="006215D9"/>
    <w:rsid w:val="00625F8F"/>
    <w:rsid w:val="00635911"/>
    <w:rsid w:val="00636684"/>
    <w:rsid w:val="00637357"/>
    <w:rsid w:val="006460EA"/>
    <w:rsid w:val="0065652D"/>
    <w:rsid w:val="00684DAF"/>
    <w:rsid w:val="00691DCA"/>
    <w:rsid w:val="006947B9"/>
    <w:rsid w:val="006955B5"/>
    <w:rsid w:val="006974EE"/>
    <w:rsid w:val="006A63C2"/>
    <w:rsid w:val="006B433F"/>
    <w:rsid w:val="006B4B35"/>
    <w:rsid w:val="006B5E6B"/>
    <w:rsid w:val="006C22CA"/>
    <w:rsid w:val="006C3928"/>
    <w:rsid w:val="006C6C8D"/>
    <w:rsid w:val="006D1F61"/>
    <w:rsid w:val="006D3762"/>
    <w:rsid w:val="006D4079"/>
    <w:rsid w:val="006F67A7"/>
    <w:rsid w:val="0071032A"/>
    <w:rsid w:val="00710667"/>
    <w:rsid w:val="00715952"/>
    <w:rsid w:val="00716300"/>
    <w:rsid w:val="0073032D"/>
    <w:rsid w:val="007625DE"/>
    <w:rsid w:val="00765A9F"/>
    <w:rsid w:val="00772655"/>
    <w:rsid w:val="007740CC"/>
    <w:rsid w:val="0078329F"/>
    <w:rsid w:val="00785B14"/>
    <w:rsid w:val="00785FE8"/>
    <w:rsid w:val="00786B45"/>
    <w:rsid w:val="007873EC"/>
    <w:rsid w:val="007A2036"/>
    <w:rsid w:val="007A49BC"/>
    <w:rsid w:val="007C72DA"/>
    <w:rsid w:val="007D4682"/>
    <w:rsid w:val="007D4D62"/>
    <w:rsid w:val="007E196D"/>
    <w:rsid w:val="008033EF"/>
    <w:rsid w:val="008174D1"/>
    <w:rsid w:val="00822FEF"/>
    <w:rsid w:val="00824FB9"/>
    <w:rsid w:val="00832B8E"/>
    <w:rsid w:val="00833E54"/>
    <w:rsid w:val="008452D1"/>
    <w:rsid w:val="00867A5D"/>
    <w:rsid w:val="00877938"/>
    <w:rsid w:val="00881B04"/>
    <w:rsid w:val="00883049"/>
    <w:rsid w:val="00885039"/>
    <w:rsid w:val="00892D5C"/>
    <w:rsid w:val="008B0745"/>
    <w:rsid w:val="008B101C"/>
    <w:rsid w:val="008C1BB1"/>
    <w:rsid w:val="008C3BD5"/>
    <w:rsid w:val="008C6BD8"/>
    <w:rsid w:val="008D5E82"/>
    <w:rsid w:val="008D7FEE"/>
    <w:rsid w:val="008E2C14"/>
    <w:rsid w:val="008F0DF8"/>
    <w:rsid w:val="00902F7C"/>
    <w:rsid w:val="009115E7"/>
    <w:rsid w:val="00915DAA"/>
    <w:rsid w:val="00916A9B"/>
    <w:rsid w:val="00920D8F"/>
    <w:rsid w:val="0092319B"/>
    <w:rsid w:val="009259C1"/>
    <w:rsid w:val="0094472B"/>
    <w:rsid w:val="00946086"/>
    <w:rsid w:val="009556BA"/>
    <w:rsid w:val="00957039"/>
    <w:rsid w:val="00965872"/>
    <w:rsid w:val="00966B04"/>
    <w:rsid w:val="009678F8"/>
    <w:rsid w:val="00972198"/>
    <w:rsid w:val="009732CB"/>
    <w:rsid w:val="009816DD"/>
    <w:rsid w:val="00983CB3"/>
    <w:rsid w:val="00984ED0"/>
    <w:rsid w:val="0099222A"/>
    <w:rsid w:val="00993E31"/>
    <w:rsid w:val="0099428D"/>
    <w:rsid w:val="00995A16"/>
    <w:rsid w:val="009A517E"/>
    <w:rsid w:val="009C0E43"/>
    <w:rsid w:val="009E1F92"/>
    <w:rsid w:val="009F7A66"/>
    <w:rsid w:val="00A133A9"/>
    <w:rsid w:val="00A215FC"/>
    <w:rsid w:val="00A32F28"/>
    <w:rsid w:val="00A47FAD"/>
    <w:rsid w:val="00A64A3C"/>
    <w:rsid w:val="00A66F07"/>
    <w:rsid w:val="00A96992"/>
    <w:rsid w:val="00A977CA"/>
    <w:rsid w:val="00AA40EF"/>
    <w:rsid w:val="00AC5555"/>
    <w:rsid w:val="00AC6269"/>
    <w:rsid w:val="00AD7B93"/>
    <w:rsid w:val="00AE3F9C"/>
    <w:rsid w:val="00AF7E04"/>
    <w:rsid w:val="00B02571"/>
    <w:rsid w:val="00B255DD"/>
    <w:rsid w:val="00B30526"/>
    <w:rsid w:val="00B378DE"/>
    <w:rsid w:val="00B37F3F"/>
    <w:rsid w:val="00B54A39"/>
    <w:rsid w:val="00B56018"/>
    <w:rsid w:val="00B60A1B"/>
    <w:rsid w:val="00B62AFA"/>
    <w:rsid w:val="00B757A3"/>
    <w:rsid w:val="00B851DC"/>
    <w:rsid w:val="00B904AC"/>
    <w:rsid w:val="00B9437B"/>
    <w:rsid w:val="00BD0F77"/>
    <w:rsid w:val="00BD4483"/>
    <w:rsid w:val="00BD53A6"/>
    <w:rsid w:val="00BD78DC"/>
    <w:rsid w:val="00BE603B"/>
    <w:rsid w:val="00BE6341"/>
    <w:rsid w:val="00C00750"/>
    <w:rsid w:val="00C00DFF"/>
    <w:rsid w:val="00C052FC"/>
    <w:rsid w:val="00C066A1"/>
    <w:rsid w:val="00C10AC6"/>
    <w:rsid w:val="00C136D1"/>
    <w:rsid w:val="00C1467C"/>
    <w:rsid w:val="00C16D0F"/>
    <w:rsid w:val="00C30360"/>
    <w:rsid w:val="00C431E2"/>
    <w:rsid w:val="00C95310"/>
    <w:rsid w:val="00CA0676"/>
    <w:rsid w:val="00CC1C67"/>
    <w:rsid w:val="00CD3317"/>
    <w:rsid w:val="00D16925"/>
    <w:rsid w:val="00D1693F"/>
    <w:rsid w:val="00D17E1C"/>
    <w:rsid w:val="00D201FF"/>
    <w:rsid w:val="00D2240B"/>
    <w:rsid w:val="00D2314C"/>
    <w:rsid w:val="00D30C05"/>
    <w:rsid w:val="00D364EF"/>
    <w:rsid w:val="00D4601C"/>
    <w:rsid w:val="00D50030"/>
    <w:rsid w:val="00D51317"/>
    <w:rsid w:val="00D619D4"/>
    <w:rsid w:val="00D6352D"/>
    <w:rsid w:val="00D63DDF"/>
    <w:rsid w:val="00D67883"/>
    <w:rsid w:val="00D72B50"/>
    <w:rsid w:val="00D93450"/>
    <w:rsid w:val="00DB345B"/>
    <w:rsid w:val="00DC1E92"/>
    <w:rsid w:val="00DC3711"/>
    <w:rsid w:val="00DC768A"/>
    <w:rsid w:val="00DD3F08"/>
    <w:rsid w:val="00DD67C7"/>
    <w:rsid w:val="00DE0F2F"/>
    <w:rsid w:val="00DE2C48"/>
    <w:rsid w:val="00DF4504"/>
    <w:rsid w:val="00E03DC8"/>
    <w:rsid w:val="00E07E16"/>
    <w:rsid w:val="00E12635"/>
    <w:rsid w:val="00E12DDA"/>
    <w:rsid w:val="00E15D05"/>
    <w:rsid w:val="00E22335"/>
    <w:rsid w:val="00E355AE"/>
    <w:rsid w:val="00E56A76"/>
    <w:rsid w:val="00EA3CA1"/>
    <w:rsid w:val="00EB1F4B"/>
    <w:rsid w:val="00EB535B"/>
    <w:rsid w:val="00EC3AB2"/>
    <w:rsid w:val="00EC6EC3"/>
    <w:rsid w:val="00ED2871"/>
    <w:rsid w:val="00EE43AA"/>
    <w:rsid w:val="00F00114"/>
    <w:rsid w:val="00F03592"/>
    <w:rsid w:val="00F11411"/>
    <w:rsid w:val="00F2593A"/>
    <w:rsid w:val="00F35584"/>
    <w:rsid w:val="00F425F1"/>
    <w:rsid w:val="00F4276B"/>
    <w:rsid w:val="00F43E32"/>
    <w:rsid w:val="00F4422B"/>
    <w:rsid w:val="00F530BA"/>
    <w:rsid w:val="00F62C12"/>
    <w:rsid w:val="00F7434E"/>
    <w:rsid w:val="00F81400"/>
    <w:rsid w:val="00F81FFD"/>
    <w:rsid w:val="00F9391A"/>
    <w:rsid w:val="00FC5B82"/>
    <w:rsid w:val="00FC78A9"/>
    <w:rsid w:val="00FF3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CB7B"/>
  <w15:chartTrackingRefBased/>
  <w15:docId w15:val="{7E725B0D-D08E-466C-BB8A-9808922A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CB"/>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paragraph" w:styleId="Heading1">
    <w:name w:val="heading 1"/>
    <w:basedOn w:val="Normal"/>
    <w:link w:val="Heading1Char"/>
    <w:uiPriority w:val="9"/>
    <w:qFormat/>
    <w:rsid w:val="002D1B95"/>
    <w:pPr>
      <w:widowControl/>
      <w:autoSpaceDE/>
      <w:autoSpaceDN/>
      <w:adjustRightInd/>
      <w:spacing w:before="100" w:beforeAutospacing="1" w:after="100" w:afterAutospacing="1"/>
      <w:outlineLvl w:val="0"/>
    </w:pPr>
    <w:rPr>
      <w:rFonts w:eastAsia="Times New Roman"/>
      <w:b/>
      <w:bCs/>
      <w:kern w:val="36"/>
      <w:sz w:val="48"/>
      <w:szCs w:val="48"/>
      <w:lang w:val="en-AU"/>
    </w:rPr>
  </w:style>
  <w:style w:type="paragraph" w:styleId="Heading3">
    <w:name w:val="heading 3"/>
    <w:basedOn w:val="Normal"/>
    <w:next w:val="Normal"/>
    <w:link w:val="Heading3Char"/>
    <w:uiPriority w:val="9"/>
    <w:semiHidden/>
    <w:unhideWhenUsed/>
    <w:qFormat/>
    <w:rsid w:val="00916A9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32CB"/>
  </w:style>
  <w:style w:type="paragraph" w:styleId="FootnoteText">
    <w:name w:val="footnote text"/>
    <w:basedOn w:val="Normal"/>
    <w:link w:val="FootnoteTextChar"/>
    <w:uiPriority w:val="99"/>
    <w:unhideWhenUsed/>
    <w:rsid w:val="009732CB"/>
    <w:rPr>
      <w:sz w:val="20"/>
      <w:szCs w:val="20"/>
    </w:rPr>
  </w:style>
  <w:style w:type="character" w:customStyle="1" w:styleId="FootnoteTextChar">
    <w:name w:val="Footnote Text Char"/>
    <w:basedOn w:val="DefaultParagraphFont"/>
    <w:link w:val="FootnoteText"/>
    <w:uiPriority w:val="99"/>
    <w:rsid w:val="009732CB"/>
    <w:rPr>
      <w:rFonts w:ascii="Times New Roman" w:eastAsiaTheme="minorEastAsia" w:hAnsi="Times New Roman" w:cs="Times New Roman"/>
      <w:sz w:val="20"/>
      <w:szCs w:val="20"/>
      <w:lang w:val="en-US" w:eastAsia="en-AU"/>
    </w:rPr>
  </w:style>
  <w:style w:type="character" w:styleId="Hyperlink">
    <w:name w:val="Hyperlink"/>
    <w:basedOn w:val="DefaultParagraphFont"/>
    <w:uiPriority w:val="99"/>
    <w:unhideWhenUsed/>
    <w:rsid w:val="009732CB"/>
    <w:rPr>
      <w:color w:val="0563C1" w:themeColor="hyperlink"/>
      <w:u w:val="single"/>
    </w:rPr>
  </w:style>
  <w:style w:type="character" w:styleId="UnresolvedMention">
    <w:name w:val="Unresolved Mention"/>
    <w:basedOn w:val="DefaultParagraphFont"/>
    <w:uiPriority w:val="99"/>
    <w:semiHidden/>
    <w:unhideWhenUsed/>
    <w:rsid w:val="002D1B95"/>
    <w:rPr>
      <w:color w:val="605E5C"/>
      <w:shd w:val="clear" w:color="auto" w:fill="E1DFDD"/>
    </w:rPr>
  </w:style>
  <w:style w:type="character" w:customStyle="1" w:styleId="Heading1Char">
    <w:name w:val="Heading 1 Char"/>
    <w:basedOn w:val="DefaultParagraphFont"/>
    <w:link w:val="Heading1"/>
    <w:uiPriority w:val="9"/>
    <w:rsid w:val="002D1B95"/>
    <w:rPr>
      <w:rFonts w:ascii="Times New Roman" w:eastAsia="Times New Roman" w:hAnsi="Times New Roman" w:cs="Times New Roman"/>
      <w:b/>
      <w:bCs/>
      <w:kern w:val="36"/>
      <w:sz w:val="48"/>
      <w:szCs w:val="48"/>
      <w:lang w:eastAsia="en-AU"/>
    </w:rPr>
  </w:style>
  <w:style w:type="paragraph" w:customStyle="1" w:styleId="nova-legacy-e-listitem">
    <w:name w:val="nova-legacy-e-list__item"/>
    <w:basedOn w:val="Normal"/>
    <w:rsid w:val="00376C14"/>
    <w:pPr>
      <w:widowControl/>
      <w:autoSpaceDE/>
      <w:autoSpaceDN/>
      <w:adjustRightInd/>
      <w:spacing w:before="100" w:beforeAutospacing="1" w:after="100" w:afterAutospacing="1"/>
    </w:pPr>
    <w:rPr>
      <w:rFonts w:eastAsia="Times New Roman"/>
      <w:lang w:val="en-AU"/>
    </w:rPr>
  </w:style>
  <w:style w:type="paragraph" w:styleId="HTMLPreformatted">
    <w:name w:val="HTML Preformatted"/>
    <w:basedOn w:val="Normal"/>
    <w:link w:val="HTMLPreformattedChar"/>
    <w:uiPriority w:val="99"/>
    <w:unhideWhenUsed/>
    <w:rsid w:val="00EB1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en-AU"/>
    </w:rPr>
  </w:style>
  <w:style w:type="character" w:customStyle="1" w:styleId="HTMLPreformattedChar">
    <w:name w:val="HTML Preformatted Char"/>
    <w:basedOn w:val="DefaultParagraphFont"/>
    <w:link w:val="HTMLPreformatted"/>
    <w:uiPriority w:val="99"/>
    <w:rsid w:val="00EB1F4B"/>
    <w:rPr>
      <w:rFonts w:ascii="Courier New" w:eastAsia="Times New Roman" w:hAnsi="Courier New" w:cs="Courier New"/>
      <w:sz w:val="20"/>
      <w:szCs w:val="20"/>
      <w:lang w:eastAsia="en-AU"/>
    </w:rPr>
  </w:style>
  <w:style w:type="character" w:customStyle="1" w:styleId="y2iqfc">
    <w:name w:val="y2iqfc"/>
    <w:basedOn w:val="DefaultParagraphFont"/>
    <w:rsid w:val="00EB1F4B"/>
  </w:style>
  <w:style w:type="paragraph" w:styleId="ListParagraph">
    <w:name w:val="List Paragraph"/>
    <w:basedOn w:val="Normal"/>
    <w:uiPriority w:val="34"/>
    <w:qFormat/>
    <w:rsid w:val="006C6C8D"/>
    <w:pPr>
      <w:widowControl/>
      <w:autoSpaceDE/>
      <w:autoSpaceDN/>
      <w:adjustRightInd/>
      <w:spacing w:after="160" w:line="259" w:lineRule="auto"/>
      <w:ind w:left="720"/>
      <w:contextualSpacing/>
    </w:pPr>
    <w:rPr>
      <w:rFonts w:asciiTheme="minorHAnsi" w:eastAsiaTheme="minorHAnsi" w:hAnsiTheme="minorHAnsi" w:cstheme="minorBidi"/>
      <w:sz w:val="22"/>
      <w:szCs w:val="22"/>
      <w:lang w:val="en-AU" w:eastAsia="en-US"/>
    </w:rPr>
  </w:style>
  <w:style w:type="character" w:styleId="FollowedHyperlink">
    <w:name w:val="FollowedHyperlink"/>
    <w:basedOn w:val="DefaultParagraphFont"/>
    <w:uiPriority w:val="99"/>
    <w:semiHidden/>
    <w:unhideWhenUsed/>
    <w:rsid w:val="00F4422B"/>
    <w:rPr>
      <w:color w:val="954F72" w:themeColor="followedHyperlink"/>
      <w:u w:val="single"/>
    </w:rPr>
  </w:style>
  <w:style w:type="character" w:customStyle="1" w:styleId="Heading3Char">
    <w:name w:val="Heading 3 Char"/>
    <w:basedOn w:val="DefaultParagraphFont"/>
    <w:link w:val="Heading3"/>
    <w:uiPriority w:val="9"/>
    <w:semiHidden/>
    <w:rsid w:val="00916A9B"/>
    <w:rPr>
      <w:rFonts w:asciiTheme="majorHAnsi" w:eastAsiaTheme="majorEastAsia" w:hAnsiTheme="majorHAnsi" w:cstheme="majorBidi"/>
      <w:color w:val="1F3763" w:themeColor="accent1" w:themeShade="7F"/>
      <w:sz w:val="24"/>
      <w:szCs w:val="24"/>
      <w:lang w:val="en-US" w:eastAsia="en-AU"/>
    </w:rPr>
  </w:style>
  <w:style w:type="paragraph" w:styleId="NoSpacing">
    <w:name w:val="No Spacing"/>
    <w:uiPriority w:val="1"/>
    <w:qFormat/>
    <w:rsid w:val="004737B5"/>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6036">
      <w:bodyDiv w:val="1"/>
      <w:marLeft w:val="0"/>
      <w:marRight w:val="0"/>
      <w:marTop w:val="0"/>
      <w:marBottom w:val="0"/>
      <w:divBdr>
        <w:top w:val="none" w:sz="0" w:space="0" w:color="auto"/>
        <w:left w:val="none" w:sz="0" w:space="0" w:color="auto"/>
        <w:bottom w:val="none" w:sz="0" w:space="0" w:color="auto"/>
        <w:right w:val="none" w:sz="0" w:space="0" w:color="auto"/>
      </w:divBdr>
    </w:div>
    <w:div w:id="825319488">
      <w:bodyDiv w:val="1"/>
      <w:marLeft w:val="0"/>
      <w:marRight w:val="0"/>
      <w:marTop w:val="0"/>
      <w:marBottom w:val="0"/>
      <w:divBdr>
        <w:top w:val="none" w:sz="0" w:space="0" w:color="auto"/>
        <w:left w:val="none" w:sz="0" w:space="0" w:color="auto"/>
        <w:bottom w:val="none" w:sz="0" w:space="0" w:color="auto"/>
        <w:right w:val="none" w:sz="0" w:space="0" w:color="auto"/>
      </w:divBdr>
    </w:div>
    <w:div w:id="952396771">
      <w:bodyDiv w:val="1"/>
      <w:marLeft w:val="0"/>
      <w:marRight w:val="0"/>
      <w:marTop w:val="0"/>
      <w:marBottom w:val="0"/>
      <w:divBdr>
        <w:top w:val="none" w:sz="0" w:space="0" w:color="auto"/>
        <w:left w:val="none" w:sz="0" w:space="0" w:color="auto"/>
        <w:bottom w:val="none" w:sz="0" w:space="0" w:color="auto"/>
        <w:right w:val="none" w:sz="0" w:space="0" w:color="auto"/>
      </w:divBdr>
      <w:divsChild>
        <w:div w:id="2092459086">
          <w:marLeft w:val="0"/>
          <w:marRight w:val="0"/>
          <w:marTop w:val="0"/>
          <w:marBottom w:val="75"/>
          <w:divBdr>
            <w:top w:val="none" w:sz="0" w:space="0" w:color="auto"/>
            <w:left w:val="none" w:sz="0" w:space="0" w:color="auto"/>
            <w:bottom w:val="none" w:sz="0" w:space="0" w:color="auto"/>
            <w:right w:val="none" w:sz="0" w:space="0" w:color="auto"/>
          </w:divBdr>
        </w:div>
        <w:div w:id="754596059">
          <w:marLeft w:val="0"/>
          <w:marRight w:val="0"/>
          <w:marTop w:val="0"/>
          <w:marBottom w:val="75"/>
          <w:divBdr>
            <w:top w:val="none" w:sz="0" w:space="0" w:color="auto"/>
            <w:left w:val="none" w:sz="0" w:space="0" w:color="auto"/>
            <w:bottom w:val="none" w:sz="0" w:space="0" w:color="auto"/>
            <w:right w:val="none" w:sz="0" w:space="0" w:color="auto"/>
          </w:divBdr>
        </w:div>
      </w:divsChild>
    </w:div>
    <w:div w:id="1038235911">
      <w:bodyDiv w:val="1"/>
      <w:marLeft w:val="0"/>
      <w:marRight w:val="0"/>
      <w:marTop w:val="0"/>
      <w:marBottom w:val="0"/>
      <w:divBdr>
        <w:top w:val="none" w:sz="0" w:space="0" w:color="auto"/>
        <w:left w:val="none" w:sz="0" w:space="0" w:color="auto"/>
        <w:bottom w:val="none" w:sz="0" w:space="0" w:color="auto"/>
        <w:right w:val="none" w:sz="0" w:space="0" w:color="auto"/>
      </w:divBdr>
    </w:div>
    <w:div w:id="1049106869">
      <w:bodyDiv w:val="1"/>
      <w:marLeft w:val="0"/>
      <w:marRight w:val="0"/>
      <w:marTop w:val="0"/>
      <w:marBottom w:val="0"/>
      <w:divBdr>
        <w:top w:val="none" w:sz="0" w:space="0" w:color="auto"/>
        <w:left w:val="none" w:sz="0" w:space="0" w:color="auto"/>
        <w:bottom w:val="none" w:sz="0" w:space="0" w:color="auto"/>
        <w:right w:val="none" w:sz="0" w:space="0" w:color="auto"/>
      </w:divBdr>
      <w:divsChild>
        <w:div w:id="443622587">
          <w:marLeft w:val="0"/>
          <w:marRight w:val="0"/>
          <w:marTop w:val="0"/>
          <w:marBottom w:val="0"/>
          <w:divBdr>
            <w:top w:val="none" w:sz="0" w:space="0" w:color="auto"/>
            <w:left w:val="none" w:sz="0" w:space="0" w:color="auto"/>
            <w:bottom w:val="none" w:sz="0" w:space="0" w:color="auto"/>
            <w:right w:val="none" w:sz="0" w:space="0" w:color="auto"/>
          </w:divBdr>
          <w:divsChild>
            <w:div w:id="474642277">
              <w:marLeft w:val="0"/>
              <w:marRight w:val="0"/>
              <w:marTop w:val="0"/>
              <w:marBottom w:val="0"/>
              <w:divBdr>
                <w:top w:val="none" w:sz="0" w:space="0" w:color="auto"/>
                <w:left w:val="none" w:sz="0" w:space="0" w:color="auto"/>
                <w:bottom w:val="none" w:sz="0" w:space="0" w:color="auto"/>
                <w:right w:val="none" w:sz="0" w:space="0" w:color="auto"/>
              </w:divBdr>
              <w:divsChild>
                <w:div w:id="515996805">
                  <w:marLeft w:val="0"/>
                  <w:marRight w:val="0"/>
                  <w:marTop w:val="0"/>
                  <w:marBottom w:val="0"/>
                  <w:divBdr>
                    <w:top w:val="none" w:sz="0" w:space="0" w:color="auto"/>
                    <w:left w:val="none" w:sz="0" w:space="0" w:color="auto"/>
                    <w:bottom w:val="none" w:sz="0" w:space="0" w:color="auto"/>
                    <w:right w:val="none" w:sz="0" w:space="0" w:color="auto"/>
                  </w:divBdr>
                  <w:divsChild>
                    <w:div w:id="1784300559">
                      <w:marLeft w:val="0"/>
                      <w:marRight w:val="0"/>
                      <w:marTop w:val="0"/>
                      <w:marBottom w:val="0"/>
                      <w:divBdr>
                        <w:top w:val="none" w:sz="0" w:space="0" w:color="auto"/>
                        <w:left w:val="none" w:sz="0" w:space="0" w:color="auto"/>
                        <w:bottom w:val="none" w:sz="0" w:space="0" w:color="auto"/>
                        <w:right w:val="none" w:sz="0" w:space="0" w:color="auto"/>
                      </w:divBdr>
                      <w:divsChild>
                        <w:div w:id="18453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86997">
      <w:bodyDiv w:val="1"/>
      <w:marLeft w:val="0"/>
      <w:marRight w:val="0"/>
      <w:marTop w:val="0"/>
      <w:marBottom w:val="0"/>
      <w:divBdr>
        <w:top w:val="none" w:sz="0" w:space="0" w:color="auto"/>
        <w:left w:val="none" w:sz="0" w:space="0" w:color="auto"/>
        <w:bottom w:val="none" w:sz="0" w:space="0" w:color="auto"/>
        <w:right w:val="none" w:sz="0" w:space="0" w:color="auto"/>
      </w:divBdr>
    </w:div>
    <w:div w:id="1622301025">
      <w:bodyDiv w:val="1"/>
      <w:marLeft w:val="0"/>
      <w:marRight w:val="0"/>
      <w:marTop w:val="0"/>
      <w:marBottom w:val="0"/>
      <w:divBdr>
        <w:top w:val="none" w:sz="0" w:space="0" w:color="auto"/>
        <w:left w:val="none" w:sz="0" w:space="0" w:color="auto"/>
        <w:bottom w:val="none" w:sz="0" w:space="0" w:color="auto"/>
        <w:right w:val="none" w:sz="0" w:space="0" w:color="auto"/>
      </w:divBdr>
    </w:div>
    <w:div w:id="1689868813">
      <w:bodyDiv w:val="1"/>
      <w:marLeft w:val="0"/>
      <w:marRight w:val="0"/>
      <w:marTop w:val="0"/>
      <w:marBottom w:val="0"/>
      <w:divBdr>
        <w:top w:val="none" w:sz="0" w:space="0" w:color="auto"/>
        <w:left w:val="none" w:sz="0" w:space="0" w:color="auto"/>
        <w:bottom w:val="none" w:sz="0" w:space="0" w:color="auto"/>
        <w:right w:val="none" w:sz="0" w:space="0" w:color="auto"/>
      </w:divBdr>
    </w:div>
    <w:div w:id="1740859960">
      <w:bodyDiv w:val="1"/>
      <w:marLeft w:val="0"/>
      <w:marRight w:val="0"/>
      <w:marTop w:val="0"/>
      <w:marBottom w:val="0"/>
      <w:divBdr>
        <w:top w:val="none" w:sz="0" w:space="0" w:color="auto"/>
        <w:left w:val="none" w:sz="0" w:space="0" w:color="auto"/>
        <w:bottom w:val="none" w:sz="0" w:space="0" w:color="auto"/>
        <w:right w:val="none" w:sz="0" w:space="0" w:color="auto"/>
      </w:divBdr>
    </w:div>
    <w:div w:id="19109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2604-4439-4CBF-B279-72691D44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3</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Cooper</dc:creator>
  <cp:keywords/>
  <dc:description/>
  <cp:lastModifiedBy>Carl Schafer</cp:lastModifiedBy>
  <cp:revision>98</cp:revision>
  <cp:lastPrinted>2022-10-14T08:57:00Z</cp:lastPrinted>
  <dcterms:created xsi:type="dcterms:W3CDTF">2022-08-18T09:46:00Z</dcterms:created>
  <dcterms:modified xsi:type="dcterms:W3CDTF">2022-11-30T08:54:00Z</dcterms:modified>
</cp:coreProperties>
</file>