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B07AE" w14:textId="77777777" w:rsidR="00FB35D2" w:rsidRPr="00E645ED" w:rsidRDefault="002915F7" w:rsidP="002915F7">
      <w:pPr>
        <w:jc w:val="center"/>
        <w:rPr>
          <w:b/>
          <w:i/>
          <w:color w:val="000000"/>
        </w:rPr>
      </w:pPr>
      <w:r w:rsidRPr="00E645ED">
        <w:rPr>
          <w:b/>
          <w:i/>
          <w:color w:val="000000"/>
        </w:rPr>
        <w:t>Monthly Spiritual Message</w:t>
      </w:r>
    </w:p>
    <w:p w14:paraId="4C8DB032" w14:textId="77777777" w:rsidR="00FB35D2" w:rsidRDefault="00FB35D2" w:rsidP="002915F7">
      <w:pPr>
        <w:jc w:val="center"/>
        <w:rPr>
          <w:i/>
          <w:color w:val="000000"/>
        </w:rPr>
      </w:pPr>
    </w:p>
    <w:p w14:paraId="08F84F01" w14:textId="1F3C4197" w:rsidR="002915F7" w:rsidRDefault="002915F7" w:rsidP="002915F7">
      <w:pPr>
        <w:jc w:val="center"/>
        <w:rPr>
          <w:b/>
          <w:color w:val="000000"/>
        </w:rPr>
      </w:pPr>
      <w:r>
        <w:rPr>
          <w:i/>
          <w:color w:val="000000"/>
        </w:rPr>
        <w:t xml:space="preserve"> </w:t>
      </w:r>
      <w:r w:rsidR="00717EF4" w:rsidRPr="00717EF4">
        <w:rPr>
          <w:b/>
          <w:color w:val="000000"/>
        </w:rPr>
        <w:t>March</w:t>
      </w:r>
      <w:r w:rsidRPr="00717EF4">
        <w:rPr>
          <w:b/>
          <w:color w:val="000000"/>
        </w:rPr>
        <w:t xml:space="preserve"> 2019</w:t>
      </w:r>
    </w:p>
    <w:p w14:paraId="65ACFA52" w14:textId="380C0C08" w:rsidR="00717EF4" w:rsidRDefault="00717EF4" w:rsidP="002915F7">
      <w:pPr>
        <w:jc w:val="center"/>
        <w:rPr>
          <w:b/>
          <w:color w:val="000000"/>
        </w:rPr>
      </w:pPr>
    </w:p>
    <w:p w14:paraId="41366C7E" w14:textId="0ED14BA9" w:rsidR="00717EF4" w:rsidRPr="00717EF4" w:rsidRDefault="00717EF4" w:rsidP="002915F7">
      <w:pPr>
        <w:jc w:val="center"/>
        <w:rPr>
          <w:b/>
          <w:color w:val="000000"/>
        </w:rPr>
      </w:pPr>
      <w:r>
        <w:rPr>
          <w:b/>
          <w:color w:val="000000"/>
        </w:rPr>
        <w:t>THE OFS RULE</w:t>
      </w:r>
    </w:p>
    <w:p w14:paraId="38FB95C2" w14:textId="77777777" w:rsidR="002915F7" w:rsidRDefault="002915F7" w:rsidP="002915F7">
      <w:pPr>
        <w:jc w:val="center"/>
        <w:rPr>
          <w:i/>
          <w:color w:val="000000"/>
          <w:sz w:val="16"/>
          <w:szCs w:val="16"/>
        </w:rPr>
      </w:pPr>
    </w:p>
    <w:p w14:paraId="547515AC" w14:textId="22ACC6C7" w:rsidR="002915F7" w:rsidRPr="00717EF4" w:rsidRDefault="002915F7" w:rsidP="002915F7">
      <w:pPr>
        <w:widowControl w:val="0"/>
        <w:jc w:val="center"/>
        <w:rPr>
          <w:b/>
          <w:bCs/>
          <w:color w:val="000000"/>
          <w:sz w:val="16"/>
          <w:szCs w:val="16"/>
        </w:rPr>
      </w:pPr>
      <w:r>
        <w:rPr>
          <w:b/>
          <w:color w:val="000000"/>
        </w:rPr>
        <w:t xml:space="preserve"> </w:t>
      </w:r>
      <w:r w:rsidRPr="00717EF4">
        <w:rPr>
          <w:b/>
          <w:color w:val="000000"/>
        </w:rPr>
        <w:t>(Part 13)</w:t>
      </w:r>
    </w:p>
    <w:p w14:paraId="2ACD3BEE" w14:textId="77777777" w:rsidR="002915F7" w:rsidRDefault="002915F7" w:rsidP="002915F7">
      <w:pPr>
        <w:widowControl w:val="0"/>
        <w:jc w:val="center"/>
        <w:rPr>
          <w:b/>
          <w:bCs/>
          <w:color w:val="000000"/>
          <w:sz w:val="12"/>
          <w:szCs w:val="12"/>
        </w:rPr>
      </w:pPr>
    </w:p>
    <w:p w14:paraId="1E80E823" w14:textId="77777777" w:rsidR="002915F7" w:rsidRDefault="002915F7" w:rsidP="002915F7">
      <w:pPr>
        <w:jc w:val="center"/>
        <w:rPr>
          <w:b/>
          <w:color w:val="000000"/>
        </w:rPr>
      </w:pPr>
      <w:r w:rsidRPr="00717EF4">
        <w:rPr>
          <w:b/>
          <w:bCs/>
          <w:color w:val="808080"/>
        </w:rPr>
        <w:t>4.</w:t>
      </w:r>
      <w:r>
        <w:rPr>
          <w:b/>
          <w:bCs/>
          <w:color w:val="000000"/>
        </w:rPr>
        <w:t xml:space="preserve"> be instruments of peace,</w:t>
      </w:r>
    </w:p>
    <w:p w14:paraId="525655EA" w14:textId="0F71F5B5" w:rsidR="002915F7" w:rsidRDefault="002915F7" w:rsidP="002915F7">
      <w:pPr>
        <w:jc w:val="center"/>
        <w:rPr>
          <w:i/>
          <w:noProof/>
          <w:color w:val="000000"/>
        </w:rPr>
      </w:pPr>
      <w:r>
        <w:rPr>
          <w:i/>
          <w:iCs/>
          <w:noProof/>
          <w:color w:val="000000"/>
        </w:rPr>
        <w:t>Ritual Ch. 3</w:t>
      </w:r>
      <w:r>
        <w:rPr>
          <w:i/>
          <w:noProof/>
          <w:color w:val="000000"/>
        </w:rPr>
        <w:t>.</w:t>
      </w:r>
    </w:p>
    <w:p w14:paraId="21EBE0D2" w14:textId="3789618B" w:rsidR="002D5E6F" w:rsidRDefault="002D5E6F" w:rsidP="002D5E6F">
      <w:pPr>
        <w:rPr>
          <w:i/>
          <w:color w:val="000000"/>
        </w:rPr>
      </w:pPr>
      <w:r>
        <w:rPr>
          <w:i/>
          <w:noProof/>
          <w:color w:val="000000"/>
        </w:rPr>
        <w:t>(Continued from February 2019)</w:t>
      </w:r>
    </w:p>
    <w:p w14:paraId="552ACB9F" w14:textId="77777777" w:rsidR="002915F7" w:rsidRDefault="002915F7" w:rsidP="002915F7">
      <w:pPr>
        <w:jc w:val="center"/>
        <w:rPr>
          <w:noProof/>
          <w:sz w:val="16"/>
          <w:szCs w:val="16"/>
        </w:rPr>
      </w:pPr>
    </w:p>
    <w:p w14:paraId="65D275E4" w14:textId="77777777" w:rsidR="002915F7" w:rsidRDefault="002915F7" w:rsidP="00801FC4">
      <w:pPr>
        <w:widowControl w:val="0"/>
        <w:ind w:firstLine="720"/>
        <w:jc w:val="both"/>
        <w:rPr>
          <w:iCs/>
          <w:lang w:val="en-GB"/>
        </w:rPr>
      </w:pPr>
      <w:r>
        <w:rPr>
          <w:iCs/>
          <w:lang w:val="en-GB"/>
        </w:rPr>
        <w:t xml:space="preserve">From </w:t>
      </w:r>
      <w:r>
        <w:rPr>
          <w:iCs/>
          <w:noProof/>
          <w:lang w:val="en-GB"/>
        </w:rPr>
        <w:t>ancient</w:t>
      </w:r>
      <w:r>
        <w:rPr>
          <w:iCs/>
          <w:lang w:val="en-GB"/>
        </w:rPr>
        <w:t xml:space="preserve"> times, the Church has taught that if you wish to attain peace and indeed become an instrument </w:t>
      </w:r>
      <w:r>
        <w:rPr>
          <w:iCs/>
          <w:noProof/>
          <w:lang w:val="en-GB"/>
        </w:rPr>
        <w:t>of peace,</w:t>
      </w:r>
      <w:r>
        <w:rPr>
          <w:iCs/>
          <w:lang w:val="en-GB"/>
        </w:rPr>
        <w:t xml:space="preserve"> then you must begin to master the virtues that are </w:t>
      </w:r>
      <w:r>
        <w:rPr>
          <w:iCs/>
          <w:noProof/>
          <w:lang w:val="en-GB"/>
        </w:rPr>
        <w:t>contrary</w:t>
      </w:r>
      <w:r>
        <w:rPr>
          <w:iCs/>
          <w:lang w:val="en-GB"/>
        </w:rPr>
        <w:t xml:space="preserve"> </w:t>
      </w:r>
      <w:r>
        <w:rPr>
          <w:iCs/>
          <w:noProof/>
          <w:lang w:val="en-GB"/>
        </w:rPr>
        <w:t>to,</w:t>
      </w:r>
      <w:r>
        <w:rPr>
          <w:iCs/>
          <w:lang w:val="en-GB"/>
        </w:rPr>
        <w:t xml:space="preserve"> and a medicine against, the Seven Deadly Sins. </w:t>
      </w:r>
    </w:p>
    <w:p w14:paraId="56019194" w14:textId="77777777" w:rsidR="002915F7" w:rsidRDefault="002915F7" w:rsidP="002915F7">
      <w:pPr>
        <w:widowControl w:val="0"/>
        <w:jc w:val="both"/>
        <w:rPr>
          <w:iCs/>
          <w:sz w:val="16"/>
          <w:szCs w:val="16"/>
          <w:lang w:val="en-GB"/>
        </w:rPr>
      </w:pPr>
    </w:p>
    <w:p w14:paraId="153ACE3C" w14:textId="61E4228D" w:rsidR="002915F7" w:rsidRDefault="002915F7" w:rsidP="00656194">
      <w:pPr>
        <w:widowControl w:val="0"/>
        <w:ind w:firstLine="720"/>
        <w:jc w:val="both"/>
        <w:rPr>
          <w:iCs/>
          <w:lang w:val="en-GB"/>
        </w:rPr>
      </w:pPr>
      <w:r>
        <w:rPr>
          <w:iCs/>
          <w:lang w:val="en-GB"/>
        </w:rPr>
        <w:t>The first list of terrible temptations (sins) was gathered together from unknown sources among the Desert Fathers</w:t>
      </w:r>
      <w:r>
        <w:rPr>
          <w:rStyle w:val="FootnoteReference"/>
          <w:iCs/>
          <w:lang w:val="en-GB"/>
        </w:rPr>
        <w:footnoteReference w:id="1"/>
      </w:r>
      <w:r>
        <w:rPr>
          <w:iCs/>
          <w:lang w:val="en-GB"/>
        </w:rPr>
        <w:t xml:space="preserve"> by a man called Evagrius of Pontus</w:t>
      </w:r>
      <w:r w:rsidR="008E1914">
        <w:rPr>
          <w:iCs/>
          <w:lang w:val="en-GB"/>
        </w:rPr>
        <w:t xml:space="preserve"> </w:t>
      </w:r>
      <w:r w:rsidR="008E1914">
        <w:rPr>
          <w:iCs/>
          <w:lang w:val="en-GB"/>
        </w:rPr>
        <w:t>(345-399 AD)</w:t>
      </w:r>
      <w:r w:rsidR="008E1914">
        <w:rPr>
          <w:iCs/>
          <w:lang w:val="en-GB"/>
        </w:rPr>
        <w:t>.</w:t>
      </w:r>
      <w:r w:rsidR="008E1914">
        <w:rPr>
          <w:iCs/>
          <w:lang w:val="en-GB"/>
        </w:rPr>
        <w:t xml:space="preserve"> </w:t>
      </w:r>
      <w:r>
        <w:rPr>
          <w:rStyle w:val="FootnoteReference"/>
          <w:iCs/>
          <w:lang w:val="en-GB"/>
        </w:rPr>
        <w:footnoteReference w:id="2"/>
      </w:r>
      <w:r>
        <w:rPr>
          <w:iCs/>
          <w:lang w:val="en-GB"/>
        </w:rPr>
        <w:t xml:space="preserve"> He developed a comprehensive list in 375</w:t>
      </w:r>
      <w:r w:rsidR="007A007F">
        <w:rPr>
          <w:iCs/>
          <w:lang w:val="en-GB"/>
        </w:rPr>
        <w:t xml:space="preserve"> </w:t>
      </w:r>
      <w:proofErr w:type="gramStart"/>
      <w:r>
        <w:rPr>
          <w:iCs/>
          <w:lang w:val="en-GB"/>
        </w:rPr>
        <w:t>AD</w:t>
      </w:r>
      <w:proofErr w:type="gramEnd"/>
      <w:r>
        <w:rPr>
          <w:iCs/>
          <w:lang w:val="en-GB"/>
        </w:rPr>
        <w:t xml:space="preserve"> of evil thoughts or temptations, from which all sinful </w:t>
      </w:r>
      <w:r>
        <w:rPr>
          <w:iCs/>
          <w:noProof/>
          <w:lang w:val="en-GB"/>
        </w:rPr>
        <w:t>behavior</w:t>
      </w:r>
      <w:r>
        <w:rPr>
          <w:iCs/>
          <w:lang w:val="en-GB"/>
        </w:rPr>
        <w:t xml:space="preserve"> springs. This list was intended to serve a diagnostic purpose </w:t>
      </w:r>
      <w:r>
        <w:rPr>
          <w:iCs/>
          <w:noProof/>
          <w:lang w:val="en-GB"/>
        </w:rPr>
        <w:t>to</w:t>
      </w:r>
      <w:r>
        <w:rPr>
          <w:iCs/>
          <w:lang w:val="en-GB"/>
        </w:rPr>
        <w:t xml:space="preserve"> help us identify the process of temptation, our strengths and weaknesses, and the remedies available for overcoming these temptations. </w:t>
      </w:r>
    </w:p>
    <w:p w14:paraId="0C0683C1" w14:textId="77777777" w:rsidR="002915F7" w:rsidRDefault="002915F7" w:rsidP="002915F7">
      <w:pPr>
        <w:widowControl w:val="0"/>
        <w:jc w:val="both"/>
        <w:rPr>
          <w:iCs/>
          <w:sz w:val="16"/>
          <w:szCs w:val="16"/>
          <w:lang w:val="en-GB"/>
        </w:rPr>
      </w:pPr>
    </w:p>
    <w:p w14:paraId="70F9402D" w14:textId="4546915E" w:rsidR="002915F7" w:rsidRDefault="00656194" w:rsidP="002915F7">
      <w:pPr>
        <w:widowControl w:val="0"/>
        <w:jc w:val="both"/>
        <w:rPr>
          <w:iCs/>
          <w:lang w:val="en-GB"/>
        </w:rPr>
      </w:pPr>
      <w:r>
        <w:rPr>
          <w:iCs/>
          <w:lang w:val="en-GB"/>
        </w:rPr>
        <w:t xml:space="preserve"> </w:t>
      </w:r>
      <w:r>
        <w:rPr>
          <w:iCs/>
          <w:lang w:val="en-GB"/>
        </w:rPr>
        <w:tab/>
      </w:r>
      <w:r w:rsidR="002915F7">
        <w:rPr>
          <w:iCs/>
          <w:lang w:val="en-GB"/>
        </w:rPr>
        <w:t>Pope Saint Gregory I, the Great</w:t>
      </w:r>
      <w:r>
        <w:rPr>
          <w:iCs/>
          <w:lang w:val="en-GB"/>
        </w:rPr>
        <w:t>,</w:t>
      </w:r>
      <w:r w:rsidR="002915F7">
        <w:rPr>
          <w:iCs/>
          <w:lang w:val="en-GB"/>
        </w:rPr>
        <w:t xml:space="preserve"> (540 – 604) took these eight temptations and revised them into the list of Seven Deadly Sins. It is a list that we Catholics have, perhaps, all but forgotten today</w:t>
      </w:r>
      <w:r w:rsidR="002915F7">
        <w:rPr>
          <w:iCs/>
          <w:noProof/>
          <w:lang w:val="en-GB"/>
        </w:rPr>
        <w:t>. However,</w:t>
      </w:r>
      <w:r w:rsidR="002915F7">
        <w:rPr>
          <w:iCs/>
          <w:lang w:val="en-GB"/>
        </w:rPr>
        <w:t xml:space="preserve"> it lies or hides in the background of our lives and feeds into the movies we watch for entertainment and often shows itself in </w:t>
      </w:r>
      <w:r w:rsidR="002915F7">
        <w:rPr>
          <w:iCs/>
          <w:noProof/>
          <w:lang w:val="en-GB"/>
        </w:rPr>
        <w:t>the 6:00 pm News on television. The</w:t>
      </w:r>
      <w:r w:rsidR="002915F7">
        <w:rPr>
          <w:iCs/>
          <w:lang w:val="en-GB"/>
        </w:rPr>
        <w:t xml:space="preserve"> seven sins </w:t>
      </w:r>
      <w:r w:rsidR="002915F7">
        <w:rPr>
          <w:iCs/>
          <w:noProof/>
          <w:lang w:val="en-GB"/>
        </w:rPr>
        <w:t>are</w:t>
      </w:r>
      <w:r w:rsidR="002915F7">
        <w:rPr>
          <w:iCs/>
          <w:lang w:val="en-GB"/>
        </w:rPr>
        <w:t xml:space="preserve"> </w:t>
      </w:r>
      <w:r w:rsidR="002915F7">
        <w:rPr>
          <w:b/>
          <w:iCs/>
          <w:lang w:val="en-GB"/>
        </w:rPr>
        <w:t>Pride; Greed; Lust</w:t>
      </w:r>
      <w:r w:rsidR="002915F7">
        <w:rPr>
          <w:iCs/>
          <w:lang w:val="en-GB"/>
        </w:rPr>
        <w:t xml:space="preserve">; </w:t>
      </w:r>
      <w:r w:rsidR="002915F7">
        <w:rPr>
          <w:b/>
          <w:iCs/>
          <w:lang w:val="en-GB"/>
        </w:rPr>
        <w:t>Anger</w:t>
      </w:r>
      <w:r w:rsidR="002915F7">
        <w:rPr>
          <w:iCs/>
          <w:lang w:val="en-GB"/>
        </w:rPr>
        <w:t>;</w:t>
      </w:r>
      <w:r w:rsidR="002915F7">
        <w:rPr>
          <w:b/>
          <w:iCs/>
          <w:lang w:val="en-GB"/>
        </w:rPr>
        <w:t xml:space="preserve"> Gluttony</w:t>
      </w:r>
      <w:r w:rsidR="002915F7">
        <w:rPr>
          <w:iCs/>
          <w:lang w:val="en-GB"/>
        </w:rPr>
        <w:t>;</w:t>
      </w:r>
      <w:r w:rsidR="002915F7">
        <w:rPr>
          <w:b/>
          <w:iCs/>
          <w:lang w:val="en-GB"/>
        </w:rPr>
        <w:t xml:space="preserve"> Envy </w:t>
      </w:r>
      <w:r w:rsidR="002915F7">
        <w:rPr>
          <w:iCs/>
          <w:lang w:val="en-GB"/>
        </w:rPr>
        <w:t>and</w:t>
      </w:r>
      <w:r w:rsidR="002915F7">
        <w:rPr>
          <w:b/>
          <w:iCs/>
          <w:lang w:val="en-GB"/>
        </w:rPr>
        <w:t xml:space="preserve"> Sloth</w:t>
      </w:r>
      <w:r w:rsidR="002915F7">
        <w:rPr>
          <w:iCs/>
          <w:lang w:val="en-GB"/>
        </w:rPr>
        <w:t xml:space="preserve">. If you put all these vices into a story for a </w:t>
      </w:r>
      <w:r w:rsidR="002915F7">
        <w:rPr>
          <w:iCs/>
          <w:noProof/>
          <w:lang w:val="en-GB"/>
        </w:rPr>
        <w:t>book,</w:t>
      </w:r>
      <w:r w:rsidR="002915F7">
        <w:rPr>
          <w:iCs/>
          <w:lang w:val="en-GB"/>
        </w:rPr>
        <w:t xml:space="preserve"> you would probably be well on your way to winning a Pulitzer Prize</w:t>
      </w:r>
      <w:r w:rsidR="002915F7">
        <w:rPr>
          <w:rStyle w:val="FootnoteReference"/>
          <w:iCs/>
          <w:lang w:val="en-GB"/>
        </w:rPr>
        <w:footnoteReference w:id="3"/>
      </w:r>
      <w:r w:rsidR="002915F7">
        <w:rPr>
          <w:iCs/>
          <w:lang w:val="en-GB"/>
        </w:rPr>
        <w:t xml:space="preserve"> for drama and a contract for a TV show or movie. </w:t>
      </w:r>
    </w:p>
    <w:p w14:paraId="251FFFFA" w14:textId="77777777" w:rsidR="002915F7" w:rsidRDefault="002915F7" w:rsidP="002915F7">
      <w:pPr>
        <w:widowControl w:val="0"/>
        <w:jc w:val="both"/>
        <w:rPr>
          <w:iCs/>
          <w:sz w:val="16"/>
          <w:szCs w:val="16"/>
          <w:lang w:val="en-GB"/>
        </w:rPr>
      </w:pPr>
    </w:p>
    <w:p w14:paraId="57ABD696" w14:textId="5A3AF38C" w:rsidR="002915F7" w:rsidRDefault="002915F7" w:rsidP="007A007F">
      <w:pPr>
        <w:pStyle w:val="FootnoteText"/>
        <w:ind w:firstLine="720"/>
        <w:jc w:val="both"/>
        <w:rPr>
          <w:iCs/>
          <w:sz w:val="24"/>
          <w:szCs w:val="24"/>
          <w:lang w:val="en-GB"/>
        </w:rPr>
      </w:pPr>
      <w:r>
        <w:rPr>
          <w:iCs/>
          <w:sz w:val="24"/>
          <w:szCs w:val="24"/>
          <w:lang w:val="en-GB"/>
        </w:rPr>
        <w:t xml:space="preserve">However, to have a happy and peaceful outcome to your </w:t>
      </w:r>
      <w:r>
        <w:rPr>
          <w:iCs/>
          <w:noProof/>
          <w:sz w:val="24"/>
          <w:szCs w:val="24"/>
          <w:lang w:val="en-GB"/>
        </w:rPr>
        <w:t>story,</w:t>
      </w:r>
      <w:r>
        <w:rPr>
          <w:iCs/>
          <w:sz w:val="24"/>
          <w:szCs w:val="24"/>
          <w:lang w:val="en-GB"/>
        </w:rPr>
        <w:t xml:space="preserve"> you will need to know the spiritual medicine, the contrary virtues to these deadly vices. To prove a point, about </w:t>
      </w:r>
      <w:r w:rsidR="000742FE">
        <w:rPr>
          <w:iCs/>
          <w:sz w:val="24"/>
          <w:szCs w:val="24"/>
          <w:lang w:val="en-GB"/>
        </w:rPr>
        <w:t>our</w:t>
      </w:r>
      <w:r>
        <w:rPr>
          <w:iCs/>
          <w:sz w:val="24"/>
          <w:szCs w:val="24"/>
          <w:lang w:val="en-GB"/>
        </w:rPr>
        <w:t xml:space="preserve"> not knowing, I am not going to tell you what the </w:t>
      </w:r>
      <w:r>
        <w:rPr>
          <w:iCs/>
          <w:noProof/>
          <w:sz w:val="24"/>
          <w:szCs w:val="24"/>
          <w:lang w:val="en-GB"/>
        </w:rPr>
        <w:t>contrary</w:t>
      </w:r>
      <w:r>
        <w:rPr>
          <w:iCs/>
          <w:sz w:val="24"/>
          <w:szCs w:val="24"/>
          <w:lang w:val="en-GB"/>
        </w:rPr>
        <w:t xml:space="preserve"> virtues are. You </w:t>
      </w:r>
      <w:r>
        <w:rPr>
          <w:iCs/>
          <w:noProof/>
          <w:sz w:val="24"/>
          <w:szCs w:val="24"/>
          <w:lang w:val="en-GB"/>
        </w:rPr>
        <w:t xml:space="preserve">could </w:t>
      </w:r>
      <w:r>
        <w:rPr>
          <w:iCs/>
          <w:sz w:val="24"/>
          <w:szCs w:val="24"/>
          <w:lang w:val="en-GB"/>
        </w:rPr>
        <w:t xml:space="preserve">Google them, but I would consider that </w:t>
      </w:r>
      <w:r w:rsidR="00045BCB">
        <w:rPr>
          <w:iCs/>
          <w:sz w:val="24"/>
          <w:szCs w:val="24"/>
          <w:lang w:val="en-GB"/>
        </w:rPr>
        <w:t xml:space="preserve">as </w:t>
      </w:r>
      <w:r>
        <w:rPr>
          <w:iCs/>
          <w:sz w:val="24"/>
          <w:szCs w:val="24"/>
          <w:lang w:val="en-GB"/>
        </w:rPr>
        <w:t xml:space="preserve">cheating until you have finished this Spiritual Message. </w:t>
      </w:r>
    </w:p>
    <w:p w14:paraId="76541E3E" w14:textId="77777777" w:rsidR="002915F7" w:rsidRDefault="002915F7" w:rsidP="002915F7">
      <w:pPr>
        <w:pStyle w:val="FootnoteText"/>
        <w:jc w:val="both"/>
        <w:rPr>
          <w:iCs/>
          <w:sz w:val="16"/>
          <w:szCs w:val="16"/>
          <w:lang w:val="en-GB"/>
        </w:rPr>
      </w:pPr>
    </w:p>
    <w:p w14:paraId="141923FE" w14:textId="0DE89C72" w:rsidR="002915F7" w:rsidRDefault="002915F7" w:rsidP="007A007F">
      <w:pPr>
        <w:pStyle w:val="FootnoteText"/>
        <w:ind w:firstLine="720"/>
        <w:jc w:val="both"/>
        <w:rPr>
          <w:iCs/>
          <w:sz w:val="24"/>
          <w:szCs w:val="24"/>
          <w:lang w:val="en-GB"/>
        </w:rPr>
      </w:pPr>
      <w:r>
        <w:rPr>
          <w:iCs/>
          <w:sz w:val="24"/>
          <w:szCs w:val="24"/>
          <w:lang w:val="en-GB"/>
        </w:rPr>
        <w:t xml:space="preserve">For example, Saint Gregory changed the name of the seventh deadly sin to </w:t>
      </w:r>
      <w:r>
        <w:rPr>
          <w:b/>
          <w:iCs/>
          <w:color w:val="000000"/>
          <w:sz w:val="24"/>
          <w:szCs w:val="24"/>
          <w:lang w:val="en-GB"/>
        </w:rPr>
        <w:t>Sloth,</w:t>
      </w:r>
      <w:r>
        <w:rPr>
          <w:iCs/>
          <w:sz w:val="24"/>
          <w:szCs w:val="24"/>
          <w:lang w:val="en-GB"/>
        </w:rPr>
        <w:t xml:space="preserve"> (laziness) but originally it was much worse. It was called “Acedia” which </w:t>
      </w:r>
      <w:r w:rsidR="00472DE0">
        <w:rPr>
          <w:iCs/>
          <w:sz w:val="24"/>
          <w:szCs w:val="24"/>
          <w:lang w:val="en-GB"/>
        </w:rPr>
        <w:t>means</w:t>
      </w:r>
      <w:r>
        <w:rPr>
          <w:iCs/>
          <w:sz w:val="24"/>
          <w:szCs w:val="24"/>
          <w:lang w:val="en-GB"/>
        </w:rPr>
        <w:t xml:space="preserve"> sadness, apathy, carelessness, especially about spiritual things. Acedia can lead to melancholia, depression and even suicide. Winston Churchill called his moments of depression “the black dog”</w:t>
      </w:r>
      <w:r w:rsidR="002B7C06">
        <w:rPr>
          <w:iCs/>
          <w:sz w:val="24"/>
          <w:szCs w:val="24"/>
          <w:lang w:val="en-GB"/>
        </w:rPr>
        <w:t>,</w:t>
      </w:r>
      <w:r>
        <w:rPr>
          <w:iCs/>
          <w:sz w:val="24"/>
          <w:szCs w:val="24"/>
          <w:lang w:val="en-GB"/>
        </w:rPr>
        <w:t xml:space="preserve"> and today we have the Black Dog Institute to assist people with depression. Padre Pio called the black dog that visited him, “the devil.” </w:t>
      </w:r>
    </w:p>
    <w:p w14:paraId="2FC6818E" w14:textId="77777777" w:rsidR="008D4A35" w:rsidRDefault="008D4A35" w:rsidP="007A007F">
      <w:pPr>
        <w:pStyle w:val="FootnoteText"/>
        <w:ind w:firstLine="720"/>
        <w:jc w:val="both"/>
        <w:rPr>
          <w:iCs/>
          <w:sz w:val="24"/>
          <w:szCs w:val="24"/>
          <w:lang w:val="en-GB"/>
        </w:rPr>
      </w:pPr>
    </w:p>
    <w:p w14:paraId="2386774E" w14:textId="77777777" w:rsidR="002915F7" w:rsidRDefault="002915F7" w:rsidP="002915F7">
      <w:pPr>
        <w:pStyle w:val="FootnoteText"/>
        <w:jc w:val="both"/>
        <w:rPr>
          <w:iCs/>
          <w:sz w:val="16"/>
          <w:szCs w:val="16"/>
          <w:lang w:val="en-GB"/>
        </w:rPr>
      </w:pPr>
    </w:p>
    <w:p w14:paraId="789BAF5E" w14:textId="48EA5409" w:rsidR="002915F7" w:rsidRDefault="002915F7" w:rsidP="007A007F">
      <w:pPr>
        <w:widowControl w:val="0"/>
        <w:ind w:firstLine="720"/>
        <w:jc w:val="both"/>
        <w:rPr>
          <w:iCs/>
          <w:lang w:val="en-GB"/>
        </w:rPr>
      </w:pPr>
      <w:r>
        <w:rPr>
          <w:iCs/>
          <w:lang w:val="en-GB"/>
        </w:rPr>
        <w:lastRenderedPageBreak/>
        <w:t>Perhaps</w:t>
      </w:r>
      <w:r w:rsidR="00B800C6">
        <w:rPr>
          <w:iCs/>
          <w:lang w:val="en-GB"/>
        </w:rPr>
        <w:t>,</w:t>
      </w:r>
      <w:r>
        <w:rPr>
          <w:iCs/>
          <w:lang w:val="en-GB"/>
        </w:rPr>
        <w:t xml:space="preserve"> the sixth temptation is the most insidious because it confuses us so much. We do not know the difference between </w:t>
      </w:r>
      <w:r>
        <w:rPr>
          <w:b/>
          <w:iCs/>
          <w:lang w:val="en-GB"/>
        </w:rPr>
        <w:t>jealousy</w:t>
      </w:r>
      <w:r>
        <w:rPr>
          <w:iCs/>
          <w:lang w:val="en-GB"/>
        </w:rPr>
        <w:t xml:space="preserve"> and </w:t>
      </w:r>
      <w:r>
        <w:rPr>
          <w:b/>
          <w:iCs/>
          <w:lang w:val="en-GB"/>
        </w:rPr>
        <w:t>envy</w:t>
      </w:r>
      <w:r>
        <w:rPr>
          <w:iCs/>
          <w:lang w:val="en-GB"/>
        </w:rPr>
        <w:t xml:space="preserve">. We think </w:t>
      </w:r>
      <w:r>
        <w:rPr>
          <w:iCs/>
          <w:noProof/>
          <w:lang w:val="en-GB"/>
        </w:rPr>
        <w:t xml:space="preserve">envy and jealousy </w:t>
      </w:r>
      <w:r>
        <w:rPr>
          <w:iCs/>
          <w:lang w:val="en-GB"/>
        </w:rPr>
        <w:t xml:space="preserve">are the same thing. We often say we are very jealous of someone because </w:t>
      </w:r>
      <w:r>
        <w:rPr>
          <w:iCs/>
          <w:noProof/>
          <w:lang w:val="en-GB"/>
        </w:rPr>
        <w:t>that person has</w:t>
      </w:r>
      <w:r>
        <w:rPr>
          <w:iCs/>
          <w:lang w:val="en-GB"/>
        </w:rPr>
        <w:t xml:space="preserve"> a new </w:t>
      </w:r>
      <w:r>
        <w:rPr>
          <w:iCs/>
          <w:noProof/>
          <w:lang w:val="en-GB"/>
        </w:rPr>
        <w:t>car</w:t>
      </w:r>
      <w:r>
        <w:rPr>
          <w:iCs/>
          <w:lang w:val="en-GB"/>
        </w:rPr>
        <w:t xml:space="preserve"> or a better </w:t>
      </w:r>
      <w:r>
        <w:rPr>
          <w:iCs/>
          <w:noProof/>
          <w:lang w:val="en-GB"/>
        </w:rPr>
        <w:t>house</w:t>
      </w:r>
      <w:r w:rsidR="006414D0">
        <w:rPr>
          <w:iCs/>
          <w:noProof/>
          <w:lang w:val="en-GB"/>
        </w:rPr>
        <w:t>,</w:t>
      </w:r>
      <w:r>
        <w:rPr>
          <w:iCs/>
          <w:lang w:val="en-GB"/>
        </w:rPr>
        <w:t xml:space="preserve"> when we mean we are envious of them. You can only be jealous of what belongs to you, and never want to share it with anyone else, whereas you are envious of what belongs to others especially if you don’t have the means of attaining it. </w:t>
      </w:r>
      <w:r w:rsidR="00472DE0">
        <w:rPr>
          <w:iCs/>
          <w:lang w:val="en-GB"/>
        </w:rPr>
        <w:t>So,</w:t>
      </w:r>
      <w:r>
        <w:rPr>
          <w:iCs/>
          <w:lang w:val="en-GB"/>
        </w:rPr>
        <w:t xml:space="preserve"> envy</w:t>
      </w:r>
      <w:r>
        <w:rPr>
          <w:b/>
          <w:iCs/>
          <w:lang w:val="en-GB"/>
        </w:rPr>
        <w:t xml:space="preserve"> </w:t>
      </w:r>
      <w:r>
        <w:rPr>
          <w:iCs/>
          <w:lang w:val="en-GB"/>
        </w:rPr>
        <w:t xml:space="preserve">and jealousy are often confused. </w:t>
      </w:r>
      <w:r>
        <w:rPr>
          <w:b/>
          <w:iCs/>
          <w:color w:val="000000"/>
          <w:lang w:val="en-GB"/>
        </w:rPr>
        <w:t>Envy</w:t>
      </w:r>
      <w:r>
        <w:rPr>
          <w:iCs/>
          <w:lang w:val="en-GB"/>
        </w:rPr>
        <w:t xml:space="preserve"> is one of the </w:t>
      </w:r>
      <w:r w:rsidR="00472DE0">
        <w:rPr>
          <w:iCs/>
          <w:lang w:val="en-GB"/>
        </w:rPr>
        <w:t>deadliest</w:t>
      </w:r>
      <w:r>
        <w:rPr>
          <w:iCs/>
          <w:lang w:val="en-GB"/>
        </w:rPr>
        <w:t xml:space="preserve"> temptations in the spiritual life and particularly in Religious life. In </w:t>
      </w:r>
      <w:r>
        <w:rPr>
          <w:iCs/>
          <w:noProof/>
          <w:lang w:val="en-GB"/>
        </w:rPr>
        <w:t>fraternity,</w:t>
      </w:r>
      <w:r>
        <w:rPr>
          <w:iCs/>
          <w:lang w:val="en-GB"/>
        </w:rPr>
        <w:t xml:space="preserve"> we can easily get irked, (annoyed, irritated) by the fact that someone is so gifted and makes things look easy while we, lesser mortals, struggle to cope. Unless we know the medicine against it, envy can indeed lead to the most dreadful </w:t>
      </w:r>
      <w:r>
        <w:rPr>
          <w:iCs/>
          <w:noProof/>
          <w:lang w:val="en-GB"/>
        </w:rPr>
        <w:t>behavior</w:t>
      </w:r>
      <w:r>
        <w:rPr>
          <w:iCs/>
          <w:lang w:val="en-GB"/>
        </w:rPr>
        <w:t xml:space="preserve">. It </w:t>
      </w:r>
      <w:r>
        <w:rPr>
          <w:iCs/>
          <w:noProof/>
          <w:lang w:val="en-GB"/>
        </w:rPr>
        <w:t xml:space="preserve">can </w:t>
      </w:r>
      <w:r>
        <w:rPr>
          <w:iCs/>
          <w:lang w:val="en-GB"/>
        </w:rPr>
        <w:t>lead to gossip</w:t>
      </w:r>
      <w:r>
        <w:rPr>
          <w:rStyle w:val="FootnoteReference"/>
          <w:iCs/>
          <w:lang w:val="en-GB"/>
        </w:rPr>
        <w:footnoteReference w:id="4"/>
      </w:r>
      <w:r>
        <w:rPr>
          <w:iCs/>
          <w:lang w:val="en-GB"/>
        </w:rPr>
        <w:t xml:space="preserve"> which may include detraction</w:t>
      </w:r>
      <w:r>
        <w:rPr>
          <w:rStyle w:val="FootnoteReference"/>
          <w:iCs/>
          <w:lang w:val="en-GB"/>
        </w:rPr>
        <w:footnoteReference w:id="5"/>
      </w:r>
      <w:r>
        <w:rPr>
          <w:iCs/>
          <w:lang w:val="en-GB"/>
        </w:rPr>
        <w:t xml:space="preserve"> and slander.</w:t>
      </w:r>
      <w:r>
        <w:rPr>
          <w:rStyle w:val="FootnoteReference"/>
          <w:iCs/>
          <w:lang w:val="en-GB"/>
        </w:rPr>
        <w:footnoteReference w:id="6"/>
      </w:r>
      <w:r>
        <w:rPr>
          <w:iCs/>
          <w:lang w:val="en-GB"/>
        </w:rPr>
        <w:t xml:space="preserve"> It is vital that we know the virtue that contradicts </w:t>
      </w:r>
      <w:r>
        <w:rPr>
          <w:iCs/>
          <w:noProof/>
          <w:lang w:val="en-GB"/>
        </w:rPr>
        <w:t>envy;</w:t>
      </w:r>
      <w:r>
        <w:rPr>
          <w:iCs/>
          <w:lang w:val="en-GB"/>
        </w:rPr>
        <w:t xml:space="preserve"> </w:t>
      </w:r>
      <w:r>
        <w:rPr>
          <w:iCs/>
          <w:noProof/>
          <w:lang w:val="en-GB"/>
        </w:rPr>
        <w:t>otherwise,</w:t>
      </w:r>
      <w:r>
        <w:rPr>
          <w:iCs/>
          <w:lang w:val="en-GB"/>
        </w:rPr>
        <w:t xml:space="preserve"> we can easily do </w:t>
      </w:r>
      <w:r>
        <w:rPr>
          <w:iCs/>
          <w:noProof/>
          <w:lang w:val="en-GB"/>
        </w:rPr>
        <w:t xml:space="preserve">another person </w:t>
      </w:r>
      <w:r>
        <w:rPr>
          <w:iCs/>
          <w:lang w:val="en-GB"/>
        </w:rPr>
        <w:t>great harm.</w:t>
      </w:r>
      <w:r>
        <w:rPr>
          <w:rStyle w:val="FootnoteReference"/>
          <w:iCs/>
          <w:lang w:val="en-GB"/>
        </w:rPr>
        <w:footnoteReference w:id="7"/>
      </w:r>
      <w:r>
        <w:rPr>
          <w:iCs/>
          <w:lang w:val="en-GB"/>
        </w:rPr>
        <w:t xml:space="preserve"> The secret is that we need to recognize the grace of God at work and </w:t>
      </w:r>
      <w:r>
        <w:rPr>
          <w:b/>
          <w:iCs/>
          <w:lang w:val="en-GB"/>
        </w:rPr>
        <w:t>rejoice</w:t>
      </w:r>
      <w:r>
        <w:rPr>
          <w:iCs/>
          <w:lang w:val="en-GB"/>
        </w:rPr>
        <w:t xml:space="preserve"> in the gifts of others.</w:t>
      </w:r>
    </w:p>
    <w:p w14:paraId="07A3A6A8" w14:textId="77777777" w:rsidR="002915F7" w:rsidRDefault="002915F7" w:rsidP="002915F7">
      <w:pPr>
        <w:widowControl w:val="0"/>
        <w:jc w:val="both"/>
        <w:rPr>
          <w:iCs/>
          <w:sz w:val="16"/>
          <w:szCs w:val="16"/>
          <w:lang w:val="en-GB"/>
        </w:rPr>
      </w:pPr>
    </w:p>
    <w:p w14:paraId="2C3D3819" w14:textId="647F410B" w:rsidR="002915F7" w:rsidRDefault="002915F7" w:rsidP="00B800C6">
      <w:pPr>
        <w:widowControl w:val="0"/>
        <w:ind w:firstLine="720"/>
        <w:jc w:val="both"/>
        <w:rPr>
          <w:iCs/>
          <w:lang w:val="en-GB"/>
        </w:rPr>
      </w:pPr>
      <w:r>
        <w:rPr>
          <w:iCs/>
          <w:lang w:val="en-GB"/>
        </w:rPr>
        <w:t xml:space="preserve">There is a serious objection among psychologists to saying that </w:t>
      </w:r>
      <w:r>
        <w:rPr>
          <w:b/>
          <w:iCs/>
          <w:lang w:val="en-GB"/>
        </w:rPr>
        <w:t xml:space="preserve">Anger </w:t>
      </w:r>
      <w:r>
        <w:rPr>
          <w:iCs/>
          <w:lang w:val="en-GB"/>
        </w:rPr>
        <w:t xml:space="preserve">is a sin. They would say that anger is a reflex reaction, to </w:t>
      </w:r>
      <w:r>
        <w:rPr>
          <w:iCs/>
          <w:u w:val="single"/>
          <w:lang w:val="en-GB"/>
        </w:rPr>
        <w:t>not coping</w:t>
      </w:r>
      <w:r>
        <w:rPr>
          <w:iCs/>
          <w:lang w:val="en-GB"/>
        </w:rPr>
        <w:t xml:space="preserve"> with a difficult situation or annoying or </w:t>
      </w:r>
      <w:r>
        <w:rPr>
          <w:iCs/>
          <w:noProof/>
          <w:lang w:val="en-GB"/>
        </w:rPr>
        <w:t>obnoxious</w:t>
      </w:r>
      <w:r>
        <w:rPr>
          <w:iCs/>
          <w:lang w:val="en-GB"/>
        </w:rPr>
        <w:t xml:space="preserve"> </w:t>
      </w:r>
      <w:r>
        <w:rPr>
          <w:iCs/>
          <w:noProof/>
          <w:lang w:val="en-GB"/>
        </w:rPr>
        <w:t>behavior</w:t>
      </w:r>
      <w:r>
        <w:rPr>
          <w:iCs/>
          <w:lang w:val="en-GB"/>
        </w:rPr>
        <w:t xml:space="preserve">. It is important to understand this process and to learn to </w:t>
      </w:r>
      <w:r>
        <w:rPr>
          <w:iCs/>
          <w:noProof/>
          <w:lang w:val="en-GB"/>
        </w:rPr>
        <w:t>respond</w:t>
      </w:r>
      <w:r>
        <w:rPr>
          <w:iCs/>
          <w:lang w:val="en-GB"/>
        </w:rPr>
        <w:t xml:space="preserve"> to it </w:t>
      </w:r>
      <w:r>
        <w:rPr>
          <w:iCs/>
          <w:noProof/>
          <w:lang w:val="en-GB"/>
        </w:rPr>
        <w:t>more positively</w:t>
      </w:r>
      <w:r>
        <w:rPr>
          <w:iCs/>
          <w:lang w:val="en-GB"/>
        </w:rPr>
        <w:t xml:space="preserve">. When we </w:t>
      </w:r>
      <w:r>
        <w:rPr>
          <w:iCs/>
          <w:noProof/>
          <w:lang w:val="en-GB"/>
        </w:rPr>
        <w:t>react,</w:t>
      </w:r>
      <w:r>
        <w:rPr>
          <w:iCs/>
          <w:lang w:val="en-GB"/>
        </w:rPr>
        <w:t xml:space="preserve"> we tend to use LOUD, HARSH WORDS</w:t>
      </w:r>
      <w:r>
        <w:rPr>
          <w:rStyle w:val="FootnoteReference"/>
          <w:iCs/>
          <w:lang w:val="en-GB"/>
        </w:rPr>
        <w:footnoteReference w:id="8"/>
      </w:r>
      <w:r>
        <w:rPr>
          <w:iCs/>
          <w:lang w:val="en-GB"/>
        </w:rPr>
        <w:t xml:space="preserve"> !&amp;?@#%&amp;!</w:t>
      </w:r>
      <w:r>
        <w:rPr>
          <w:rStyle w:val="FootnoteReference"/>
          <w:iCs/>
          <w:lang w:val="en-GB"/>
        </w:rPr>
        <w:footnoteReference w:id="9"/>
      </w:r>
      <w:r w:rsidR="00281403">
        <w:rPr>
          <w:iCs/>
          <w:lang w:val="en-GB"/>
        </w:rPr>
        <w:t>,</w:t>
      </w:r>
      <w:r>
        <w:rPr>
          <w:iCs/>
          <w:lang w:val="en-GB"/>
        </w:rPr>
        <w:t xml:space="preserve"> </w:t>
      </w:r>
      <w:r w:rsidR="00281403">
        <w:rPr>
          <w:iCs/>
          <w:noProof/>
          <w:lang w:val="en-GB"/>
        </w:rPr>
        <w:t>a</w:t>
      </w:r>
      <w:r>
        <w:rPr>
          <w:iCs/>
          <w:noProof/>
          <w:lang w:val="en-GB"/>
        </w:rPr>
        <w:t>nd</w:t>
      </w:r>
      <w:r>
        <w:rPr>
          <w:iCs/>
          <w:lang w:val="en-GB"/>
        </w:rPr>
        <w:t xml:space="preserve"> use THREATING GESTURES! If we do not bridle our </w:t>
      </w:r>
      <w:r>
        <w:rPr>
          <w:iCs/>
          <w:noProof/>
          <w:lang w:val="en-GB"/>
        </w:rPr>
        <w:t>anger,</w:t>
      </w:r>
      <w:r>
        <w:rPr>
          <w:iCs/>
          <w:lang w:val="en-GB"/>
        </w:rPr>
        <w:t xml:space="preserve"> it can get out of hand and escalate from </w:t>
      </w:r>
      <w:r>
        <w:rPr>
          <w:i/>
          <w:iCs/>
          <w:noProof/>
          <w:lang w:val="en-GB"/>
        </w:rPr>
        <w:t>assault</w:t>
      </w:r>
      <w:r>
        <w:rPr>
          <w:iCs/>
          <w:lang w:val="en-GB"/>
        </w:rPr>
        <w:t xml:space="preserve">, which is legally any violent verbal altercation, to </w:t>
      </w:r>
      <w:r>
        <w:rPr>
          <w:i/>
          <w:iCs/>
          <w:lang w:val="en-GB"/>
        </w:rPr>
        <w:t xml:space="preserve">battery </w:t>
      </w:r>
      <w:r>
        <w:rPr>
          <w:iCs/>
          <w:lang w:val="en-GB"/>
        </w:rPr>
        <w:t xml:space="preserve">where you </w:t>
      </w:r>
      <w:r>
        <w:rPr>
          <w:iCs/>
          <w:noProof/>
          <w:lang w:val="en-GB"/>
        </w:rPr>
        <w:t>actually</w:t>
      </w:r>
      <w:r>
        <w:rPr>
          <w:iCs/>
          <w:lang w:val="en-GB"/>
        </w:rPr>
        <w:t xml:space="preserve"> hit someone. In this </w:t>
      </w:r>
      <w:r>
        <w:rPr>
          <w:iCs/>
          <w:noProof/>
          <w:lang w:val="en-GB"/>
        </w:rPr>
        <w:t>way,</w:t>
      </w:r>
      <w:r>
        <w:rPr>
          <w:iCs/>
          <w:lang w:val="en-GB"/>
        </w:rPr>
        <w:t xml:space="preserve"> anger can destroy friendship, murder a spirit of fraternity, </w:t>
      </w:r>
      <w:r>
        <w:rPr>
          <w:iCs/>
          <w:noProof/>
          <w:lang w:val="en-GB"/>
        </w:rPr>
        <w:t>break up</w:t>
      </w:r>
      <w:r>
        <w:rPr>
          <w:iCs/>
          <w:lang w:val="en-GB"/>
        </w:rPr>
        <w:t xml:space="preserve"> a relationship and lead to a </w:t>
      </w:r>
      <w:r>
        <w:rPr>
          <w:iCs/>
          <w:noProof/>
          <w:lang w:val="en-GB"/>
        </w:rPr>
        <w:t>divorce</w:t>
      </w:r>
      <w:r>
        <w:rPr>
          <w:iCs/>
          <w:lang w:val="en-GB"/>
        </w:rPr>
        <w:t xml:space="preserve">, because of </w:t>
      </w:r>
      <w:r w:rsidR="002C6A14">
        <w:rPr>
          <w:iCs/>
          <w:lang w:val="en-GB"/>
        </w:rPr>
        <w:t>unreconcilable</w:t>
      </w:r>
      <w:r>
        <w:rPr>
          <w:iCs/>
          <w:lang w:val="en-GB"/>
        </w:rPr>
        <w:t xml:space="preserve"> differences. The medicine for anger is </w:t>
      </w:r>
      <w:r>
        <w:rPr>
          <w:b/>
          <w:iCs/>
          <w:noProof/>
          <w:lang w:val="en-GB"/>
        </w:rPr>
        <w:t>gentleness</w:t>
      </w:r>
      <w:r>
        <w:rPr>
          <w:iCs/>
          <w:lang w:val="en-GB"/>
        </w:rPr>
        <w:t>. A gentle person</w:t>
      </w:r>
      <w:r>
        <w:rPr>
          <w:rStyle w:val="FootnoteReference"/>
          <w:iCs/>
          <w:lang w:val="en-GB"/>
        </w:rPr>
        <w:footnoteReference w:id="10"/>
      </w:r>
      <w:r>
        <w:rPr>
          <w:iCs/>
          <w:lang w:val="en-GB"/>
        </w:rPr>
        <w:t xml:space="preserve"> is polite, respectful of others, considerate, forbearing and kindly.</w:t>
      </w:r>
    </w:p>
    <w:p w14:paraId="439DF258" w14:textId="77777777" w:rsidR="002915F7" w:rsidRDefault="002915F7" w:rsidP="002915F7">
      <w:pPr>
        <w:widowControl w:val="0"/>
        <w:jc w:val="both"/>
        <w:rPr>
          <w:iCs/>
          <w:sz w:val="16"/>
          <w:szCs w:val="16"/>
          <w:lang w:val="en-GB"/>
        </w:rPr>
      </w:pPr>
    </w:p>
    <w:p w14:paraId="1D66FCF4" w14:textId="7B951DC2" w:rsidR="002915F7" w:rsidRDefault="002915F7" w:rsidP="00B800C6">
      <w:pPr>
        <w:widowControl w:val="0"/>
        <w:ind w:firstLine="720"/>
        <w:jc w:val="both"/>
        <w:rPr>
          <w:iCs/>
          <w:lang w:val="en-GB"/>
        </w:rPr>
      </w:pPr>
      <w:r>
        <w:rPr>
          <w:iCs/>
          <w:lang w:val="en-GB"/>
        </w:rPr>
        <w:t xml:space="preserve">When we are </w:t>
      </w:r>
      <w:r>
        <w:rPr>
          <w:iCs/>
          <w:u w:val="single"/>
          <w:lang w:val="en-GB"/>
        </w:rPr>
        <w:t>not coping</w:t>
      </w:r>
      <w:r>
        <w:rPr>
          <w:iCs/>
          <w:lang w:val="en-GB"/>
        </w:rPr>
        <w:t xml:space="preserve"> with something or </w:t>
      </w:r>
      <w:r w:rsidR="00A85B80">
        <w:rPr>
          <w:iCs/>
          <w:lang w:val="en-GB"/>
        </w:rPr>
        <w:t>someone,</w:t>
      </w:r>
      <w:r>
        <w:rPr>
          <w:iCs/>
          <w:lang w:val="en-GB"/>
        </w:rPr>
        <w:t xml:space="preserve"> we have two ways of reacting, </w:t>
      </w:r>
      <w:r>
        <w:rPr>
          <w:iCs/>
          <w:noProof/>
          <w:lang w:val="en-GB"/>
        </w:rPr>
        <w:t>we can</w:t>
      </w:r>
      <w:r>
        <w:rPr>
          <w:iCs/>
          <w:lang w:val="en-GB"/>
        </w:rPr>
        <w:t xml:space="preserve"> get </w:t>
      </w:r>
      <w:r>
        <w:rPr>
          <w:i/>
          <w:iCs/>
          <w:lang w:val="en-GB"/>
        </w:rPr>
        <w:t>angry</w:t>
      </w:r>
      <w:r>
        <w:rPr>
          <w:iCs/>
          <w:lang w:val="en-GB"/>
        </w:rPr>
        <w:t xml:space="preserve">, </w:t>
      </w:r>
      <w:r>
        <w:rPr>
          <w:iCs/>
          <w:noProof/>
          <w:lang w:val="en-GB"/>
        </w:rPr>
        <w:t>or</w:t>
      </w:r>
      <w:r>
        <w:rPr>
          <w:iCs/>
          <w:lang w:val="en-GB"/>
        </w:rPr>
        <w:t xml:space="preserve"> we can get </w:t>
      </w:r>
      <w:r>
        <w:rPr>
          <w:i/>
          <w:iCs/>
          <w:lang w:val="en-GB"/>
        </w:rPr>
        <w:t>depressed</w:t>
      </w:r>
      <w:r>
        <w:rPr>
          <w:iCs/>
          <w:lang w:val="en-GB"/>
        </w:rPr>
        <w:t xml:space="preserve">. We used to think that when men do not </w:t>
      </w:r>
      <w:r w:rsidR="00A85B80">
        <w:rPr>
          <w:iCs/>
          <w:lang w:val="en-GB"/>
        </w:rPr>
        <w:t>cope,</w:t>
      </w:r>
      <w:r>
        <w:rPr>
          <w:iCs/>
          <w:lang w:val="en-GB"/>
        </w:rPr>
        <w:t xml:space="preserve"> they get angry and if they are powerless</w:t>
      </w:r>
      <w:r w:rsidR="00A85B80">
        <w:rPr>
          <w:iCs/>
          <w:lang w:val="en-GB"/>
        </w:rPr>
        <w:t>,</w:t>
      </w:r>
      <w:r>
        <w:rPr>
          <w:iCs/>
          <w:lang w:val="en-GB"/>
        </w:rPr>
        <w:t xml:space="preserve"> they turn to </w:t>
      </w:r>
      <w:r>
        <w:rPr>
          <w:iCs/>
          <w:noProof/>
          <w:lang w:val="en-GB"/>
        </w:rPr>
        <w:t>alcohol</w:t>
      </w:r>
      <w:r>
        <w:rPr>
          <w:iCs/>
          <w:lang w:val="en-GB"/>
        </w:rPr>
        <w:t>, and women tend to become depressed and turn to anti-</w:t>
      </w:r>
      <w:r>
        <w:rPr>
          <w:iCs/>
          <w:noProof/>
          <w:lang w:val="en-GB"/>
        </w:rPr>
        <w:t>depressants</w:t>
      </w:r>
      <w:r>
        <w:rPr>
          <w:iCs/>
          <w:lang w:val="en-GB"/>
        </w:rPr>
        <w:t xml:space="preserve">. </w:t>
      </w:r>
      <w:r>
        <w:rPr>
          <w:iCs/>
          <w:noProof/>
          <w:lang w:val="en-GB"/>
        </w:rPr>
        <w:t>However,</w:t>
      </w:r>
      <w:r>
        <w:rPr>
          <w:iCs/>
          <w:lang w:val="en-GB"/>
        </w:rPr>
        <w:t xml:space="preserve"> that tended to be true when men had power and women did not. </w:t>
      </w:r>
      <w:r>
        <w:rPr>
          <w:iCs/>
          <w:noProof/>
          <w:lang w:val="en-GB"/>
        </w:rPr>
        <w:t>Equality</w:t>
      </w:r>
      <w:r>
        <w:rPr>
          <w:iCs/>
          <w:lang w:val="en-GB"/>
        </w:rPr>
        <w:t xml:space="preserve"> in power and finance has </w:t>
      </w:r>
      <w:r w:rsidR="002C6A14">
        <w:rPr>
          <w:iCs/>
          <w:lang w:val="en-GB"/>
        </w:rPr>
        <w:t>levelled</w:t>
      </w:r>
      <w:r>
        <w:rPr>
          <w:iCs/>
          <w:lang w:val="en-GB"/>
        </w:rPr>
        <w:t xml:space="preserve"> the playing field somewhat. </w:t>
      </w:r>
    </w:p>
    <w:p w14:paraId="1302CE19" w14:textId="77777777" w:rsidR="002915F7" w:rsidRDefault="002915F7" w:rsidP="002915F7">
      <w:pPr>
        <w:widowControl w:val="0"/>
        <w:jc w:val="both"/>
        <w:rPr>
          <w:iCs/>
          <w:sz w:val="16"/>
          <w:szCs w:val="16"/>
          <w:lang w:val="en-GB"/>
        </w:rPr>
      </w:pPr>
    </w:p>
    <w:p w14:paraId="6DA9440F" w14:textId="1E616FF8" w:rsidR="002915F7" w:rsidRDefault="002915F7" w:rsidP="00B800C6">
      <w:pPr>
        <w:widowControl w:val="0"/>
        <w:ind w:firstLine="720"/>
        <w:jc w:val="both"/>
        <w:rPr>
          <w:iCs/>
          <w:lang w:val="en-GB"/>
        </w:rPr>
      </w:pPr>
      <w:r>
        <w:rPr>
          <w:iCs/>
          <w:lang w:val="en-GB"/>
        </w:rPr>
        <w:t xml:space="preserve">The key </w:t>
      </w:r>
      <w:r>
        <w:rPr>
          <w:iCs/>
          <w:noProof/>
          <w:lang w:val="en-GB"/>
        </w:rPr>
        <w:t>psychological</w:t>
      </w:r>
      <w:r>
        <w:rPr>
          <w:iCs/>
          <w:lang w:val="en-GB"/>
        </w:rPr>
        <w:t xml:space="preserve"> point to focus on in anger and depression is to </w:t>
      </w:r>
      <w:r>
        <w:rPr>
          <w:iCs/>
          <w:noProof/>
          <w:lang w:val="en-GB"/>
        </w:rPr>
        <w:t>recognize</w:t>
      </w:r>
      <w:r>
        <w:rPr>
          <w:iCs/>
          <w:lang w:val="en-GB"/>
        </w:rPr>
        <w:t xml:space="preserve"> that we are </w:t>
      </w:r>
      <w:r>
        <w:rPr>
          <w:iCs/>
          <w:u w:val="single"/>
          <w:lang w:val="en-GB"/>
        </w:rPr>
        <w:t>NOT COPING.</w:t>
      </w:r>
      <w:r>
        <w:rPr>
          <w:b/>
          <w:iCs/>
          <w:lang w:val="en-GB"/>
        </w:rPr>
        <w:t xml:space="preserve"> </w:t>
      </w:r>
      <w:r>
        <w:rPr>
          <w:iCs/>
          <w:lang w:val="en-GB"/>
        </w:rPr>
        <w:t xml:space="preserve">The best response to both anger and depression is to find </w:t>
      </w:r>
      <w:r>
        <w:rPr>
          <w:iCs/>
          <w:noProof/>
          <w:lang w:val="en-GB"/>
        </w:rPr>
        <w:t>someone</w:t>
      </w:r>
      <w:r>
        <w:rPr>
          <w:iCs/>
          <w:lang w:val="en-GB"/>
        </w:rPr>
        <w:t xml:space="preserve"> or a group to talk it through </w:t>
      </w:r>
      <w:r>
        <w:rPr>
          <w:iCs/>
          <w:noProof/>
          <w:lang w:val="en-GB"/>
        </w:rPr>
        <w:t>with</w:t>
      </w:r>
      <w:r>
        <w:rPr>
          <w:iCs/>
          <w:lang w:val="en-GB"/>
        </w:rPr>
        <w:t xml:space="preserve">. It is important that we know that we are not alone in dealing with these things. We need to get it out from inside us and give expression to it. Others also find it </w:t>
      </w:r>
      <w:r>
        <w:rPr>
          <w:iCs/>
          <w:lang w:val="en-GB"/>
        </w:rPr>
        <w:lastRenderedPageBreak/>
        <w:t>hard to cope – with life. We are not alone.</w:t>
      </w:r>
    </w:p>
    <w:p w14:paraId="11A4EF62" w14:textId="77777777" w:rsidR="002915F7" w:rsidRDefault="002915F7" w:rsidP="002915F7">
      <w:pPr>
        <w:widowControl w:val="0"/>
        <w:jc w:val="both"/>
        <w:rPr>
          <w:iCs/>
          <w:sz w:val="16"/>
          <w:szCs w:val="16"/>
          <w:lang w:val="en-GB"/>
        </w:rPr>
      </w:pPr>
    </w:p>
    <w:p w14:paraId="1FF2F179" w14:textId="77777777" w:rsidR="000C2602" w:rsidRDefault="000C2602" w:rsidP="002915F7">
      <w:pPr>
        <w:widowControl w:val="0"/>
        <w:jc w:val="both"/>
        <w:rPr>
          <w:iCs/>
          <w:sz w:val="16"/>
          <w:szCs w:val="16"/>
          <w:lang w:val="en-GB"/>
        </w:rPr>
      </w:pPr>
      <w:bookmarkStart w:id="0" w:name="_GoBack"/>
      <w:bookmarkEnd w:id="0"/>
    </w:p>
    <w:p w14:paraId="145D94AE" w14:textId="77777777" w:rsidR="00B63C66" w:rsidRDefault="00B63C66" w:rsidP="00B800C6">
      <w:pPr>
        <w:widowControl w:val="0"/>
        <w:ind w:firstLine="720"/>
        <w:jc w:val="both"/>
        <w:rPr>
          <w:iCs/>
          <w:lang w:val="en-GB"/>
        </w:rPr>
      </w:pPr>
      <w:r>
        <w:rPr>
          <w:iCs/>
          <w:lang w:val="en-GB"/>
        </w:rPr>
        <w:t xml:space="preserve">As a Spiritual Director once told me: </w:t>
      </w:r>
    </w:p>
    <w:p w14:paraId="05BA7E5C" w14:textId="77777777" w:rsidR="00B63C66" w:rsidRDefault="00B63C66" w:rsidP="00B63C66">
      <w:pPr>
        <w:widowControl w:val="0"/>
        <w:rPr>
          <w:iCs/>
          <w:sz w:val="22"/>
          <w:szCs w:val="22"/>
          <w:lang w:val="en-GB"/>
        </w:rPr>
      </w:pPr>
    </w:p>
    <w:p w14:paraId="53F46E3C" w14:textId="4B43DE78" w:rsidR="002915F7" w:rsidRDefault="002915F7" w:rsidP="002915F7">
      <w:pPr>
        <w:widowControl w:val="0"/>
        <w:jc w:val="center"/>
        <w:rPr>
          <w:iCs/>
          <w:sz w:val="22"/>
          <w:szCs w:val="22"/>
          <w:lang w:val="en-GB"/>
        </w:rPr>
      </w:pPr>
      <w:r>
        <w:rPr>
          <w:iCs/>
          <w:sz w:val="22"/>
          <w:szCs w:val="22"/>
          <w:lang w:val="en-GB"/>
        </w:rPr>
        <w:t xml:space="preserve">PROBLEMS ARE </w:t>
      </w:r>
      <w:r>
        <w:rPr>
          <w:iCs/>
          <w:noProof/>
          <w:sz w:val="22"/>
          <w:szCs w:val="22"/>
          <w:lang w:val="en-GB"/>
        </w:rPr>
        <w:t>SIMPLY</w:t>
      </w:r>
      <w:r>
        <w:rPr>
          <w:iCs/>
          <w:sz w:val="22"/>
          <w:szCs w:val="22"/>
          <w:lang w:val="en-GB"/>
        </w:rPr>
        <w:t xml:space="preserve"> CHALLENGES SEEN UPSIDE DOWN.</w:t>
      </w:r>
    </w:p>
    <w:p w14:paraId="6335D73A" w14:textId="77777777" w:rsidR="002915F7" w:rsidRDefault="002915F7" w:rsidP="002915F7">
      <w:pPr>
        <w:widowControl w:val="0"/>
        <w:jc w:val="center"/>
        <w:rPr>
          <w:iCs/>
          <w:sz w:val="22"/>
          <w:szCs w:val="22"/>
          <w:lang w:val="en-GB"/>
        </w:rPr>
      </w:pPr>
    </w:p>
    <w:p w14:paraId="14BE7C6B" w14:textId="7AA433F0" w:rsidR="00A964DE" w:rsidRDefault="002915F7" w:rsidP="00B800C6">
      <w:pPr>
        <w:widowControl w:val="0"/>
        <w:ind w:firstLine="720"/>
        <w:jc w:val="both"/>
        <w:rPr>
          <w:iCs/>
          <w:lang w:val="en-GB"/>
        </w:rPr>
      </w:pPr>
      <w:r>
        <w:rPr>
          <w:iCs/>
          <w:lang w:val="en-GB"/>
        </w:rPr>
        <w:t xml:space="preserve">It took me a little longer to discover a new question: How many challenges can you deal with at once? But he encouraged me to </w:t>
      </w:r>
      <w:r>
        <w:rPr>
          <w:iCs/>
          <w:noProof/>
          <w:lang w:val="en-GB"/>
        </w:rPr>
        <w:t>realise</w:t>
      </w:r>
      <w:r>
        <w:rPr>
          <w:iCs/>
          <w:lang w:val="en-GB"/>
        </w:rPr>
        <w:t xml:space="preserve"> that life is not about doing it all on your own; we have others around us </w:t>
      </w:r>
      <w:r w:rsidR="00E148E8">
        <w:rPr>
          <w:iCs/>
          <w:lang w:val="en-GB"/>
        </w:rPr>
        <w:t>who</w:t>
      </w:r>
      <w:r>
        <w:rPr>
          <w:iCs/>
          <w:lang w:val="en-GB"/>
        </w:rPr>
        <w:t xml:space="preserve"> are willing to help us talk it through. </w:t>
      </w:r>
      <w:r>
        <w:rPr>
          <w:iCs/>
          <w:noProof/>
          <w:lang w:val="en-GB"/>
        </w:rPr>
        <w:t xml:space="preserve">Talking things through </w:t>
      </w:r>
      <w:r>
        <w:rPr>
          <w:iCs/>
          <w:lang w:val="en-GB"/>
        </w:rPr>
        <w:t xml:space="preserve">is the core of fraternity; fraternity begins with a smile. </w:t>
      </w:r>
    </w:p>
    <w:p w14:paraId="1430448B" w14:textId="77777777" w:rsidR="00064BCF" w:rsidRDefault="00064BCF" w:rsidP="002915F7">
      <w:pPr>
        <w:widowControl w:val="0"/>
        <w:jc w:val="both"/>
        <w:rPr>
          <w:iCs/>
          <w:lang w:val="en-GB"/>
        </w:rPr>
      </w:pPr>
    </w:p>
    <w:p w14:paraId="32B64ADC" w14:textId="7B00D0B3" w:rsidR="0023519F" w:rsidRPr="00656194" w:rsidRDefault="00656194" w:rsidP="00656194">
      <w:pPr>
        <w:rPr>
          <w:i/>
        </w:rPr>
      </w:pPr>
      <w:r w:rsidRPr="00656194">
        <w:rPr>
          <w:i/>
        </w:rPr>
        <w:t>(To be continued)</w:t>
      </w:r>
    </w:p>
    <w:sectPr w:rsidR="0023519F" w:rsidRPr="00656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5A39" w14:textId="77777777" w:rsidR="00C63649" w:rsidRDefault="00C63649" w:rsidP="002915F7">
      <w:r>
        <w:separator/>
      </w:r>
    </w:p>
  </w:endnote>
  <w:endnote w:type="continuationSeparator" w:id="0">
    <w:p w14:paraId="751481D3" w14:textId="77777777" w:rsidR="00C63649" w:rsidRDefault="00C63649" w:rsidP="0029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66DF2" w14:textId="77777777" w:rsidR="00C63649" w:rsidRDefault="00C63649" w:rsidP="002915F7">
      <w:r>
        <w:separator/>
      </w:r>
    </w:p>
  </w:footnote>
  <w:footnote w:type="continuationSeparator" w:id="0">
    <w:p w14:paraId="3F35C2E6" w14:textId="77777777" w:rsidR="00C63649" w:rsidRDefault="00C63649" w:rsidP="002915F7">
      <w:r>
        <w:continuationSeparator/>
      </w:r>
    </w:p>
  </w:footnote>
  <w:footnote w:id="1">
    <w:p w14:paraId="742CD465" w14:textId="3ABC0FFE" w:rsidR="002915F7" w:rsidRDefault="002915F7" w:rsidP="002915F7">
      <w:pPr>
        <w:pStyle w:val="FootnoteText"/>
      </w:pPr>
      <w:r>
        <w:rPr>
          <w:rStyle w:val="FootnoteReference"/>
        </w:rPr>
        <w:footnoteRef/>
      </w:r>
      <w:r>
        <w:t xml:space="preserve"> The Desert Fathers (and mothers) were hermits and monks who lived in the desert of Egypt in the 3</w:t>
      </w:r>
      <w:r>
        <w:rPr>
          <w:vertAlign w:val="superscript"/>
        </w:rPr>
        <w:t>rd</w:t>
      </w:r>
      <w:r>
        <w:t xml:space="preserve"> century. The most renown</w:t>
      </w:r>
      <w:r w:rsidR="007A007F">
        <w:t>ed</w:t>
      </w:r>
      <w:r>
        <w:t xml:space="preserve"> of these was St Anthony, the Great</w:t>
      </w:r>
      <w:r w:rsidR="007A007F">
        <w:t>,</w:t>
      </w:r>
      <w:r>
        <w:t xml:space="preserve"> who moved into the desert about 270 AD and by the time he died at the age of 105</w:t>
      </w:r>
      <w:r w:rsidR="008D2C5E">
        <w:t>,</w:t>
      </w:r>
      <w:r>
        <w:t xml:space="preserve"> thousands of hermits were living in the desert. The “Sayings of the Desert Fathers” is a study in itself. </w:t>
      </w:r>
    </w:p>
  </w:footnote>
  <w:footnote w:id="2">
    <w:p w14:paraId="76DD1C07" w14:textId="217F42C1" w:rsidR="002915F7" w:rsidRDefault="002915F7" w:rsidP="002915F7">
      <w:pPr>
        <w:pStyle w:val="FootnoteText"/>
        <w:rPr>
          <w:i/>
        </w:rPr>
      </w:pPr>
      <w:r>
        <w:rPr>
          <w:rStyle w:val="FootnoteReference"/>
        </w:rPr>
        <w:footnoteRef/>
      </w:r>
      <w:r>
        <w:t xml:space="preserve"> </w:t>
      </w:r>
      <w:r>
        <w:rPr>
          <w:iCs/>
          <w:lang w:val="en-GB"/>
        </w:rPr>
        <w:t>Evagrius Ponticus</w:t>
      </w:r>
      <w:r w:rsidR="004E55B1">
        <w:rPr>
          <w:iCs/>
          <w:lang w:val="en-GB"/>
        </w:rPr>
        <w:t>,</w:t>
      </w:r>
      <w:r w:rsidR="00561DA0">
        <w:rPr>
          <w:iCs/>
          <w:lang w:val="en-GB"/>
        </w:rPr>
        <w:t xml:space="preserve"> </w:t>
      </w:r>
      <w:r w:rsidR="00691F3C">
        <w:rPr>
          <w:iCs/>
          <w:lang w:val="en-GB"/>
        </w:rPr>
        <w:t xml:space="preserve">pronounced, </w:t>
      </w:r>
      <w:r>
        <w:rPr>
          <w:i/>
          <w:iCs/>
          <w:lang w:val="en-GB"/>
        </w:rPr>
        <w:t xml:space="preserve">Pont e </w:t>
      </w:r>
      <w:proofErr w:type="spellStart"/>
      <w:r>
        <w:rPr>
          <w:i/>
          <w:iCs/>
          <w:lang w:val="en-GB"/>
        </w:rPr>
        <w:t>cus</w:t>
      </w:r>
      <w:proofErr w:type="spellEnd"/>
      <w:r w:rsidR="00C353FF">
        <w:rPr>
          <w:i/>
          <w:iCs/>
          <w:lang w:val="en-GB"/>
        </w:rPr>
        <w:t>,</w:t>
      </w:r>
      <w:r>
        <w:rPr>
          <w:iCs/>
          <w:lang w:val="en-GB"/>
        </w:rPr>
        <w:t xml:space="preserve"> </w:t>
      </w:r>
      <w:r w:rsidR="00D55479">
        <w:rPr>
          <w:iCs/>
          <w:lang w:val="en-GB"/>
        </w:rPr>
        <w:t>a</w:t>
      </w:r>
      <w:r>
        <w:rPr>
          <w:iCs/>
          <w:lang w:val="en-GB"/>
        </w:rPr>
        <w:t xml:space="preserve"> difficult name to pronounce and to </w:t>
      </w:r>
      <w:r w:rsidR="00472DE0">
        <w:rPr>
          <w:iCs/>
          <w:lang w:val="en-GB"/>
        </w:rPr>
        <w:t>remember</w:t>
      </w:r>
      <w:r w:rsidR="00D55479">
        <w:rPr>
          <w:iCs/>
          <w:lang w:val="en-GB"/>
        </w:rPr>
        <w:t xml:space="preserve">. </w:t>
      </w:r>
      <w:r w:rsidR="004F69F9">
        <w:rPr>
          <w:iCs/>
          <w:lang w:val="en-GB"/>
        </w:rPr>
        <w:t>H</w:t>
      </w:r>
      <w:r>
        <w:rPr>
          <w:iCs/>
          <w:lang w:val="en-GB"/>
        </w:rPr>
        <w:t>e was one of the most influential theologians of the 4</w:t>
      </w:r>
      <w:r>
        <w:rPr>
          <w:iCs/>
          <w:vertAlign w:val="superscript"/>
          <w:lang w:val="en-GB"/>
        </w:rPr>
        <w:t>th</w:t>
      </w:r>
      <w:r>
        <w:rPr>
          <w:iCs/>
          <w:lang w:val="en-GB"/>
        </w:rPr>
        <w:t xml:space="preserve"> Century. </w:t>
      </w:r>
      <w:r w:rsidR="004F69F9">
        <w:rPr>
          <w:iCs/>
          <w:lang w:val="en-GB"/>
        </w:rPr>
        <w:t>A</w:t>
      </w:r>
      <w:r>
        <w:rPr>
          <w:iCs/>
          <w:lang w:val="en-GB"/>
        </w:rPr>
        <w:t xml:space="preserve"> deacon and a monk</w:t>
      </w:r>
      <w:r w:rsidR="002A0AF1">
        <w:rPr>
          <w:iCs/>
          <w:lang w:val="en-GB"/>
        </w:rPr>
        <w:t>,  h</w:t>
      </w:r>
      <w:r>
        <w:rPr>
          <w:iCs/>
          <w:lang w:val="en-GB"/>
        </w:rPr>
        <w:t xml:space="preserve">e </w:t>
      </w:r>
      <w:proofErr w:type="gramStart"/>
      <w:r>
        <w:rPr>
          <w:iCs/>
          <w:lang w:val="en-GB"/>
        </w:rPr>
        <w:t>is considered to be</w:t>
      </w:r>
      <w:proofErr w:type="gramEnd"/>
      <w:r>
        <w:rPr>
          <w:iCs/>
          <w:lang w:val="en-GB"/>
        </w:rPr>
        <w:t xml:space="preserve"> one of the Desert Fathers, and certainly the most literate. He was a friend of St Basil of Caesarea, and St Gregory of </w:t>
      </w:r>
      <w:r w:rsidR="00472DE0">
        <w:rPr>
          <w:iCs/>
          <w:lang w:val="en-GB"/>
        </w:rPr>
        <w:t>Nazianzus</w:t>
      </w:r>
      <w:r>
        <w:rPr>
          <w:iCs/>
          <w:lang w:val="en-GB"/>
        </w:rPr>
        <w:t xml:space="preserve">, who are both Doctors of the Church. Evagrius is not considered to be a saint. Quotes: </w:t>
      </w:r>
      <w:r>
        <w:rPr>
          <w:i/>
          <w:iCs/>
          <w:lang w:val="en-GB"/>
        </w:rPr>
        <w:t>“God cannot be grasped by the mind”</w:t>
      </w:r>
      <w:r>
        <w:rPr>
          <w:iCs/>
          <w:lang w:val="en-GB"/>
        </w:rPr>
        <w:t xml:space="preserve"> </w:t>
      </w:r>
      <w:r w:rsidR="00FE0C8D">
        <w:rPr>
          <w:iCs/>
          <w:lang w:val="en-GB"/>
        </w:rPr>
        <w:t>a</w:t>
      </w:r>
      <w:r>
        <w:rPr>
          <w:iCs/>
          <w:lang w:val="en-GB"/>
        </w:rPr>
        <w:t>nd</w:t>
      </w:r>
      <w:r w:rsidR="00FE0C8D">
        <w:rPr>
          <w:iCs/>
          <w:lang w:val="en-GB"/>
        </w:rPr>
        <w:t>,</w:t>
      </w:r>
      <w:r>
        <w:rPr>
          <w:iCs/>
          <w:lang w:val="en-GB"/>
        </w:rPr>
        <w:t xml:space="preserve"> </w:t>
      </w:r>
      <w:r>
        <w:rPr>
          <w:i/>
          <w:iCs/>
          <w:lang w:val="en-GB"/>
        </w:rPr>
        <w:t>“Blessed is the one who has arrived at infinite ignorance.”</w:t>
      </w:r>
    </w:p>
  </w:footnote>
  <w:footnote w:id="3">
    <w:p w14:paraId="1B8923C5" w14:textId="77777777" w:rsidR="002915F7" w:rsidRDefault="002915F7" w:rsidP="002915F7">
      <w:pPr>
        <w:pStyle w:val="FootnoteText"/>
      </w:pPr>
      <w:r>
        <w:rPr>
          <w:rStyle w:val="FootnoteReference"/>
        </w:rPr>
        <w:footnoteRef/>
      </w:r>
      <w:r>
        <w:t xml:space="preserve"> The </w:t>
      </w:r>
      <w:r>
        <w:rPr>
          <w:iCs/>
          <w:lang w:val="en-GB"/>
        </w:rPr>
        <w:t>Pulitzer Prize is worth $15, 000.</w:t>
      </w:r>
    </w:p>
  </w:footnote>
  <w:footnote w:id="4">
    <w:p w14:paraId="772DED57" w14:textId="1214070E" w:rsidR="002915F7" w:rsidRDefault="002915F7" w:rsidP="002915F7">
      <w:pPr>
        <w:pStyle w:val="FootnoteText"/>
      </w:pPr>
      <w:r>
        <w:rPr>
          <w:rStyle w:val="FootnoteReference"/>
        </w:rPr>
        <w:footnoteRef/>
      </w:r>
      <w:r>
        <w:t xml:space="preserve"> </w:t>
      </w:r>
      <w:r w:rsidR="00347DB5">
        <w:t>Gossip</w:t>
      </w:r>
      <w:r>
        <w:t xml:space="preserve"> is a wonderful </w:t>
      </w:r>
      <w:r w:rsidR="005C6F59">
        <w:t>O</w:t>
      </w:r>
      <w:r>
        <w:t xml:space="preserve">ld </w:t>
      </w:r>
      <w:r w:rsidR="00B17223">
        <w:t>English</w:t>
      </w:r>
      <w:r>
        <w:t xml:space="preserve"> word which comes from “godsib”</w:t>
      </w:r>
      <w:r w:rsidR="005F1E7B">
        <w:t>. T</w:t>
      </w:r>
      <w:r>
        <w:t xml:space="preserve">he first syllable “gōd” means good and the second syllable “sib” means sibling. </w:t>
      </w:r>
      <w:r w:rsidR="00347DB5">
        <w:t>So,</w:t>
      </w:r>
      <w:r>
        <w:t xml:space="preserve"> Gossip is something which you tell</w:t>
      </w:r>
      <w:r w:rsidR="00CE1826">
        <w:t xml:space="preserve"> only</w:t>
      </w:r>
      <w:r>
        <w:t xml:space="preserve"> your sibling (brother, sister or godmother or godfather)</w:t>
      </w:r>
      <w:r w:rsidR="00C65A1D">
        <w:t>;</w:t>
      </w:r>
      <w:r>
        <w:t xml:space="preserve"> it means “good whisper.” It is similar to </w:t>
      </w:r>
      <w:r w:rsidR="00600D3F">
        <w:t>“g</w:t>
      </w:r>
      <w:r>
        <w:t>ospel</w:t>
      </w:r>
      <w:r w:rsidR="00600D3F">
        <w:t>”</w:t>
      </w:r>
      <w:r>
        <w:t xml:space="preserve"> meaning “</w:t>
      </w:r>
      <w:proofErr w:type="spellStart"/>
      <w:r>
        <w:t>gōd</w:t>
      </w:r>
      <w:proofErr w:type="spellEnd"/>
      <w:r>
        <w:t xml:space="preserve">” good and “spel” speak. </w:t>
      </w:r>
      <w:r w:rsidR="00347DB5">
        <w:t>So,</w:t>
      </w:r>
      <w:r>
        <w:t xml:space="preserve"> it means to tell someone the Good News.  </w:t>
      </w:r>
    </w:p>
  </w:footnote>
  <w:footnote w:id="5">
    <w:p w14:paraId="37F72C53" w14:textId="77777777" w:rsidR="002915F7" w:rsidRDefault="002915F7" w:rsidP="002915F7">
      <w:pPr>
        <w:pStyle w:val="FootnoteText"/>
      </w:pPr>
      <w:r>
        <w:rPr>
          <w:rStyle w:val="FootnoteReference"/>
        </w:rPr>
        <w:footnoteRef/>
      </w:r>
      <w:r>
        <w:t xml:space="preserve"> Detraction is revealing the terrible truth about a person unnecessarily, taking away the good name of someone by revealing something negative about them.  </w:t>
      </w:r>
    </w:p>
  </w:footnote>
  <w:footnote w:id="6">
    <w:p w14:paraId="206C4099" w14:textId="77777777" w:rsidR="002915F7" w:rsidRDefault="002915F7" w:rsidP="002915F7">
      <w:pPr>
        <w:pStyle w:val="FootnoteText"/>
      </w:pPr>
      <w:r>
        <w:rPr>
          <w:rStyle w:val="FootnoteReference"/>
        </w:rPr>
        <w:footnoteRef/>
      </w:r>
      <w:r>
        <w:t xml:space="preserve"> Slander is simply telling an untruth about someone and therefore damaging their reputation.</w:t>
      </w:r>
    </w:p>
  </w:footnote>
  <w:footnote w:id="7">
    <w:p w14:paraId="73F6FC41" w14:textId="3C28ADF8" w:rsidR="002915F7" w:rsidRDefault="002915F7" w:rsidP="002915F7">
      <w:pPr>
        <w:pStyle w:val="FootnoteText"/>
      </w:pPr>
      <w:r>
        <w:rPr>
          <w:rStyle w:val="FootnoteReference"/>
        </w:rPr>
        <w:footnoteRef/>
      </w:r>
      <w:r>
        <w:t xml:space="preserve"> The opposite of envy is to rejoice in the gifts of others and to give thanks to God from whom every good gift comes. Rather than allowing our hearts to become mean and narrow</w:t>
      </w:r>
      <w:r w:rsidR="00D130B8">
        <w:t>,</w:t>
      </w:r>
      <w:r>
        <w:t xml:space="preserve"> we should strive for </w:t>
      </w:r>
      <w:r w:rsidR="00DD08EB">
        <w:t>magnanimity</w:t>
      </w:r>
      <w:r>
        <w:t xml:space="preserve"> which means largeness of heart and the ability to embrace the gifts of others. </w:t>
      </w:r>
    </w:p>
  </w:footnote>
  <w:footnote w:id="8">
    <w:p w14:paraId="65383F2D" w14:textId="260C92A9" w:rsidR="002915F7" w:rsidRDefault="002915F7" w:rsidP="002915F7">
      <w:pPr>
        <w:pStyle w:val="FootnoteText"/>
      </w:pPr>
      <w:r>
        <w:rPr>
          <w:rStyle w:val="FootnoteReference"/>
        </w:rPr>
        <w:footnoteRef/>
      </w:r>
      <w:r>
        <w:t xml:space="preserve"> </w:t>
      </w:r>
      <w:r w:rsidR="00725344">
        <w:t>T</w:t>
      </w:r>
      <w:r>
        <w:t xml:space="preserve">yping the use of capitals for complete words in a text is considered to be SHOUTING and should be used </w:t>
      </w:r>
      <w:r w:rsidR="007C742A">
        <w:t>only</w:t>
      </w:r>
      <w:r w:rsidR="007C742A">
        <w:t xml:space="preserve"> </w:t>
      </w:r>
      <w:r>
        <w:t xml:space="preserve">for headings. </w:t>
      </w:r>
    </w:p>
  </w:footnote>
  <w:footnote w:id="9">
    <w:p w14:paraId="39DC7B0A" w14:textId="1F7E2C82" w:rsidR="002915F7" w:rsidRDefault="002915F7" w:rsidP="002915F7">
      <w:pPr>
        <w:pStyle w:val="FootnoteText"/>
      </w:pPr>
      <w:r>
        <w:rPr>
          <w:rStyle w:val="FootnoteReference"/>
        </w:rPr>
        <w:footnoteRef/>
      </w:r>
      <w:r>
        <w:t xml:space="preserve"> The use of  typographical symbols</w:t>
      </w:r>
      <w:r w:rsidR="00FE3CB0">
        <w:t>,</w:t>
      </w:r>
      <w:r>
        <w:t xml:space="preserve"> </w:t>
      </w:r>
      <w:r>
        <w:rPr>
          <w:iCs/>
          <w:lang w:val="en-GB"/>
        </w:rPr>
        <w:t>!&amp;?@#%</w:t>
      </w:r>
      <w:proofErr w:type="gramStart"/>
      <w:r>
        <w:rPr>
          <w:iCs/>
          <w:lang w:val="en-GB"/>
        </w:rPr>
        <w:t>&amp;!</w:t>
      </w:r>
      <w:r w:rsidR="006F18E7">
        <w:rPr>
          <w:iCs/>
          <w:lang w:val="en-GB"/>
        </w:rPr>
        <w:t>,</w:t>
      </w:r>
      <w:proofErr w:type="gramEnd"/>
      <w:r>
        <w:rPr>
          <w:iCs/>
          <w:lang w:val="en-GB"/>
        </w:rPr>
        <w:t xml:space="preserve"> </w:t>
      </w:r>
      <w:r>
        <w:t>standing in for profanities</w:t>
      </w:r>
      <w:r w:rsidR="006F18E7">
        <w:t>,</w:t>
      </w:r>
      <w:r>
        <w:t xml:space="preserve"> </w:t>
      </w:r>
      <w:r>
        <w:rPr>
          <w:iCs/>
          <w:lang w:val="en-GB"/>
        </w:rPr>
        <w:t>denotes a swear word. Used in cartoons</w:t>
      </w:r>
      <w:r w:rsidR="00663854">
        <w:rPr>
          <w:iCs/>
          <w:lang w:val="en-GB"/>
        </w:rPr>
        <w:t>,</w:t>
      </w:r>
      <w:r>
        <w:rPr>
          <w:iCs/>
          <w:lang w:val="en-GB"/>
        </w:rPr>
        <w:t xml:space="preserve"> these are called “grawlixes” or “Obscenicons.”</w:t>
      </w:r>
    </w:p>
  </w:footnote>
  <w:footnote w:id="10">
    <w:p w14:paraId="5A68F25E" w14:textId="583A9DE4" w:rsidR="002915F7" w:rsidRDefault="002915F7" w:rsidP="002915F7">
      <w:pPr>
        <w:pStyle w:val="FootnoteText"/>
      </w:pPr>
      <w:r>
        <w:rPr>
          <w:rStyle w:val="FootnoteReference"/>
        </w:rPr>
        <w:footnoteRef/>
      </w:r>
      <w:r>
        <w:t xml:space="preserve"> The opening address to a group of people in general</w:t>
      </w:r>
      <w:r w:rsidR="00AD30D8">
        <w:t>,</w:t>
      </w:r>
      <w:r>
        <w:t xml:space="preserve"> “Ladies and Gentlemen”</w:t>
      </w:r>
      <w:r w:rsidR="00AD30D8">
        <w:t>,</w:t>
      </w:r>
      <w:r>
        <w:t xml:space="preserve"> comes from the time of chivalry and is adapted from the norms of </w:t>
      </w:r>
      <w:r w:rsidR="00DD08EB">
        <w:t>courtesy</w:t>
      </w:r>
      <w:r>
        <w:t xml:space="preserve"> and hospitality. Italian </w:t>
      </w:r>
      <w:r w:rsidR="00DD08EB">
        <w:t>courtesy</w:t>
      </w:r>
      <w:r w:rsidR="0025784A">
        <w:t>,</w:t>
      </w:r>
      <w:r>
        <w:t xml:space="preserve"> for example</w:t>
      </w:r>
      <w:r w:rsidR="0025784A">
        <w:t>,</w:t>
      </w:r>
      <w:r>
        <w:t xml:space="preserve"> requires that when guests leave your house</w:t>
      </w:r>
      <w:r w:rsidR="00A769F2">
        <w:t>,</w:t>
      </w:r>
      <w:r>
        <w:t xml:space="preserve"> you wait outside and wave to them until they have gone out of sight. It means “We are really sad to see you go!”</w:t>
      </w:r>
      <w:r w:rsidR="000C2602">
        <w:t>,</w:t>
      </w:r>
      <w:r>
        <w:t xml:space="preserve"> but perhaps this is a little old fashioned since customs are forever changing.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F7"/>
    <w:rsid w:val="00045BCB"/>
    <w:rsid w:val="00064BCF"/>
    <w:rsid w:val="000742FE"/>
    <w:rsid w:val="000C2602"/>
    <w:rsid w:val="000E1DDA"/>
    <w:rsid w:val="00195CE9"/>
    <w:rsid w:val="002151D3"/>
    <w:rsid w:val="0023519F"/>
    <w:rsid w:val="0025784A"/>
    <w:rsid w:val="00281403"/>
    <w:rsid w:val="002915F7"/>
    <w:rsid w:val="002A0AF1"/>
    <w:rsid w:val="002B7C06"/>
    <w:rsid w:val="002C6A14"/>
    <w:rsid w:val="002D5E6F"/>
    <w:rsid w:val="00347DB5"/>
    <w:rsid w:val="00420F14"/>
    <w:rsid w:val="00472DE0"/>
    <w:rsid w:val="004E55B1"/>
    <w:rsid w:val="004F69F9"/>
    <w:rsid w:val="00561DA0"/>
    <w:rsid w:val="00597556"/>
    <w:rsid w:val="005C6F59"/>
    <w:rsid w:val="005F1E7B"/>
    <w:rsid w:val="00600D3F"/>
    <w:rsid w:val="006414D0"/>
    <w:rsid w:val="00656194"/>
    <w:rsid w:val="00663854"/>
    <w:rsid w:val="00691F3C"/>
    <w:rsid w:val="006F18E7"/>
    <w:rsid w:val="00717EF4"/>
    <w:rsid w:val="00725344"/>
    <w:rsid w:val="007A007F"/>
    <w:rsid w:val="007C742A"/>
    <w:rsid w:val="007F0049"/>
    <w:rsid w:val="00801FC4"/>
    <w:rsid w:val="008D2C5E"/>
    <w:rsid w:val="008D4A35"/>
    <w:rsid w:val="008E1914"/>
    <w:rsid w:val="009308F9"/>
    <w:rsid w:val="00A5142C"/>
    <w:rsid w:val="00A769F2"/>
    <w:rsid w:val="00A85B80"/>
    <w:rsid w:val="00A964DE"/>
    <w:rsid w:val="00AD30D8"/>
    <w:rsid w:val="00B17223"/>
    <w:rsid w:val="00B63C66"/>
    <w:rsid w:val="00B800C6"/>
    <w:rsid w:val="00C353FF"/>
    <w:rsid w:val="00C63649"/>
    <w:rsid w:val="00C65A1D"/>
    <w:rsid w:val="00CE1826"/>
    <w:rsid w:val="00D130B8"/>
    <w:rsid w:val="00D55479"/>
    <w:rsid w:val="00DD08EB"/>
    <w:rsid w:val="00E148E8"/>
    <w:rsid w:val="00E645ED"/>
    <w:rsid w:val="00EE7505"/>
    <w:rsid w:val="00FB35D2"/>
    <w:rsid w:val="00FE0C8D"/>
    <w:rsid w:val="00FE3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42DF"/>
  <w15:chartTrackingRefBased/>
  <w15:docId w15:val="{C778A740-AC7E-4778-B4CD-275FC310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5F7"/>
    <w:pPr>
      <w:spacing w:after="0" w:line="240" w:lineRule="auto"/>
    </w:pPr>
    <w:rPr>
      <w:rFonts w:ascii="Times New Roman" w:eastAsia="Calibri"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FootnoteText">
    <w:name w:val="footnote text"/>
    <w:basedOn w:val="Normal"/>
    <w:link w:val="FootnoteTextChar"/>
    <w:uiPriority w:val="99"/>
    <w:semiHidden/>
    <w:unhideWhenUsed/>
    <w:rsid w:val="002915F7"/>
    <w:rPr>
      <w:sz w:val="20"/>
      <w:szCs w:val="20"/>
    </w:rPr>
  </w:style>
  <w:style w:type="character" w:customStyle="1" w:styleId="FootnoteTextChar">
    <w:name w:val="Footnote Text Char"/>
    <w:basedOn w:val="DefaultParagraphFont"/>
    <w:link w:val="FootnoteText"/>
    <w:uiPriority w:val="99"/>
    <w:semiHidden/>
    <w:rsid w:val="002915F7"/>
    <w:rPr>
      <w:rFonts w:ascii="Times New Roman" w:eastAsia="Calibri" w:hAnsi="Times New Roman" w:cs="Times New Roman"/>
      <w:sz w:val="20"/>
      <w:szCs w:val="20"/>
      <w:lang w:eastAsia="en-AU"/>
    </w:rPr>
  </w:style>
  <w:style w:type="character" w:styleId="FootnoteReference">
    <w:name w:val="footnote reference"/>
    <w:uiPriority w:val="99"/>
    <w:semiHidden/>
    <w:unhideWhenUsed/>
    <w:rsid w:val="00291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9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57</cp:revision>
  <cp:lastPrinted>2019-03-09T09:48:00Z</cp:lastPrinted>
  <dcterms:created xsi:type="dcterms:W3CDTF">2019-03-09T09:46:00Z</dcterms:created>
  <dcterms:modified xsi:type="dcterms:W3CDTF">2019-03-10T00:17:00Z</dcterms:modified>
</cp:coreProperties>
</file>