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B511D" w14:textId="77777777" w:rsidR="000B5A4A" w:rsidRPr="00CC7474" w:rsidRDefault="000B5A4A" w:rsidP="000B5A4A">
      <w:pPr>
        <w:tabs>
          <w:tab w:val="left" w:pos="360"/>
          <w:tab w:val="left" w:pos="540"/>
          <w:tab w:val="left" w:pos="720"/>
        </w:tabs>
        <w:jc w:val="center"/>
        <w:rPr>
          <w:i/>
          <w:color w:val="000000"/>
          <w:sz w:val="12"/>
          <w:szCs w:val="12"/>
        </w:rPr>
      </w:pPr>
    </w:p>
    <w:p w14:paraId="3D6DD546" w14:textId="77777777" w:rsidR="00230047" w:rsidRPr="00230047" w:rsidRDefault="000B5A4A" w:rsidP="000B5A4A">
      <w:pPr>
        <w:jc w:val="center"/>
        <w:rPr>
          <w:b/>
          <w:i/>
          <w:color w:val="000000"/>
        </w:rPr>
      </w:pPr>
      <w:r w:rsidRPr="00230047">
        <w:rPr>
          <w:b/>
          <w:i/>
          <w:color w:val="000000"/>
        </w:rPr>
        <w:t>Monthly Spiritual Message</w:t>
      </w:r>
    </w:p>
    <w:p w14:paraId="22A06748" w14:textId="77777777" w:rsidR="00230047" w:rsidRDefault="00230047" w:rsidP="000B5A4A">
      <w:pPr>
        <w:jc w:val="center"/>
        <w:rPr>
          <w:i/>
          <w:color w:val="000000"/>
        </w:rPr>
      </w:pPr>
    </w:p>
    <w:p w14:paraId="68A3AEA8" w14:textId="6DC750B6" w:rsidR="000B5A4A" w:rsidRDefault="000B5A4A" w:rsidP="000B5A4A">
      <w:pPr>
        <w:jc w:val="center"/>
        <w:rPr>
          <w:b/>
          <w:color w:val="000000"/>
        </w:rPr>
      </w:pPr>
      <w:r w:rsidRPr="006C6A8B">
        <w:rPr>
          <w:i/>
          <w:color w:val="000000"/>
        </w:rPr>
        <w:t xml:space="preserve"> </w:t>
      </w:r>
      <w:r w:rsidR="00F04B9C" w:rsidRPr="00F04B9C">
        <w:rPr>
          <w:b/>
          <w:color w:val="000000"/>
        </w:rPr>
        <w:t>May 2018</w:t>
      </w:r>
    </w:p>
    <w:p w14:paraId="12704FE1" w14:textId="5054D578" w:rsidR="00F368B6" w:rsidRDefault="00F368B6" w:rsidP="000B5A4A">
      <w:pPr>
        <w:jc w:val="center"/>
        <w:rPr>
          <w:b/>
          <w:color w:val="000000"/>
        </w:rPr>
      </w:pPr>
    </w:p>
    <w:p w14:paraId="618E3E60" w14:textId="4E233566" w:rsidR="007D05D8" w:rsidRDefault="007D05D8" w:rsidP="000B5A4A">
      <w:pPr>
        <w:jc w:val="center"/>
        <w:rPr>
          <w:b/>
          <w:color w:val="000000"/>
        </w:rPr>
      </w:pPr>
      <w:r>
        <w:rPr>
          <w:b/>
          <w:color w:val="000000"/>
        </w:rPr>
        <w:t>THE OFS RULE</w:t>
      </w:r>
    </w:p>
    <w:p w14:paraId="37C4738E" w14:textId="0691DED7" w:rsidR="00B13537" w:rsidRDefault="00B13537" w:rsidP="000B5A4A">
      <w:pPr>
        <w:jc w:val="center"/>
        <w:rPr>
          <w:b/>
          <w:color w:val="000000"/>
        </w:rPr>
      </w:pPr>
    </w:p>
    <w:p w14:paraId="251E7FD3" w14:textId="10A7C339" w:rsidR="00B13537" w:rsidRPr="00B13537" w:rsidRDefault="00B13537" w:rsidP="000B5A4A">
      <w:pPr>
        <w:jc w:val="center"/>
        <w:rPr>
          <w:b/>
          <w:i/>
          <w:color w:val="000000"/>
        </w:rPr>
      </w:pPr>
      <w:r w:rsidRPr="00B13537">
        <w:rPr>
          <w:b/>
          <w:i/>
          <w:color w:val="000000"/>
        </w:rPr>
        <w:t>Celebrating Forty Years</w:t>
      </w:r>
    </w:p>
    <w:p w14:paraId="6A705D3D" w14:textId="77777777" w:rsidR="000B5A4A" w:rsidRPr="006C6A8B" w:rsidRDefault="000B5A4A" w:rsidP="000B5A4A">
      <w:pPr>
        <w:widowControl w:val="0"/>
        <w:jc w:val="center"/>
        <w:rPr>
          <w:b/>
          <w:bCs/>
          <w:color w:val="000000"/>
        </w:rPr>
      </w:pPr>
    </w:p>
    <w:p w14:paraId="2118ABBB" w14:textId="6A4E3774" w:rsidR="000B5A4A" w:rsidRPr="006C6A8B" w:rsidRDefault="000B5A4A" w:rsidP="000B5A4A">
      <w:pPr>
        <w:jc w:val="center"/>
        <w:rPr>
          <w:b/>
        </w:rPr>
      </w:pPr>
      <w:r w:rsidRPr="006C6A8B">
        <w:rPr>
          <w:b/>
        </w:rPr>
        <w:t xml:space="preserve">(Part </w:t>
      </w:r>
      <w:r w:rsidR="0064386B" w:rsidRPr="006C6A8B">
        <w:rPr>
          <w:b/>
        </w:rPr>
        <w:t>3</w:t>
      </w:r>
      <w:r w:rsidRPr="006C6A8B">
        <w:rPr>
          <w:b/>
        </w:rPr>
        <w:t>)</w:t>
      </w:r>
    </w:p>
    <w:p w14:paraId="4A80FBA0" w14:textId="77777777" w:rsidR="000B5A4A" w:rsidRPr="006C6A8B" w:rsidRDefault="000B5A4A" w:rsidP="000B5A4A">
      <w:pPr>
        <w:jc w:val="center"/>
        <w:rPr>
          <w:b/>
        </w:rPr>
      </w:pPr>
    </w:p>
    <w:p w14:paraId="51420908" w14:textId="283274BE" w:rsidR="0064386B" w:rsidRPr="006C6A8B" w:rsidRDefault="00CB2406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color w:val="001320"/>
          <w:shd w:val="clear" w:color="auto" w:fill="FDFEFF"/>
        </w:rPr>
      </w:pPr>
      <w:r>
        <w:rPr>
          <w:color w:val="001320"/>
          <w:shd w:val="clear" w:color="auto" w:fill="FDFEFF"/>
        </w:rPr>
        <w:tab/>
      </w:r>
      <w:r w:rsidR="0064386B" w:rsidRPr="006C6A8B">
        <w:rPr>
          <w:color w:val="001320"/>
          <w:shd w:val="clear" w:color="auto" w:fill="FDFEFF"/>
        </w:rPr>
        <w:t xml:space="preserve">Focusing again on the word </w:t>
      </w:r>
      <w:r w:rsidR="0064386B" w:rsidRPr="006C6A8B">
        <w:rPr>
          <w:b/>
          <w:color w:val="001320"/>
          <w:shd w:val="clear" w:color="auto" w:fill="FDFEFF"/>
        </w:rPr>
        <w:t>“dialogue”</w:t>
      </w:r>
      <w:r w:rsidR="00F04B9C">
        <w:rPr>
          <w:b/>
          <w:color w:val="001320"/>
          <w:shd w:val="clear" w:color="auto" w:fill="FDFEFF"/>
        </w:rPr>
        <w:t>,</w:t>
      </w:r>
      <w:r w:rsidR="0064386B" w:rsidRPr="006C6A8B">
        <w:rPr>
          <w:color w:val="001320"/>
          <w:shd w:val="clear" w:color="auto" w:fill="FDFEFF"/>
        </w:rPr>
        <w:t xml:space="preserve"> let us look at </w:t>
      </w:r>
      <w:r w:rsidR="00F04B9C">
        <w:rPr>
          <w:color w:val="001320"/>
          <w:shd w:val="clear" w:color="auto" w:fill="FDFEFF"/>
        </w:rPr>
        <w:t>Article</w:t>
      </w:r>
      <w:r w:rsidR="0064386B" w:rsidRPr="006C6A8B">
        <w:rPr>
          <w:color w:val="001320"/>
          <w:shd w:val="clear" w:color="auto" w:fill="FDFEFF"/>
        </w:rPr>
        <w:t xml:space="preserve"> 19 of the Rule: </w:t>
      </w:r>
    </w:p>
    <w:p w14:paraId="6D6164ED" w14:textId="77777777" w:rsidR="0064386B" w:rsidRPr="006C6A8B" w:rsidRDefault="0064386B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color w:val="001320"/>
          <w:shd w:val="clear" w:color="auto" w:fill="FDFEFF"/>
        </w:rPr>
      </w:pPr>
    </w:p>
    <w:p w14:paraId="4C69BCF3" w14:textId="77777777" w:rsidR="0064386B" w:rsidRPr="006C6A8B" w:rsidRDefault="00393B71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1440" w:right="1440"/>
        <w:jc w:val="both"/>
        <w:rPr>
          <w:color w:val="000000" w:themeColor="text1"/>
        </w:rPr>
      </w:pPr>
      <w:r w:rsidRPr="006C6A8B">
        <w:rPr>
          <w:color w:val="000000" w:themeColor="text1"/>
        </w:rPr>
        <w:t xml:space="preserve">Mindful that they are bearers of peace </w:t>
      </w:r>
    </w:p>
    <w:p w14:paraId="0F82A300" w14:textId="77777777" w:rsidR="0064386B" w:rsidRPr="006C6A8B" w:rsidRDefault="00393B71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1440" w:right="1440"/>
        <w:jc w:val="both"/>
        <w:rPr>
          <w:color w:val="000000" w:themeColor="text1"/>
        </w:rPr>
      </w:pPr>
      <w:r w:rsidRPr="006C6A8B">
        <w:rPr>
          <w:color w:val="000000" w:themeColor="text1"/>
        </w:rPr>
        <w:t xml:space="preserve">which must </w:t>
      </w:r>
      <w:r w:rsidRPr="006C6A8B">
        <w:rPr>
          <w:noProof/>
          <w:color w:val="000000" w:themeColor="text1"/>
        </w:rPr>
        <w:t>be built</w:t>
      </w:r>
      <w:r w:rsidRPr="006C6A8B">
        <w:rPr>
          <w:color w:val="000000" w:themeColor="text1"/>
        </w:rPr>
        <w:t xml:space="preserve"> up unceasi</w:t>
      </w:r>
      <w:r w:rsidR="0064386B" w:rsidRPr="006C6A8B">
        <w:rPr>
          <w:color w:val="000000" w:themeColor="text1"/>
        </w:rPr>
        <w:t xml:space="preserve">ngly, </w:t>
      </w:r>
    </w:p>
    <w:p w14:paraId="21B3FFFB" w14:textId="77777777" w:rsidR="0064386B" w:rsidRPr="006C6A8B" w:rsidRDefault="0064386B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1440" w:right="1440"/>
        <w:jc w:val="both"/>
        <w:rPr>
          <w:color w:val="000000" w:themeColor="text1"/>
        </w:rPr>
      </w:pPr>
      <w:r w:rsidRPr="006C6A8B">
        <w:rPr>
          <w:color w:val="000000" w:themeColor="text1"/>
        </w:rPr>
        <w:t xml:space="preserve">they should seek out ways </w:t>
      </w:r>
      <w:r w:rsidR="00393B71" w:rsidRPr="006C6A8B">
        <w:rPr>
          <w:color w:val="000000" w:themeColor="text1"/>
        </w:rPr>
        <w:t xml:space="preserve">of unity </w:t>
      </w:r>
    </w:p>
    <w:p w14:paraId="117016E1" w14:textId="77777777" w:rsidR="0064386B" w:rsidRPr="006C6A8B" w:rsidRDefault="00393B71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1440" w:right="1440"/>
        <w:jc w:val="both"/>
        <w:rPr>
          <w:color w:val="000000" w:themeColor="text1"/>
        </w:rPr>
      </w:pPr>
      <w:r w:rsidRPr="006C6A8B">
        <w:rPr>
          <w:color w:val="000000" w:themeColor="text1"/>
        </w:rPr>
        <w:t xml:space="preserve">and fraternal harmony through </w:t>
      </w:r>
      <w:r w:rsidRPr="006C6A8B">
        <w:rPr>
          <w:b/>
          <w:color w:val="000000" w:themeColor="text1"/>
        </w:rPr>
        <w:t>dialogue</w:t>
      </w:r>
      <w:r w:rsidRPr="006C6A8B">
        <w:rPr>
          <w:color w:val="000000" w:themeColor="text1"/>
        </w:rPr>
        <w:t xml:space="preserve">, </w:t>
      </w:r>
    </w:p>
    <w:p w14:paraId="142A6F49" w14:textId="77777777" w:rsidR="0064386B" w:rsidRPr="006C6A8B" w:rsidRDefault="00393B71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1440" w:right="1440"/>
        <w:jc w:val="both"/>
        <w:rPr>
          <w:color w:val="000000" w:themeColor="text1"/>
        </w:rPr>
      </w:pPr>
      <w:r w:rsidRPr="006C6A8B">
        <w:rPr>
          <w:color w:val="000000" w:themeColor="text1"/>
        </w:rPr>
        <w:t>trusting in the presence of the divine seed</w:t>
      </w:r>
      <w:r w:rsidR="0090551C" w:rsidRPr="006C6A8B">
        <w:rPr>
          <w:rStyle w:val="FootnoteReference"/>
          <w:color w:val="000000" w:themeColor="text1"/>
        </w:rPr>
        <w:footnoteReference w:id="1"/>
      </w:r>
      <w:r w:rsidRPr="006C6A8B">
        <w:rPr>
          <w:color w:val="000000" w:themeColor="text1"/>
        </w:rPr>
        <w:t xml:space="preserve"> in everyone </w:t>
      </w:r>
    </w:p>
    <w:p w14:paraId="3AFC0A2D" w14:textId="77777777" w:rsidR="00393B71" w:rsidRPr="006C6A8B" w:rsidRDefault="00393B71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1440" w:right="1440"/>
        <w:jc w:val="both"/>
        <w:rPr>
          <w:color w:val="000000" w:themeColor="text1"/>
        </w:rPr>
      </w:pPr>
      <w:r w:rsidRPr="006C6A8B">
        <w:rPr>
          <w:color w:val="000000" w:themeColor="text1"/>
        </w:rPr>
        <w:t xml:space="preserve">and </w:t>
      </w:r>
      <w:r w:rsidRPr="006C6A8B">
        <w:rPr>
          <w:noProof/>
          <w:color w:val="000000" w:themeColor="text1"/>
        </w:rPr>
        <w:t>in</w:t>
      </w:r>
      <w:r w:rsidRPr="006C6A8B">
        <w:rPr>
          <w:color w:val="000000" w:themeColor="text1"/>
        </w:rPr>
        <w:t xml:space="preserve"> the transforming power of love and pardon.</w:t>
      </w:r>
      <w:r w:rsidRPr="006C6A8B">
        <w:rPr>
          <w:rStyle w:val="FootnoteReference"/>
          <w:color w:val="000000" w:themeColor="text1"/>
        </w:rPr>
        <w:footnoteReference w:id="2"/>
      </w:r>
    </w:p>
    <w:p w14:paraId="721F4533" w14:textId="77777777" w:rsidR="0064386B" w:rsidRPr="006C6A8B" w:rsidRDefault="00393B71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1440" w:right="1440"/>
        <w:jc w:val="both"/>
        <w:rPr>
          <w:color w:val="000000" w:themeColor="text1"/>
        </w:rPr>
      </w:pPr>
      <w:r w:rsidRPr="006C6A8B">
        <w:rPr>
          <w:noProof/>
          <w:color w:val="000000" w:themeColor="text1"/>
        </w:rPr>
        <w:t>Messengers</w:t>
      </w:r>
      <w:r w:rsidRPr="006C6A8B">
        <w:rPr>
          <w:color w:val="000000" w:themeColor="text1"/>
        </w:rPr>
        <w:t xml:space="preserve"> of perfect joy in every circumstance, </w:t>
      </w:r>
    </w:p>
    <w:p w14:paraId="34AEA219" w14:textId="77777777" w:rsidR="00453B4B" w:rsidRPr="006C6A8B" w:rsidRDefault="00393B71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1440" w:right="1440"/>
        <w:jc w:val="both"/>
        <w:rPr>
          <w:color w:val="000000" w:themeColor="text1"/>
        </w:rPr>
      </w:pPr>
      <w:r w:rsidRPr="006C6A8B">
        <w:rPr>
          <w:color w:val="000000" w:themeColor="text1"/>
        </w:rPr>
        <w:t>they should strive to bring joy and hope to others.</w:t>
      </w:r>
    </w:p>
    <w:p w14:paraId="2A8D7A91" w14:textId="77777777" w:rsidR="00393B71" w:rsidRPr="006C6A8B" w:rsidRDefault="00393B71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color w:val="000000" w:themeColor="text1"/>
        </w:rPr>
      </w:pPr>
    </w:p>
    <w:p w14:paraId="10A3CC38" w14:textId="32B55E5D" w:rsidR="00AC47D8" w:rsidRPr="006C6A8B" w:rsidRDefault="00CB2406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  <w:r w:rsidR="0064386B" w:rsidRPr="006C6A8B">
        <w:rPr>
          <w:noProof/>
          <w:color w:val="000000" w:themeColor="text1"/>
        </w:rPr>
        <w:t>As bearers of peace,</w:t>
      </w:r>
      <w:r w:rsidR="00C30CC0">
        <w:rPr>
          <w:noProof/>
          <w:color w:val="000000" w:themeColor="text1"/>
        </w:rPr>
        <w:t xml:space="preserve"> we see</w:t>
      </w:r>
      <w:r w:rsidR="005657C2">
        <w:rPr>
          <w:noProof/>
          <w:color w:val="000000" w:themeColor="text1"/>
        </w:rPr>
        <w:t xml:space="preserve"> </w:t>
      </w:r>
      <w:r w:rsidR="0064386B" w:rsidRPr="006C6A8B">
        <w:rPr>
          <w:b/>
          <w:noProof/>
          <w:color w:val="000000" w:themeColor="text1"/>
        </w:rPr>
        <w:t>dialogue</w:t>
      </w:r>
      <w:r w:rsidR="0064386B" w:rsidRPr="006C6A8B">
        <w:rPr>
          <w:noProof/>
          <w:color w:val="000000" w:themeColor="text1"/>
        </w:rPr>
        <w:t xml:space="preserve"> as the way to “fraternal harmony” but only if we trust in the transforming power of love and pardon</w:t>
      </w:r>
      <w:r w:rsidR="00AC47D8" w:rsidRPr="006C6A8B">
        <w:rPr>
          <w:noProof/>
          <w:color w:val="000000" w:themeColor="text1"/>
        </w:rPr>
        <w:t xml:space="preserve">. </w:t>
      </w:r>
    </w:p>
    <w:p w14:paraId="76DE3504" w14:textId="77777777" w:rsidR="00AC47D8" w:rsidRPr="006C6A8B" w:rsidRDefault="00AC47D8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noProof/>
          <w:color w:val="000000" w:themeColor="text1"/>
        </w:rPr>
      </w:pPr>
    </w:p>
    <w:p w14:paraId="45A4CEE4" w14:textId="77777777" w:rsidR="00AC47D8" w:rsidRPr="006C6A8B" w:rsidRDefault="00AC47D8" w:rsidP="00AC47D8">
      <w:pPr>
        <w:jc w:val="center"/>
        <w:rPr>
          <w:noProof/>
        </w:rPr>
      </w:pPr>
      <w:r w:rsidRPr="006C6A8B">
        <w:rPr>
          <w:noProof/>
        </w:rPr>
        <w:t>"Praised be You, my Lord,</w:t>
      </w:r>
      <w:r w:rsidRPr="006C6A8B">
        <w:rPr>
          <w:noProof/>
        </w:rPr>
        <w:br/>
        <w:t>through those who give pardon for Your love,</w:t>
      </w:r>
      <w:r w:rsidRPr="006C6A8B">
        <w:rPr>
          <w:noProof/>
        </w:rPr>
        <w:br/>
        <w:t>and bear infirmity and tribulation.</w:t>
      </w:r>
      <w:r w:rsidRPr="006C6A8B">
        <w:rPr>
          <w:noProof/>
        </w:rPr>
        <w:br/>
        <w:t>Blessed are those who endure in peace</w:t>
      </w:r>
      <w:r w:rsidRPr="006C6A8B">
        <w:rPr>
          <w:noProof/>
        </w:rPr>
        <w:br/>
        <w:t>for by You, Most High, shall they be crowned."</w:t>
      </w:r>
    </w:p>
    <w:p w14:paraId="5EA1E528" w14:textId="77777777" w:rsidR="00AC47D8" w:rsidRPr="006C6A8B" w:rsidRDefault="00AC47D8" w:rsidP="00AC47D8">
      <w:pPr>
        <w:jc w:val="center"/>
        <w:rPr>
          <w:noProof/>
        </w:rPr>
      </w:pPr>
    </w:p>
    <w:p w14:paraId="03E111B1" w14:textId="77777777" w:rsidR="00AC47D8" w:rsidRPr="006C6A8B" w:rsidRDefault="00AC47D8" w:rsidP="00AC47D8">
      <w:pPr>
        <w:jc w:val="center"/>
        <w:rPr>
          <w:i/>
          <w:noProof/>
        </w:rPr>
      </w:pPr>
      <w:r w:rsidRPr="006C6A8B">
        <w:rPr>
          <w:i/>
          <w:noProof/>
        </w:rPr>
        <w:t>Canticle of the Creatures</w:t>
      </w:r>
    </w:p>
    <w:p w14:paraId="6C7064D3" w14:textId="77777777" w:rsidR="00AC47D8" w:rsidRPr="006C6A8B" w:rsidRDefault="00AC47D8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noProof/>
          <w:color w:val="000000" w:themeColor="text1"/>
        </w:rPr>
      </w:pPr>
    </w:p>
    <w:p w14:paraId="2ED8F554" w14:textId="41FE4420" w:rsidR="001A07A3" w:rsidRPr="006C6A8B" w:rsidRDefault="00CB2406" w:rsidP="001A07A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  <w:r w:rsidR="001A07A3" w:rsidRPr="006C6A8B">
        <w:rPr>
          <w:noProof/>
          <w:color w:val="000000" w:themeColor="text1"/>
        </w:rPr>
        <w:t>It is an extraordinary and rare grace for those who have suffered abuse at the hands of others to achieve that freedom in Christ</w:t>
      </w:r>
      <w:r w:rsidR="00E60D74">
        <w:rPr>
          <w:noProof/>
          <w:color w:val="000000" w:themeColor="text1"/>
        </w:rPr>
        <w:t xml:space="preserve"> th</w:t>
      </w:r>
      <w:r w:rsidR="00A33FB4">
        <w:rPr>
          <w:noProof/>
          <w:color w:val="000000" w:themeColor="text1"/>
        </w:rPr>
        <w:t>at</w:t>
      </w:r>
      <w:r w:rsidR="001A07A3" w:rsidRPr="006C6A8B">
        <w:rPr>
          <w:noProof/>
          <w:color w:val="000000" w:themeColor="text1"/>
        </w:rPr>
        <w:t xml:space="preserve"> allows them to pardon those who </w:t>
      </w:r>
      <w:r w:rsidR="0077513F" w:rsidRPr="006C6A8B">
        <w:rPr>
          <w:noProof/>
          <w:color w:val="000000" w:themeColor="text1"/>
        </w:rPr>
        <w:t>caused them such anguish.</w:t>
      </w:r>
      <w:r w:rsidR="001A07A3" w:rsidRPr="006C6A8B">
        <w:rPr>
          <w:noProof/>
          <w:color w:val="000000" w:themeColor="text1"/>
        </w:rPr>
        <w:t xml:space="preserve"> </w:t>
      </w:r>
      <w:r w:rsidR="0077513F" w:rsidRPr="006C6A8B">
        <w:rPr>
          <w:noProof/>
          <w:color w:val="000000" w:themeColor="text1"/>
        </w:rPr>
        <w:t xml:space="preserve">Often </w:t>
      </w:r>
      <w:r w:rsidR="001A07A3" w:rsidRPr="006C6A8B">
        <w:rPr>
          <w:noProof/>
          <w:color w:val="000000" w:themeColor="text1"/>
        </w:rPr>
        <w:t>there is a sense of veng</w:t>
      </w:r>
      <w:r w:rsidR="002D6AB1" w:rsidRPr="006C6A8B">
        <w:rPr>
          <w:noProof/>
          <w:color w:val="000000" w:themeColor="text1"/>
        </w:rPr>
        <w:t>e</w:t>
      </w:r>
      <w:r w:rsidR="001A07A3" w:rsidRPr="006C6A8B">
        <w:rPr>
          <w:noProof/>
          <w:color w:val="000000" w:themeColor="text1"/>
        </w:rPr>
        <w:t>ance that is a “</w:t>
      </w:r>
      <w:r w:rsidR="001A07A3" w:rsidRPr="006C6A8B">
        <w:rPr>
          <w:i/>
          <w:noProof/>
          <w:color w:val="000000" w:themeColor="text1"/>
        </w:rPr>
        <w:t>rusty nail spreading poison in the soul</w:t>
      </w:r>
      <w:r w:rsidR="001A07A3" w:rsidRPr="006C6A8B">
        <w:rPr>
          <w:noProof/>
          <w:color w:val="000000" w:themeColor="text1"/>
        </w:rPr>
        <w:t>.”</w:t>
      </w:r>
      <w:r w:rsidR="001A07A3" w:rsidRPr="006C6A8B">
        <w:rPr>
          <w:rStyle w:val="FootnoteReference"/>
          <w:noProof/>
          <w:color w:val="000000" w:themeColor="text1"/>
        </w:rPr>
        <w:footnoteReference w:id="3"/>
      </w:r>
      <w:r w:rsidR="0077513F" w:rsidRPr="006C6A8B">
        <w:rPr>
          <w:noProof/>
          <w:color w:val="000000" w:themeColor="text1"/>
        </w:rPr>
        <w:t xml:space="preserve"> In such cases</w:t>
      </w:r>
      <w:r w:rsidR="002D6AB1" w:rsidRPr="006C6A8B">
        <w:rPr>
          <w:noProof/>
          <w:color w:val="000000" w:themeColor="text1"/>
        </w:rPr>
        <w:t>,</w:t>
      </w:r>
      <w:r w:rsidR="0077513F" w:rsidRPr="006C6A8B">
        <w:rPr>
          <w:noProof/>
          <w:color w:val="000000" w:themeColor="text1"/>
        </w:rPr>
        <w:t xml:space="preserve"> only Divine Mercy can restore peace of soul.   </w:t>
      </w:r>
    </w:p>
    <w:p w14:paraId="544868F6" w14:textId="77777777" w:rsidR="001A07A3" w:rsidRPr="006C6A8B" w:rsidRDefault="001A07A3" w:rsidP="001A07A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noProof/>
          <w:color w:val="000000" w:themeColor="text1"/>
        </w:rPr>
      </w:pPr>
    </w:p>
    <w:p w14:paraId="78EF9036" w14:textId="615FEFBE" w:rsidR="00B914E2" w:rsidRPr="006C6A8B" w:rsidRDefault="00CB2406" w:rsidP="001A07A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  <w:r w:rsidR="001A07A3" w:rsidRPr="006C6A8B">
        <w:rPr>
          <w:noProof/>
          <w:color w:val="000000" w:themeColor="text1"/>
        </w:rPr>
        <w:t xml:space="preserve">To have the freedom in Christ to give pardon and to enter into </w:t>
      </w:r>
      <w:r w:rsidR="001A07A3" w:rsidRPr="006C6A8B">
        <w:rPr>
          <w:b/>
          <w:noProof/>
          <w:color w:val="000000" w:themeColor="text1"/>
        </w:rPr>
        <w:t>dialogue</w:t>
      </w:r>
      <w:r w:rsidR="001A07A3" w:rsidRPr="006C6A8B">
        <w:rPr>
          <w:noProof/>
          <w:color w:val="000000" w:themeColor="text1"/>
        </w:rPr>
        <w:t>, w</w:t>
      </w:r>
      <w:r w:rsidR="00AC47D8" w:rsidRPr="006C6A8B">
        <w:rPr>
          <w:noProof/>
          <w:color w:val="000000" w:themeColor="text1"/>
        </w:rPr>
        <w:t xml:space="preserve">e must learn to die on </w:t>
      </w:r>
      <w:r w:rsidR="006D6554">
        <w:rPr>
          <w:noProof/>
          <w:color w:val="000000" w:themeColor="text1"/>
        </w:rPr>
        <w:t xml:space="preserve">the </w:t>
      </w:r>
      <w:r w:rsidR="00AC47D8" w:rsidRPr="006C6A8B">
        <w:rPr>
          <w:noProof/>
          <w:color w:val="000000" w:themeColor="text1"/>
        </w:rPr>
        <w:t>one hand to our sense of self-importance, and on the other hand to our fears</w:t>
      </w:r>
      <w:r w:rsidR="00B914E2" w:rsidRPr="006C6A8B">
        <w:rPr>
          <w:noProof/>
          <w:color w:val="000000" w:themeColor="text1"/>
        </w:rPr>
        <w:t xml:space="preserve"> and </w:t>
      </w:r>
      <w:r w:rsidR="00AC47D8" w:rsidRPr="006C6A8B">
        <w:rPr>
          <w:noProof/>
          <w:color w:val="000000" w:themeColor="text1"/>
        </w:rPr>
        <w:t xml:space="preserve">sense of inadequacy. We must be willing to humble ourselves and pray ardently for transformation in Christ, </w:t>
      </w:r>
      <w:r w:rsidR="00AC47D8" w:rsidRPr="006C6A8B">
        <w:rPr>
          <w:i/>
          <w:noProof/>
          <w:color w:val="000000" w:themeColor="text1"/>
        </w:rPr>
        <w:t>“until we all reach unity in the faith and the knowledge of the Son of God and become mature, attaining to the whole measure of the fullness of Christ.”</w:t>
      </w:r>
      <w:r w:rsidR="00AC47D8" w:rsidRPr="006C6A8B">
        <w:rPr>
          <w:rStyle w:val="FootnoteReference"/>
          <w:i/>
          <w:noProof/>
          <w:color w:val="000000" w:themeColor="text1"/>
        </w:rPr>
        <w:footnoteReference w:id="4"/>
      </w:r>
      <w:r w:rsidR="00AC47D8" w:rsidRPr="006C6A8B">
        <w:rPr>
          <w:noProof/>
          <w:color w:val="000000" w:themeColor="text1"/>
        </w:rPr>
        <w:t xml:space="preserve">  </w:t>
      </w:r>
      <w:r w:rsidR="00AC47D8" w:rsidRPr="006C6A8B">
        <w:rPr>
          <w:i/>
          <w:noProof/>
          <w:color w:val="000000" w:themeColor="text1"/>
        </w:rPr>
        <w:t>“The way up is down!”</w:t>
      </w:r>
      <w:r w:rsidR="00AC47D8" w:rsidRPr="006C6A8B">
        <w:rPr>
          <w:rStyle w:val="FootnoteReference"/>
          <w:i/>
          <w:noProof/>
          <w:color w:val="000000" w:themeColor="text1"/>
        </w:rPr>
        <w:footnoteReference w:id="5"/>
      </w:r>
      <w:r w:rsidR="00AC47D8" w:rsidRPr="006C6A8B">
        <w:rPr>
          <w:noProof/>
          <w:color w:val="000000" w:themeColor="text1"/>
        </w:rPr>
        <w:t xml:space="preserve">  The Glory of Christ shines forth in service towards all.</w:t>
      </w:r>
      <w:r w:rsidR="00AC47D8" w:rsidRPr="006C6A8B">
        <w:rPr>
          <w:rStyle w:val="FootnoteReference"/>
          <w:noProof/>
          <w:color w:val="000000" w:themeColor="text1"/>
        </w:rPr>
        <w:footnoteReference w:id="6"/>
      </w:r>
      <w:r w:rsidR="00AC47D8" w:rsidRPr="006C6A8B">
        <w:rPr>
          <w:noProof/>
          <w:color w:val="000000" w:themeColor="text1"/>
        </w:rPr>
        <w:t xml:space="preserve"> </w:t>
      </w:r>
      <w:r w:rsidR="00AC47D8" w:rsidRPr="006C6A8B">
        <w:rPr>
          <w:i/>
          <w:noProof/>
          <w:color w:val="000000" w:themeColor="text1"/>
        </w:rPr>
        <w:t>Perfect love casts out all fear</w:t>
      </w:r>
      <w:r w:rsidR="00AC47D8" w:rsidRPr="006C6A8B">
        <w:rPr>
          <w:noProof/>
          <w:color w:val="000000" w:themeColor="text1"/>
        </w:rPr>
        <w:t>.</w:t>
      </w:r>
      <w:r w:rsidR="00AC47D8" w:rsidRPr="006C6A8B">
        <w:rPr>
          <w:rStyle w:val="FootnoteReference"/>
          <w:noProof/>
          <w:color w:val="000000" w:themeColor="text1"/>
        </w:rPr>
        <w:footnoteReference w:id="7"/>
      </w:r>
      <w:r w:rsidR="00AC47D8" w:rsidRPr="006C6A8B">
        <w:rPr>
          <w:noProof/>
          <w:color w:val="000000" w:themeColor="text1"/>
        </w:rPr>
        <w:t xml:space="preserve"> </w:t>
      </w:r>
    </w:p>
    <w:p w14:paraId="197C6892" w14:textId="77777777" w:rsidR="00B914E2" w:rsidRPr="006C6A8B" w:rsidRDefault="00B914E2" w:rsidP="001A07A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noProof/>
          <w:color w:val="000000" w:themeColor="text1"/>
        </w:rPr>
      </w:pPr>
    </w:p>
    <w:p w14:paraId="54C473BE" w14:textId="0339346B" w:rsidR="00B914E2" w:rsidRPr="006C6A8B" w:rsidRDefault="00CB2406" w:rsidP="00B914E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tab/>
      </w:r>
      <w:r w:rsidR="00AC47D8" w:rsidRPr="006C6A8B">
        <w:rPr>
          <w:noProof/>
          <w:color w:val="000000" w:themeColor="text1"/>
        </w:rPr>
        <w:t>The Secular Franciscan</w:t>
      </w:r>
      <w:r w:rsidR="002677AD">
        <w:rPr>
          <w:noProof/>
          <w:color w:val="000000" w:themeColor="text1"/>
        </w:rPr>
        <w:t>s</w:t>
      </w:r>
      <w:r w:rsidR="00AC47D8" w:rsidRPr="006C6A8B">
        <w:rPr>
          <w:noProof/>
          <w:color w:val="000000" w:themeColor="text1"/>
        </w:rPr>
        <w:t xml:space="preserve"> must clearly understand that if </w:t>
      </w:r>
      <w:r w:rsidR="002677AD">
        <w:rPr>
          <w:noProof/>
          <w:color w:val="000000" w:themeColor="text1"/>
        </w:rPr>
        <w:t>they are</w:t>
      </w:r>
      <w:r w:rsidR="00F027D1">
        <w:rPr>
          <w:noProof/>
          <w:color w:val="000000" w:themeColor="text1"/>
        </w:rPr>
        <w:t xml:space="preserve"> </w:t>
      </w:r>
      <w:r w:rsidR="00AC47D8" w:rsidRPr="006C6A8B">
        <w:rPr>
          <w:noProof/>
          <w:color w:val="000000" w:themeColor="text1"/>
        </w:rPr>
        <w:t xml:space="preserve">to be </w:t>
      </w:r>
      <w:r w:rsidR="007A432A" w:rsidRPr="006C6A8B">
        <w:rPr>
          <w:noProof/>
          <w:color w:val="000000" w:themeColor="text1"/>
        </w:rPr>
        <w:t>a “</w:t>
      </w:r>
      <w:r w:rsidR="00AC47D8" w:rsidRPr="006C6A8B">
        <w:rPr>
          <w:i/>
          <w:noProof/>
          <w:color w:val="000000" w:themeColor="text1"/>
        </w:rPr>
        <w:t xml:space="preserve">Messenger of </w:t>
      </w:r>
      <w:r w:rsidR="007A432A" w:rsidRPr="006C6A8B">
        <w:rPr>
          <w:i/>
          <w:noProof/>
          <w:color w:val="000000" w:themeColor="text1"/>
        </w:rPr>
        <w:t>P</w:t>
      </w:r>
      <w:r w:rsidR="00AC47D8" w:rsidRPr="006C6A8B">
        <w:rPr>
          <w:i/>
          <w:noProof/>
          <w:color w:val="000000" w:themeColor="text1"/>
        </w:rPr>
        <w:t xml:space="preserve">erfect </w:t>
      </w:r>
      <w:r w:rsidR="007A432A" w:rsidRPr="006C6A8B">
        <w:rPr>
          <w:i/>
          <w:noProof/>
          <w:color w:val="000000" w:themeColor="text1"/>
        </w:rPr>
        <w:t>J</w:t>
      </w:r>
      <w:r w:rsidR="00AC47D8" w:rsidRPr="006C6A8B">
        <w:rPr>
          <w:i/>
          <w:noProof/>
          <w:color w:val="000000" w:themeColor="text1"/>
        </w:rPr>
        <w:t>oy, in every circumstance,</w:t>
      </w:r>
      <w:r w:rsidR="007A432A" w:rsidRPr="006C6A8B">
        <w:rPr>
          <w:noProof/>
          <w:color w:val="000000" w:themeColor="text1"/>
        </w:rPr>
        <w:t>”</w:t>
      </w:r>
      <w:r w:rsidR="00627E39" w:rsidRPr="006C6A8B">
        <w:rPr>
          <w:rStyle w:val="FootnoteReference"/>
          <w:noProof/>
          <w:color w:val="000000" w:themeColor="text1"/>
        </w:rPr>
        <w:footnoteReference w:id="8"/>
      </w:r>
      <w:r w:rsidR="00AC47D8" w:rsidRPr="006C6A8B">
        <w:rPr>
          <w:noProof/>
          <w:color w:val="000000" w:themeColor="text1"/>
        </w:rPr>
        <w:t xml:space="preserve"> and a</w:t>
      </w:r>
      <w:r w:rsidR="007A432A" w:rsidRPr="006C6A8B">
        <w:rPr>
          <w:noProof/>
          <w:color w:val="000000" w:themeColor="text1"/>
        </w:rPr>
        <w:t>n</w:t>
      </w:r>
      <w:r w:rsidR="00AC47D8" w:rsidRPr="006C6A8B">
        <w:rPr>
          <w:noProof/>
          <w:color w:val="000000" w:themeColor="text1"/>
        </w:rPr>
        <w:t xml:space="preserve"> instrument of the Lord’s peace</w:t>
      </w:r>
      <w:r w:rsidR="001A07A3" w:rsidRPr="006C6A8B">
        <w:rPr>
          <w:noProof/>
          <w:color w:val="000000" w:themeColor="text1"/>
        </w:rPr>
        <w:t>,</w:t>
      </w:r>
      <w:r w:rsidR="00AC47D8" w:rsidRPr="006C6A8B">
        <w:rPr>
          <w:noProof/>
          <w:color w:val="000000" w:themeColor="text1"/>
        </w:rPr>
        <w:t xml:space="preserve"> </w:t>
      </w:r>
      <w:r w:rsidR="007A432A" w:rsidRPr="006C6A8B">
        <w:rPr>
          <w:noProof/>
          <w:color w:val="000000" w:themeColor="text1"/>
        </w:rPr>
        <w:t xml:space="preserve">then they must </w:t>
      </w:r>
      <w:r w:rsidR="00AC47D8" w:rsidRPr="006C6A8B">
        <w:rPr>
          <w:noProof/>
          <w:color w:val="000000" w:themeColor="text1"/>
        </w:rPr>
        <w:t xml:space="preserve">give witness to others </w:t>
      </w:r>
      <w:r w:rsidR="00627E39" w:rsidRPr="006C6A8B">
        <w:rPr>
          <w:noProof/>
          <w:color w:val="000000" w:themeColor="text1"/>
        </w:rPr>
        <w:t>to</w:t>
      </w:r>
      <w:r w:rsidR="00AC47D8" w:rsidRPr="006C6A8B">
        <w:rPr>
          <w:noProof/>
          <w:color w:val="000000" w:themeColor="text1"/>
        </w:rPr>
        <w:t xml:space="preserve"> </w:t>
      </w:r>
      <w:r w:rsidR="000155A8" w:rsidRPr="006C6A8B">
        <w:rPr>
          <w:noProof/>
          <w:color w:val="000000" w:themeColor="text1"/>
        </w:rPr>
        <w:t xml:space="preserve">that </w:t>
      </w:r>
      <w:r w:rsidR="00AC47D8" w:rsidRPr="006C6A8B">
        <w:rPr>
          <w:noProof/>
          <w:color w:val="000000" w:themeColor="text1"/>
        </w:rPr>
        <w:t>joy, hope and peace</w:t>
      </w:r>
      <w:r w:rsidR="00B914E2" w:rsidRPr="006C6A8B">
        <w:rPr>
          <w:noProof/>
          <w:color w:val="000000" w:themeColor="text1"/>
        </w:rPr>
        <w:t xml:space="preserve"> that comes from knowing and loving Christ</w:t>
      </w:r>
      <w:r w:rsidR="00AC47D8" w:rsidRPr="006C6A8B">
        <w:rPr>
          <w:noProof/>
          <w:color w:val="000000" w:themeColor="text1"/>
        </w:rPr>
        <w:t xml:space="preserve">. </w:t>
      </w:r>
      <w:r w:rsidR="00B914E2" w:rsidRPr="006C6A8B">
        <w:rPr>
          <w:noProof/>
          <w:color w:val="000000" w:themeColor="text1"/>
        </w:rPr>
        <w:t>Only when I can say: “</w:t>
      </w:r>
      <w:r w:rsidR="00B914E2" w:rsidRPr="006C6A8B">
        <w:rPr>
          <w:i/>
          <w:noProof/>
          <w:color w:val="000000" w:themeColor="text1"/>
        </w:rPr>
        <w:t>Jesus is my best friend!</w:t>
      </w:r>
      <w:r w:rsidR="00B914E2" w:rsidRPr="006C6A8B">
        <w:rPr>
          <w:noProof/>
          <w:color w:val="000000" w:themeColor="text1"/>
        </w:rPr>
        <w:t>”</w:t>
      </w:r>
      <w:r w:rsidR="00B914E2" w:rsidRPr="006C6A8B">
        <w:rPr>
          <w:rStyle w:val="FootnoteReference"/>
          <w:noProof/>
          <w:color w:val="000000" w:themeColor="text1"/>
        </w:rPr>
        <w:footnoteReference w:id="9"/>
      </w:r>
      <w:r w:rsidR="00B914E2" w:rsidRPr="006C6A8B">
        <w:rPr>
          <w:noProof/>
          <w:color w:val="000000" w:themeColor="text1"/>
        </w:rPr>
        <w:t xml:space="preserve"> Will I learn to leave all judgement to the Lord and fix my heart on </w:t>
      </w:r>
      <w:r w:rsidR="00B914E2" w:rsidRPr="006C6A8B">
        <w:rPr>
          <w:i/>
          <w:noProof/>
          <w:color w:val="000000" w:themeColor="text1"/>
        </w:rPr>
        <w:t>loving my neighbour as myself</w:t>
      </w:r>
      <w:r w:rsidR="00B914E2" w:rsidRPr="006C6A8B">
        <w:rPr>
          <w:noProof/>
          <w:color w:val="000000" w:themeColor="text1"/>
        </w:rPr>
        <w:t>.</w:t>
      </w:r>
      <w:r w:rsidR="00B914E2" w:rsidRPr="006C6A8B">
        <w:rPr>
          <w:rStyle w:val="FootnoteReference"/>
          <w:noProof/>
          <w:color w:val="000000" w:themeColor="text1"/>
        </w:rPr>
        <w:footnoteReference w:id="10"/>
      </w:r>
      <w:r w:rsidR="00B914E2" w:rsidRPr="006C6A8B">
        <w:rPr>
          <w:noProof/>
          <w:color w:val="000000" w:themeColor="text1"/>
        </w:rPr>
        <w:t xml:space="preserve"> Only then will I stop making negative judgements about others</w:t>
      </w:r>
      <w:r w:rsidR="00AC47D8" w:rsidRPr="006C6A8B">
        <w:rPr>
          <w:noProof/>
          <w:color w:val="000000" w:themeColor="text1"/>
        </w:rPr>
        <w:t xml:space="preserve"> </w:t>
      </w:r>
      <w:r w:rsidR="00B914E2" w:rsidRPr="006C6A8B">
        <w:rPr>
          <w:noProof/>
          <w:color w:val="000000" w:themeColor="text1"/>
        </w:rPr>
        <w:t xml:space="preserve">and </w:t>
      </w:r>
      <w:r w:rsidR="00627E39" w:rsidRPr="006C6A8B">
        <w:rPr>
          <w:noProof/>
          <w:color w:val="000000" w:themeColor="text1"/>
        </w:rPr>
        <w:t xml:space="preserve">be able to </w:t>
      </w:r>
      <w:r w:rsidR="00B914E2" w:rsidRPr="006C6A8B">
        <w:rPr>
          <w:noProof/>
          <w:color w:val="000000" w:themeColor="text1"/>
        </w:rPr>
        <w:t xml:space="preserve">focus on </w:t>
      </w:r>
      <w:r w:rsidR="00AC47D8" w:rsidRPr="006C6A8B">
        <w:rPr>
          <w:i/>
          <w:noProof/>
          <w:color w:val="000000" w:themeColor="text1"/>
        </w:rPr>
        <w:t>lov</w:t>
      </w:r>
      <w:r w:rsidR="00B914E2" w:rsidRPr="006C6A8B">
        <w:rPr>
          <w:i/>
          <w:noProof/>
          <w:color w:val="000000" w:themeColor="text1"/>
        </w:rPr>
        <w:t>ing</w:t>
      </w:r>
      <w:r w:rsidR="00AC47D8" w:rsidRPr="006C6A8B">
        <w:rPr>
          <w:i/>
          <w:noProof/>
          <w:color w:val="000000" w:themeColor="text1"/>
        </w:rPr>
        <w:t xml:space="preserve"> them and pray</w:t>
      </w:r>
      <w:r w:rsidR="00B914E2" w:rsidRPr="006C6A8B">
        <w:rPr>
          <w:i/>
          <w:noProof/>
          <w:color w:val="000000" w:themeColor="text1"/>
        </w:rPr>
        <w:t>ing</w:t>
      </w:r>
      <w:r w:rsidR="00AC47D8" w:rsidRPr="006C6A8B">
        <w:rPr>
          <w:i/>
          <w:noProof/>
          <w:color w:val="000000" w:themeColor="text1"/>
        </w:rPr>
        <w:t xml:space="preserve"> for them</w:t>
      </w:r>
      <w:r w:rsidR="007A432A" w:rsidRPr="006C6A8B">
        <w:rPr>
          <w:noProof/>
          <w:color w:val="000000" w:themeColor="text1"/>
        </w:rPr>
        <w:t>.</w:t>
      </w:r>
      <w:r w:rsidR="007A432A" w:rsidRPr="006C6A8B">
        <w:rPr>
          <w:rStyle w:val="FootnoteReference"/>
          <w:noProof/>
          <w:color w:val="000000" w:themeColor="text1"/>
        </w:rPr>
        <w:footnoteReference w:id="11"/>
      </w:r>
      <w:r w:rsidR="00AC47D8" w:rsidRPr="006C6A8B">
        <w:rPr>
          <w:noProof/>
          <w:color w:val="000000" w:themeColor="text1"/>
        </w:rPr>
        <w:t xml:space="preserve"> </w:t>
      </w:r>
    </w:p>
    <w:p w14:paraId="0F991D8A" w14:textId="77777777" w:rsidR="00B914E2" w:rsidRPr="006C6A8B" w:rsidRDefault="00B914E2" w:rsidP="00B914E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noProof/>
          <w:color w:val="000000" w:themeColor="text1"/>
        </w:rPr>
      </w:pPr>
    </w:p>
    <w:p w14:paraId="000EDEA0" w14:textId="13FFEA35" w:rsidR="007A432A" w:rsidRPr="006C6A8B" w:rsidRDefault="00CB2406" w:rsidP="00B914E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  <w:r w:rsidR="00B914E2" w:rsidRPr="006C6A8B">
        <w:rPr>
          <w:noProof/>
          <w:color w:val="000000" w:themeColor="text1"/>
        </w:rPr>
        <w:t>To achieve this</w:t>
      </w:r>
      <w:r w:rsidR="002D6AB1" w:rsidRPr="006C6A8B">
        <w:rPr>
          <w:noProof/>
          <w:color w:val="000000" w:themeColor="text1"/>
        </w:rPr>
        <w:t>,</w:t>
      </w:r>
      <w:r w:rsidR="00B914E2" w:rsidRPr="006C6A8B">
        <w:rPr>
          <w:noProof/>
          <w:color w:val="000000" w:themeColor="text1"/>
        </w:rPr>
        <w:t xml:space="preserve"> I </w:t>
      </w:r>
      <w:r w:rsidR="00AC47D8" w:rsidRPr="006C6A8B">
        <w:rPr>
          <w:noProof/>
          <w:color w:val="000000" w:themeColor="text1"/>
        </w:rPr>
        <w:t xml:space="preserve">must </w:t>
      </w:r>
      <w:r w:rsidR="00AC47D8" w:rsidRPr="006C6A8B">
        <w:rPr>
          <w:i/>
          <w:noProof/>
          <w:color w:val="000000" w:themeColor="text1"/>
        </w:rPr>
        <w:t>get rid of all bitterness, rage and anger</w:t>
      </w:r>
      <w:r w:rsidR="00AC47D8" w:rsidRPr="006C6A8B">
        <w:rPr>
          <w:rStyle w:val="FootnoteReference"/>
          <w:noProof/>
          <w:color w:val="000000" w:themeColor="text1"/>
        </w:rPr>
        <w:footnoteReference w:id="12"/>
      </w:r>
      <w:r w:rsidR="00B914E2" w:rsidRPr="006C6A8B">
        <w:rPr>
          <w:noProof/>
          <w:color w:val="000000" w:themeColor="text1"/>
        </w:rPr>
        <w:t xml:space="preserve"> in my life. I must </w:t>
      </w:r>
      <w:r w:rsidR="007A432A" w:rsidRPr="006C6A8B">
        <w:rPr>
          <w:noProof/>
          <w:color w:val="000000" w:themeColor="text1"/>
        </w:rPr>
        <w:t xml:space="preserve">learn that the Franciscan school of </w:t>
      </w:r>
      <w:r w:rsidR="001A07A3" w:rsidRPr="006C6A8B">
        <w:rPr>
          <w:noProof/>
          <w:color w:val="000000" w:themeColor="text1"/>
        </w:rPr>
        <w:t>f</w:t>
      </w:r>
      <w:r w:rsidR="007A432A" w:rsidRPr="006C6A8B">
        <w:rPr>
          <w:noProof/>
          <w:color w:val="000000" w:themeColor="text1"/>
        </w:rPr>
        <w:t>raternity in which we immerse our selves</w:t>
      </w:r>
      <w:r w:rsidR="00627E39" w:rsidRPr="006C6A8B">
        <w:rPr>
          <w:noProof/>
          <w:color w:val="000000" w:themeColor="text1"/>
        </w:rPr>
        <w:t>,</w:t>
      </w:r>
      <w:r w:rsidR="007A432A" w:rsidRPr="006C6A8B">
        <w:rPr>
          <w:noProof/>
          <w:color w:val="000000" w:themeColor="text1"/>
        </w:rPr>
        <w:t xml:space="preserve"> </w:t>
      </w:r>
      <w:r w:rsidR="0077513F" w:rsidRPr="006C6A8B">
        <w:rPr>
          <w:noProof/>
          <w:color w:val="000000" w:themeColor="text1"/>
        </w:rPr>
        <w:t>at least once</w:t>
      </w:r>
      <w:r w:rsidR="007A432A" w:rsidRPr="006C6A8B">
        <w:rPr>
          <w:noProof/>
          <w:color w:val="000000" w:themeColor="text1"/>
        </w:rPr>
        <w:t xml:space="preserve"> each month at our meetings</w:t>
      </w:r>
      <w:r w:rsidR="00627E39" w:rsidRPr="006C6A8B">
        <w:rPr>
          <w:noProof/>
          <w:color w:val="000000" w:themeColor="text1"/>
        </w:rPr>
        <w:t>,</w:t>
      </w:r>
      <w:r w:rsidR="007A432A" w:rsidRPr="006C6A8B">
        <w:rPr>
          <w:noProof/>
          <w:color w:val="000000" w:themeColor="text1"/>
        </w:rPr>
        <w:t xml:space="preserve"> teaches that we are all brothers and sisters. </w:t>
      </w:r>
      <w:r w:rsidR="002D6AB1" w:rsidRPr="006C6A8B">
        <w:rPr>
          <w:noProof/>
          <w:color w:val="000000" w:themeColor="text1"/>
        </w:rPr>
        <w:t>It is t</w:t>
      </w:r>
      <w:r w:rsidR="007A432A" w:rsidRPr="006C6A8B">
        <w:rPr>
          <w:noProof/>
          <w:color w:val="000000" w:themeColor="text1"/>
        </w:rPr>
        <w:t>his</w:t>
      </w:r>
      <w:r w:rsidR="002D6AB1" w:rsidRPr="006C6A8B">
        <w:rPr>
          <w:noProof/>
          <w:color w:val="000000" w:themeColor="text1"/>
        </w:rPr>
        <w:t xml:space="preserve"> familial understanding that </w:t>
      </w:r>
      <w:r w:rsidR="007A432A" w:rsidRPr="006C6A8B">
        <w:rPr>
          <w:noProof/>
          <w:color w:val="000000" w:themeColor="text1"/>
        </w:rPr>
        <w:t xml:space="preserve">is the Gospel </w:t>
      </w:r>
      <w:r w:rsidR="001A07A3" w:rsidRPr="006C6A8B">
        <w:rPr>
          <w:noProof/>
          <w:color w:val="000000" w:themeColor="text1"/>
        </w:rPr>
        <w:t>f</w:t>
      </w:r>
      <w:r w:rsidR="007A432A" w:rsidRPr="006C6A8B">
        <w:rPr>
          <w:noProof/>
          <w:color w:val="000000" w:themeColor="text1"/>
        </w:rPr>
        <w:t>raternity that St Francis taught</w:t>
      </w:r>
      <w:r w:rsidR="001A07A3" w:rsidRPr="006C6A8B">
        <w:rPr>
          <w:noProof/>
          <w:color w:val="000000" w:themeColor="text1"/>
        </w:rPr>
        <w:t>;</w:t>
      </w:r>
      <w:r w:rsidR="007A432A" w:rsidRPr="006C6A8B">
        <w:rPr>
          <w:noProof/>
          <w:color w:val="000000" w:themeColor="text1"/>
        </w:rPr>
        <w:t xml:space="preserve"> it is the heart of </w:t>
      </w:r>
      <w:r w:rsidR="002D6AB1" w:rsidRPr="006C6A8B">
        <w:rPr>
          <w:noProof/>
          <w:color w:val="000000" w:themeColor="text1"/>
        </w:rPr>
        <w:t xml:space="preserve">fraternal </w:t>
      </w:r>
      <w:r w:rsidR="007A432A" w:rsidRPr="006C6A8B">
        <w:rPr>
          <w:noProof/>
          <w:color w:val="000000" w:themeColor="text1"/>
        </w:rPr>
        <w:t>love.</w:t>
      </w:r>
      <w:r w:rsidR="00AC47D8" w:rsidRPr="006C6A8B">
        <w:rPr>
          <w:noProof/>
          <w:color w:val="000000" w:themeColor="text1"/>
        </w:rPr>
        <w:t xml:space="preserve"> </w:t>
      </w:r>
      <w:r w:rsidR="00B914E2" w:rsidRPr="006C6A8B">
        <w:rPr>
          <w:noProof/>
          <w:color w:val="000000" w:themeColor="text1"/>
        </w:rPr>
        <w:t>“</w:t>
      </w:r>
      <w:r w:rsidR="00B914E2" w:rsidRPr="006C6A8B">
        <w:rPr>
          <w:i/>
          <w:noProof/>
          <w:color w:val="000000" w:themeColor="text1"/>
        </w:rPr>
        <w:t>This is what I want</w:t>
      </w:r>
      <w:r w:rsidR="002D6AB1" w:rsidRPr="006C6A8B">
        <w:rPr>
          <w:i/>
          <w:noProof/>
          <w:color w:val="000000" w:themeColor="text1"/>
        </w:rPr>
        <w:t>;</w:t>
      </w:r>
      <w:r w:rsidR="00B914E2" w:rsidRPr="006C6A8B">
        <w:rPr>
          <w:i/>
          <w:noProof/>
          <w:color w:val="000000" w:themeColor="text1"/>
        </w:rPr>
        <w:t xml:space="preserve"> this is what I desire with all my heart!</w:t>
      </w:r>
      <w:r w:rsidR="00B914E2" w:rsidRPr="006C6A8B">
        <w:rPr>
          <w:noProof/>
          <w:color w:val="000000" w:themeColor="text1"/>
        </w:rPr>
        <w:t>”</w:t>
      </w:r>
      <w:r w:rsidR="00B914E2" w:rsidRPr="006C6A8B">
        <w:rPr>
          <w:rStyle w:val="FootnoteReference"/>
          <w:noProof/>
          <w:color w:val="000000" w:themeColor="text1"/>
        </w:rPr>
        <w:footnoteReference w:id="13"/>
      </w:r>
      <w:r w:rsidR="00B914E2" w:rsidRPr="006C6A8B">
        <w:rPr>
          <w:noProof/>
          <w:color w:val="000000" w:themeColor="text1"/>
        </w:rPr>
        <w:t xml:space="preserve"> Gospel fraternity invites us into friendship.</w:t>
      </w:r>
      <w:r w:rsidR="00B914E2" w:rsidRPr="006C6A8B">
        <w:rPr>
          <w:rStyle w:val="FootnoteReference"/>
          <w:noProof/>
          <w:color w:val="000000" w:themeColor="text1"/>
        </w:rPr>
        <w:footnoteReference w:id="14"/>
      </w:r>
      <w:r w:rsidR="00B914E2" w:rsidRPr="006C6A8B">
        <w:rPr>
          <w:noProof/>
          <w:color w:val="000000" w:themeColor="text1"/>
        </w:rPr>
        <w:t xml:space="preserve"> It cal</w:t>
      </w:r>
      <w:r w:rsidR="000155A8" w:rsidRPr="006C6A8B">
        <w:rPr>
          <w:noProof/>
          <w:color w:val="000000" w:themeColor="text1"/>
        </w:rPr>
        <w:t xml:space="preserve">ls us into </w:t>
      </w:r>
      <w:r w:rsidR="000155A8" w:rsidRPr="006C6A8B">
        <w:rPr>
          <w:b/>
          <w:noProof/>
          <w:color w:val="000000" w:themeColor="text1"/>
        </w:rPr>
        <w:t>dialogue</w:t>
      </w:r>
      <w:r w:rsidR="000155A8" w:rsidRPr="006C6A8B">
        <w:rPr>
          <w:noProof/>
          <w:color w:val="000000" w:themeColor="text1"/>
        </w:rPr>
        <w:t xml:space="preserve"> with others so that we may share in the grace of the Holy Spirit. </w:t>
      </w:r>
    </w:p>
    <w:p w14:paraId="557F4909" w14:textId="77777777" w:rsidR="007A432A" w:rsidRPr="006C6A8B" w:rsidRDefault="007A432A" w:rsidP="001A07A3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noProof/>
          <w:color w:val="000000" w:themeColor="text1"/>
        </w:rPr>
      </w:pPr>
    </w:p>
    <w:p w14:paraId="0F21BEDB" w14:textId="5BC8A8FA" w:rsidR="007A432A" w:rsidRPr="006C6A8B" w:rsidRDefault="00CB2406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  <w:r w:rsidR="001A07A3" w:rsidRPr="006C6A8B">
        <w:rPr>
          <w:noProof/>
          <w:color w:val="000000" w:themeColor="text1"/>
        </w:rPr>
        <w:t>T</w:t>
      </w:r>
      <w:r w:rsidR="007A432A" w:rsidRPr="006C6A8B">
        <w:rPr>
          <w:noProof/>
          <w:color w:val="000000" w:themeColor="text1"/>
        </w:rPr>
        <w:t>he Commentary to the Rule</w:t>
      </w:r>
      <w:r w:rsidR="009B72B5">
        <w:rPr>
          <w:noProof/>
          <w:color w:val="000000" w:themeColor="text1"/>
        </w:rPr>
        <w:t>,</w:t>
      </w:r>
      <w:r w:rsidR="007A432A" w:rsidRPr="006C6A8B">
        <w:rPr>
          <w:noProof/>
          <w:color w:val="000000" w:themeColor="text1"/>
        </w:rPr>
        <w:t xml:space="preserve"> number 24, mentione</w:t>
      </w:r>
      <w:r w:rsidR="002D6AB1" w:rsidRPr="006C6A8B">
        <w:rPr>
          <w:noProof/>
          <w:color w:val="000000" w:themeColor="text1"/>
        </w:rPr>
        <w:t>d</w:t>
      </w:r>
      <w:r w:rsidR="007A432A" w:rsidRPr="006C6A8B">
        <w:rPr>
          <w:noProof/>
          <w:color w:val="000000" w:themeColor="text1"/>
        </w:rPr>
        <w:t xml:space="preserve"> dialogue in a list of things that give us the means to build up a strong and lasting spirit of </w:t>
      </w:r>
      <w:r w:rsidR="00B914E2" w:rsidRPr="006C6A8B">
        <w:rPr>
          <w:noProof/>
          <w:color w:val="000000" w:themeColor="text1"/>
        </w:rPr>
        <w:t xml:space="preserve">friendship and </w:t>
      </w:r>
      <w:r w:rsidR="007A432A" w:rsidRPr="006C6A8B">
        <w:rPr>
          <w:noProof/>
          <w:color w:val="000000" w:themeColor="text1"/>
        </w:rPr>
        <w:t>fraternity</w:t>
      </w:r>
      <w:r w:rsidR="00B914E2" w:rsidRPr="006C6A8B">
        <w:rPr>
          <w:noProof/>
          <w:color w:val="000000" w:themeColor="text1"/>
        </w:rPr>
        <w:t xml:space="preserve"> in our lives</w:t>
      </w:r>
      <w:r w:rsidR="007A432A" w:rsidRPr="006C6A8B">
        <w:rPr>
          <w:noProof/>
          <w:color w:val="000000" w:themeColor="text1"/>
        </w:rPr>
        <w:t xml:space="preserve">: </w:t>
      </w:r>
    </w:p>
    <w:p w14:paraId="1CA39DD8" w14:textId="77777777" w:rsidR="007A432A" w:rsidRPr="006C6A8B" w:rsidRDefault="007A432A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noProof/>
          <w:color w:val="000000" w:themeColor="text1"/>
        </w:rPr>
      </w:pPr>
    </w:p>
    <w:p w14:paraId="4BEB297B" w14:textId="127021EE" w:rsidR="007A432A" w:rsidRPr="006C6A8B" w:rsidRDefault="007A432A" w:rsidP="007A432A">
      <w:pPr>
        <w:pStyle w:val="ListParagraph"/>
        <w:tabs>
          <w:tab w:val="left" w:pos="567"/>
          <w:tab w:val="left" w:pos="851"/>
          <w:tab w:val="left" w:pos="1134"/>
          <w:tab w:val="left" w:pos="1418"/>
          <w:tab w:val="left" w:pos="1701"/>
        </w:tabs>
        <w:ind w:right="720"/>
        <w:jc w:val="both"/>
        <w:rPr>
          <w:color w:val="000000" w:themeColor="text1"/>
        </w:rPr>
      </w:pPr>
      <w:r w:rsidRPr="006C6A8B">
        <w:rPr>
          <w:color w:val="000000" w:themeColor="text1"/>
        </w:rPr>
        <w:t xml:space="preserve">Paragraph #24 discusses the means to express a strong and lasting fraternity spirit. The regular and frequent meeting (ordinarily once a month) is </w:t>
      </w:r>
      <w:r w:rsidRPr="006C6A8B">
        <w:rPr>
          <w:b/>
          <w:color w:val="000000" w:themeColor="text1"/>
        </w:rPr>
        <w:t xml:space="preserve">the </w:t>
      </w:r>
      <w:r w:rsidRPr="006C6A8B">
        <w:rPr>
          <w:rStyle w:val="FootnoteReference"/>
          <w:color w:val="000000" w:themeColor="text1"/>
        </w:rPr>
        <w:footnoteReference w:id="15"/>
      </w:r>
      <w:r w:rsidRPr="006C6A8B">
        <w:rPr>
          <w:b/>
          <w:color w:val="000000" w:themeColor="text1"/>
        </w:rPr>
        <w:t xml:space="preserve"> </w:t>
      </w:r>
      <w:r w:rsidRPr="006C6A8B">
        <w:rPr>
          <w:color w:val="000000" w:themeColor="text1"/>
        </w:rPr>
        <w:t xml:space="preserve">way to build fraternity with prayer, education, apostolic activity, </w:t>
      </w:r>
      <w:r w:rsidRPr="006C6A8B">
        <w:rPr>
          <w:b/>
          <w:color w:val="000000" w:themeColor="text1"/>
        </w:rPr>
        <w:t xml:space="preserve">dialogue </w:t>
      </w:r>
      <w:r w:rsidRPr="006C6A8B">
        <w:rPr>
          <w:noProof/>
          <w:color w:val="000000" w:themeColor="text1"/>
        </w:rPr>
        <w:t>and</w:t>
      </w:r>
      <w:r w:rsidRPr="006C6A8B">
        <w:rPr>
          <w:color w:val="000000" w:themeColor="text1"/>
        </w:rPr>
        <w:t xml:space="preserve"> leisure. Continuing education in </w:t>
      </w:r>
      <w:proofErr w:type="spellStart"/>
      <w:r w:rsidRPr="006C6A8B">
        <w:rPr>
          <w:color w:val="000000" w:themeColor="text1"/>
        </w:rPr>
        <w:t>Franciscanism</w:t>
      </w:r>
      <w:proofErr w:type="spellEnd"/>
      <w:r w:rsidRPr="006C6A8B">
        <w:rPr>
          <w:color w:val="000000" w:themeColor="text1"/>
        </w:rPr>
        <w:t xml:space="preserve"> and Church life </w:t>
      </w:r>
      <w:r w:rsidRPr="006C6A8B">
        <w:rPr>
          <w:noProof/>
          <w:color w:val="000000" w:themeColor="text1"/>
        </w:rPr>
        <w:t>is also stressed</w:t>
      </w:r>
      <w:r w:rsidRPr="006C6A8B">
        <w:rPr>
          <w:color w:val="000000" w:themeColor="text1"/>
        </w:rPr>
        <w:t xml:space="preserve"> as a means of spiritual growth and community building. Again, it </w:t>
      </w:r>
      <w:r w:rsidRPr="006C6A8B">
        <w:rPr>
          <w:noProof/>
          <w:color w:val="000000" w:themeColor="text1"/>
        </w:rPr>
        <w:t>is emphasised</w:t>
      </w:r>
      <w:r w:rsidRPr="006C6A8B">
        <w:rPr>
          <w:color w:val="000000" w:themeColor="text1"/>
        </w:rPr>
        <w:t xml:space="preserve"> that the fraternity derives much of its life from a vigorous Council; hence, the Council should meet regularly to take care of ordinary business, foster gospel living and show concern for the growth of all its members.</w:t>
      </w:r>
    </w:p>
    <w:p w14:paraId="17A32E80" w14:textId="77777777" w:rsidR="00AC47D8" w:rsidRPr="006C6A8B" w:rsidRDefault="00AC47D8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color w:val="000000" w:themeColor="text1"/>
        </w:rPr>
      </w:pPr>
    </w:p>
    <w:p w14:paraId="6A3B9DAB" w14:textId="5DDBDA42" w:rsidR="00A42A81" w:rsidRPr="006C6A8B" w:rsidRDefault="00CB2406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A432A" w:rsidRPr="006C6A8B">
        <w:rPr>
          <w:color w:val="000000" w:themeColor="text1"/>
        </w:rPr>
        <w:t xml:space="preserve">In striving for </w:t>
      </w:r>
      <w:r w:rsidR="00B914E2" w:rsidRPr="006C6A8B">
        <w:rPr>
          <w:color w:val="000000" w:themeColor="text1"/>
        </w:rPr>
        <w:t>friendship and f</w:t>
      </w:r>
      <w:r w:rsidR="007A432A" w:rsidRPr="006C6A8B">
        <w:rPr>
          <w:color w:val="000000" w:themeColor="text1"/>
        </w:rPr>
        <w:t xml:space="preserve">raternal peace </w:t>
      </w:r>
      <w:r w:rsidR="00A42A81" w:rsidRPr="006C6A8B">
        <w:rPr>
          <w:color w:val="000000" w:themeColor="text1"/>
        </w:rPr>
        <w:t xml:space="preserve">and </w:t>
      </w:r>
      <w:r w:rsidR="00A42A81" w:rsidRPr="006C6A8B">
        <w:rPr>
          <w:noProof/>
          <w:color w:val="000000" w:themeColor="text1"/>
        </w:rPr>
        <w:t>joy</w:t>
      </w:r>
      <w:r w:rsidR="002D6AB1" w:rsidRPr="006C6A8B">
        <w:rPr>
          <w:noProof/>
          <w:color w:val="000000" w:themeColor="text1"/>
        </w:rPr>
        <w:t>,</w:t>
      </w:r>
      <w:r w:rsidR="00A42A81" w:rsidRPr="006C6A8B">
        <w:rPr>
          <w:color w:val="000000" w:themeColor="text1"/>
        </w:rPr>
        <w:t xml:space="preserve"> </w:t>
      </w:r>
      <w:r w:rsidR="007A432A" w:rsidRPr="006C6A8B">
        <w:rPr>
          <w:color w:val="000000" w:themeColor="text1"/>
        </w:rPr>
        <w:t>w</w:t>
      </w:r>
      <w:r w:rsidR="0064386B" w:rsidRPr="006C6A8B">
        <w:rPr>
          <w:color w:val="000000" w:themeColor="text1"/>
        </w:rPr>
        <w:t xml:space="preserve">e cannot ignore the very elements of dialogue: </w:t>
      </w:r>
      <w:r w:rsidR="0064386B" w:rsidRPr="006C6A8B">
        <w:rPr>
          <w:b/>
          <w:i/>
          <w:color w:val="000000" w:themeColor="text1"/>
        </w:rPr>
        <w:t>clarity, meekness, confidence</w:t>
      </w:r>
      <w:r w:rsidR="00A42A81" w:rsidRPr="006C6A8B">
        <w:rPr>
          <w:b/>
          <w:i/>
          <w:color w:val="000000" w:themeColor="text1"/>
        </w:rPr>
        <w:t xml:space="preserve"> and</w:t>
      </w:r>
      <w:r w:rsidR="0064386B" w:rsidRPr="006C6A8B">
        <w:rPr>
          <w:b/>
          <w:i/>
          <w:color w:val="000000" w:themeColor="text1"/>
        </w:rPr>
        <w:t xml:space="preserve"> prudence</w:t>
      </w:r>
      <w:r w:rsidR="0064386B" w:rsidRPr="006C6A8B">
        <w:rPr>
          <w:color w:val="000000" w:themeColor="text1"/>
        </w:rPr>
        <w:t xml:space="preserve"> which build up </w:t>
      </w:r>
      <w:r w:rsidR="0064386B" w:rsidRPr="006C6A8B">
        <w:rPr>
          <w:b/>
          <w:color w:val="000000" w:themeColor="text1"/>
        </w:rPr>
        <w:t>friendship</w:t>
      </w:r>
      <w:r w:rsidR="0064386B" w:rsidRPr="006C6A8B">
        <w:rPr>
          <w:color w:val="000000" w:themeColor="text1"/>
        </w:rPr>
        <w:t xml:space="preserve"> and genuine </w:t>
      </w:r>
      <w:r w:rsidR="0064386B" w:rsidRPr="006C6A8B">
        <w:rPr>
          <w:b/>
          <w:color w:val="000000" w:themeColor="text1"/>
        </w:rPr>
        <w:t>fraternit</w:t>
      </w:r>
      <w:r w:rsidR="0064386B" w:rsidRPr="006C6A8B">
        <w:rPr>
          <w:color w:val="000000" w:themeColor="text1"/>
        </w:rPr>
        <w:t xml:space="preserve">y. We cannot </w:t>
      </w:r>
      <w:r w:rsidR="008E54E6" w:rsidRPr="008E54E6">
        <w:rPr>
          <w:color w:val="000000" w:themeColor="text1"/>
          <w:u w:val="single"/>
        </w:rPr>
        <w:t>divorce</w:t>
      </w:r>
      <w:r w:rsidR="008E54E6">
        <w:rPr>
          <w:color w:val="000000" w:themeColor="text1"/>
        </w:rPr>
        <w:t xml:space="preserve"> </w:t>
      </w:r>
      <w:r w:rsidR="0064386B" w:rsidRPr="006C6A8B">
        <w:rPr>
          <w:color w:val="000000" w:themeColor="text1"/>
        </w:rPr>
        <w:t xml:space="preserve">truth from charity </w:t>
      </w:r>
      <w:r w:rsidR="0064386B" w:rsidRPr="006C6A8B">
        <w:rPr>
          <w:noProof/>
          <w:color w:val="000000" w:themeColor="text1"/>
        </w:rPr>
        <w:t>or understanding</w:t>
      </w:r>
      <w:r w:rsidR="0064386B" w:rsidRPr="006C6A8B">
        <w:rPr>
          <w:color w:val="000000" w:themeColor="text1"/>
        </w:rPr>
        <w:t xml:space="preserve"> from love</w:t>
      </w:r>
      <w:r w:rsidR="002D6AB1" w:rsidRPr="006C6A8B">
        <w:rPr>
          <w:color w:val="000000" w:themeColor="text1"/>
        </w:rPr>
        <w:t>,</w:t>
      </w:r>
      <w:r w:rsidR="0064386B" w:rsidRPr="006C6A8B">
        <w:rPr>
          <w:color w:val="000000" w:themeColor="text1"/>
        </w:rPr>
        <w:t xml:space="preserve"> </w:t>
      </w:r>
      <w:r w:rsidR="0064386B" w:rsidRPr="006C6A8B">
        <w:rPr>
          <w:noProof/>
          <w:color w:val="000000" w:themeColor="text1"/>
        </w:rPr>
        <w:t>or</w:t>
      </w:r>
      <w:r w:rsidR="0064386B" w:rsidRPr="006C6A8B">
        <w:rPr>
          <w:color w:val="000000" w:themeColor="text1"/>
        </w:rPr>
        <w:t xml:space="preserve"> we become so </w:t>
      </w:r>
      <w:r w:rsidR="0064386B" w:rsidRPr="006C6A8B">
        <w:rPr>
          <w:noProof/>
          <w:color w:val="000000" w:themeColor="text1"/>
        </w:rPr>
        <w:t>self</w:t>
      </w:r>
      <w:r w:rsidR="007A432A" w:rsidRPr="006C6A8B">
        <w:rPr>
          <w:noProof/>
          <w:color w:val="000000" w:themeColor="text1"/>
        </w:rPr>
        <w:t>-</w:t>
      </w:r>
      <w:r w:rsidR="0064386B" w:rsidRPr="006C6A8B">
        <w:rPr>
          <w:noProof/>
          <w:color w:val="000000" w:themeColor="text1"/>
        </w:rPr>
        <w:t>righteous</w:t>
      </w:r>
      <w:r w:rsidR="0064386B" w:rsidRPr="006C6A8B">
        <w:rPr>
          <w:color w:val="000000" w:themeColor="text1"/>
        </w:rPr>
        <w:t xml:space="preserve"> </w:t>
      </w:r>
      <w:r w:rsidR="001A07A3" w:rsidRPr="006C6A8B">
        <w:rPr>
          <w:color w:val="000000" w:themeColor="text1"/>
        </w:rPr>
        <w:t xml:space="preserve">and dogmatic </w:t>
      </w:r>
      <w:r w:rsidR="0064386B" w:rsidRPr="006C6A8B">
        <w:rPr>
          <w:color w:val="000000" w:themeColor="text1"/>
        </w:rPr>
        <w:t xml:space="preserve">that </w:t>
      </w:r>
      <w:r w:rsidR="0064386B" w:rsidRPr="006C6A8B">
        <w:rPr>
          <w:b/>
          <w:color w:val="000000" w:themeColor="text1"/>
        </w:rPr>
        <w:t>dialogue</w:t>
      </w:r>
      <w:r w:rsidR="0064386B" w:rsidRPr="006C6A8B">
        <w:rPr>
          <w:color w:val="000000" w:themeColor="text1"/>
        </w:rPr>
        <w:t xml:space="preserve"> cannot proceed</w:t>
      </w:r>
      <w:r w:rsidR="007A432A" w:rsidRPr="006C6A8B">
        <w:rPr>
          <w:color w:val="000000" w:themeColor="text1"/>
        </w:rPr>
        <w:t>. C</w:t>
      </w:r>
      <w:r w:rsidR="0064386B" w:rsidRPr="006C6A8B">
        <w:rPr>
          <w:color w:val="000000" w:themeColor="text1"/>
        </w:rPr>
        <w:t xml:space="preserve">harity </w:t>
      </w:r>
      <w:r w:rsidR="000155A8" w:rsidRPr="006C6A8B">
        <w:rPr>
          <w:color w:val="000000" w:themeColor="text1"/>
        </w:rPr>
        <w:t xml:space="preserve">then </w:t>
      </w:r>
      <w:r w:rsidR="0064386B" w:rsidRPr="006C6A8B">
        <w:rPr>
          <w:color w:val="000000" w:themeColor="text1"/>
        </w:rPr>
        <w:t xml:space="preserve">turns to </w:t>
      </w:r>
      <w:r w:rsidR="00596F13">
        <w:rPr>
          <w:color w:val="000000" w:themeColor="text1"/>
        </w:rPr>
        <w:t xml:space="preserve">anger and </w:t>
      </w:r>
      <w:proofErr w:type="gramStart"/>
      <w:r w:rsidR="00596F13">
        <w:rPr>
          <w:color w:val="000000" w:themeColor="text1"/>
        </w:rPr>
        <w:t>hate</w:t>
      </w:r>
      <w:proofErr w:type="gramEnd"/>
      <w:r w:rsidR="00596F13">
        <w:rPr>
          <w:color w:val="000000" w:themeColor="text1"/>
        </w:rPr>
        <w:t xml:space="preserve"> </w:t>
      </w:r>
      <w:r w:rsidR="0050592B">
        <w:rPr>
          <w:color w:val="000000" w:themeColor="text1"/>
        </w:rPr>
        <w:t>o</w:t>
      </w:r>
      <w:r w:rsidR="00A8062A">
        <w:rPr>
          <w:color w:val="000000" w:themeColor="text1"/>
        </w:rPr>
        <w:t xml:space="preserve">r </w:t>
      </w:r>
      <w:r w:rsidR="007A432A" w:rsidRPr="006C6A8B">
        <w:rPr>
          <w:color w:val="000000" w:themeColor="text1"/>
        </w:rPr>
        <w:t xml:space="preserve">embarrassment </w:t>
      </w:r>
      <w:r w:rsidR="0064386B" w:rsidRPr="006C6A8B">
        <w:rPr>
          <w:color w:val="000000" w:themeColor="text1"/>
        </w:rPr>
        <w:t xml:space="preserve">destroys all communication. </w:t>
      </w:r>
    </w:p>
    <w:p w14:paraId="0C1C99AB" w14:textId="77777777" w:rsidR="00A42A81" w:rsidRPr="006C6A8B" w:rsidRDefault="00A42A81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color w:val="000000" w:themeColor="text1"/>
        </w:rPr>
      </w:pPr>
    </w:p>
    <w:p w14:paraId="403FE1DB" w14:textId="023CED6C" w:rsidR="0064386B" w:rsidRPr="006C6A8B" w:rsidRDefault="00CB2406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4386B" w:rsidRPr="006C6A8B">
        <w:rPr>
          <w:color w:val="000000" w:themeColor="text1"/>
        </w:rPr>
        <w:t xml:space="preserve">The very essence of fraternity is charitable and </w:t>
      </w:r>
      <w:r w:rsidR="0064386B" w:rsidRPr="006C6A8B">
        <w:rPr>
          <w:noProof/>
          <w:color w:val="000000" w:themeColor="text1"/>
        </w:rPr>
        <w:t>respectful</w:t>
      </w:r>
      <w:r w:rsidR="0064386B" w:rsidRPr="006C6A8B">
        <w:rPr>
          <w:color w:val="000000" w:themeColor="text1"/>
        </w:rPr>
        <w:t xml:space="preserve"> </w:t>
      </w:r>
      <w:r w:rsidR="0064386B" w:rsidRPr="006C6A8B">
        <w:rPr>
          <w:b/>
          <w:color w:val="000000" w:themeColor="text1"/>
        </w:rPr>
        <w:t>dialogue</w:t>
      </w:r>
      <w:r w:rsidR="0064386B" w:rsidRPr="006C6A8B">
        <w:rPr>
          <w:color w:val="000000" w:themeColor="text1"/>
        </w:rPr>
        <w:t xml:space="preserve">. </w:t>
      </w:r>
      <w:r w:rsidR="001A07A3" w:rsidRPr="006C6A8B">
        <w:rPr>
          <w:color w:val="000000" w:themeColor="text1"/>
        </w:rPr>
        <w:t xml:space="preserve">We need to begin every </w:t>
      </w:r>
      <w:r w:rsidR="001A07A3" w:rsidRPr="006C6A8B">
        <w:rPr>
          <w:b/>
          <w:color w:val="000000" w:themeColor="text1"/>
        </w:rPr>
        <w:t>dialogue</w:t>
      </w:r>
      <w:r w:rsidR="001A07A3" w:rsidRPr="006C6A8B">
        <w:rPr>
          <w:color w:val="000000" w:themeColor="text1"/>
        </w:rPr>
        <w:t xml:space="preserve"> with a prayer to the Holy Spirit – the bond of </w:t>
      </w:r>
      <w:r w:rsidR="0077513F" w:rsidRPr="006C6A8B">
        <w:rPr>
          <w:color w:val="000000" w:themeColor="text1"/>
        </w:rPr>
        <w:t>l</w:t>
      </w:r>
      <w:r w:rsidR="001A07A3" w:rsidRPr="006C6A8B">
        <w:rPr>
          <w:color w:val="000000" w:themeColor="text1"/>
        </w:rPr>
        <w:t xml:space="preserve">ove at the very heart of the Trinity. </w:t>
      </w:r>
      <w:r w:rsidR="0064386B" w:rsidRPr="006C6A8B">
        <w:rPr>
          <w:color w:val="000000" w:themeColor="text1"/>
        </w:rPr>
        <w:t xml:space="preserve">The very </w:t>
      </w:r>
      <w:r w:rsidR="0064386B" w:rsidRPr="006C6A8B">
        <w:rPr>
          <w:noProof/>
          <w:color w:val="000000" w:themeColor="text1"/>
        </w:rPr>
        <w:t>purpose</w:t>
      </w:r>
      <w:r w:rsidR="0064386B" w:rsidRPr="006C6A8B">
        <w:rPr>
          <w:color w:val="000000" w:themeColor="text1"/>
        </w:rPr>
        <w:t xml:space="preserve"> of </w:t>
      </w:r>
      <w:r w:rsidR="001A07A3" w:rsidRPr="006C6A8B">
        <w:rPr>
          <w:color w:val="000000" w:themeColor="text1"/>
        </w:rPr>
        <w:t xml:space="preserve">answering the call of the Holy Spirit to </w:t>
      </w:r>
      <w:r w:rsidR="000155A8" w:rsidRPr="006C6A8B">
        <w:rPr>
          <w:color w:val="000000" w:themeColor="text1"/>
        </w:rPr>
        <w:t xml:space="preserve">become </w:t>
      </w:r>
      <w:r w:rsidR="0064386B" w:rsidRPr="006C6A8B">
        <w:rPr>
          <w:color w:val="000000" w:themeColor="text1"/>
        </w:rPr>
        <w:t>a Secular Franciscan is to grow in</w:t>
      </w:r>
      <w:r w:rsidR="00627E39" w:rsidRPr="006C6A8B">
        <w:rPr>
          <w:color w:val="000000" w:themeColor="text1"/>
        </w:rPr>
        <w:t>to</w:t>
      </w:r>
      <w:r w:rsidR="0064386B" w:rsidRPr="006C6A8B">
        <w:rPr>
          <w:color w:val="000000" w:themeColor="text1"/>
        </w:rPr>
        <w:t xml:space="preserve"> the perfection of charity – </w:t>
      </w:r>
      <w:r w:rsidR="000155A8" w:rsidRPr="006C6A8B">
        <w:rPr>
          <w:color w:val="000000" w:themeColor="text1"/>
        </w:rPr>
        <w:t>love</w:t>
      </w:r>
      <w:r w:rsidR="0064386B" w:rsidRPr="006C6A8B">
        <w:rPr>
          <w:color w:val="000000" w:themeColor="text1"/>
        </w:rPr>
        <w:t xml:space="preserve">. </w:t>
      </w:r>
      <w:r w:rsidR="001A07A3" w:rsidRPr="006C6A8B">
        <w:rPr>
          <w:color w:val="000000" w:themeColor="text1"/>
        </w:rPr>
        <w:t xml:space="preserve">It is the Holy Spirit </w:t>
      </w:r>
      <w:r w:rsidR="000F013D">
        <w:rPr>
          <w:color w:val="000000" w:themeColor="text1"/>
        </w:rPr>
        <w:t xml:space="preserve">who </w:t>
      </w:r>
      <w:r w:rsidR="001A07A3" w:rsidRPr="006C6A8B">
        <w:rPr>
          <w:color w:val="000000" w:themeColor="text1"/>
        </w:rPr>
        <w:t xml:space="preserve">leads us to strive for that wholeness </w:t>
      </w:r>
      <w:r w:rsidR="007A432A" w:rsidRPr="006C6A8B">
        <w:rPr>
          <w:color w:val="000000" w:themeColor="text1"/>
        </w:rPr>
        <w:t xml:space="preserve">which </w:t>
      </w:r>
      <w:r w:rsidR="0077513F" w:rsidRPr="006C6A8B">
        <w:rPr>
          <w:color w:val="000000" w:themeColor="text1"/>
        </w:rPr>
        <w:t>begins</w:t>
      </w:r>
      <w:r w:rsidR="007A432A" w:rsidRPr="006C6A8B">
        <w:rPr>
          <w:color w:val="000000" w:themeColor="text1"/>
        </w:rPr>
        <w:t xml:space="preserve"> in family and grow</w:t>
      </w:r>
      <w:r w:rsidR="0077513F" w:rsidRPr="006C6A8B">
        <w:rPr>
          <w:color w:val="000000" w:themeColor="text1"/>
        </w:rPr>
        <w:t>s</w:t>
      </w:r>
      <w:r w:rsidR="007A432A" w:rsidRPr="006C6A8B">
        <w:rPr>
          <w:color w:val="000000" w:themeColor="text1"/>
        </w:rPr>
        <w:t xml:space="preserve"> in </w:t>
      </w:r>
      <w:r w:rsidR="007A432A" w:rsidRPr="006C6A8B">
        <w:rPr>
          <w:noProof/>
          <w:color w:val="000000" w:themeColor="text1"/>
        </w:rPr>
        <w:t>mag</w:t>
      </w:r>
      <w:r w:rsidR="002D6AB1" w:rsidRPr="006C6A8B">
        <w:rPr>
          <w:noProof/>
          <w:color w:val="000000" w:themeColor="text1"/>
        </w:rPr>
        <w:t>na</w:t>
      </w:r>
      <w:r w:rsidR="007A432A" w:rsidRPr="006C6A8B">
        <w:rPr>
          <w:noProof/>
          <w:color w:val="000000" w:themeColor="text1"/>
        </w:rPr>
        <w:t>nimity</w:t>
      </w:r>
      <w:r w:rsidR="007A432A" w:rsidRPr="006C6A8B">
        <w:rPr>
          <w:color w:val="000000" w:themeColor="text1"/>
        </w:rPr>
        <w:t xml:space="preserve"> (larg</w:t>
      </w:r>
      <w:r w:rsidR="000155A8" w:rsidRPr="006C6A8B">
        <w:rPr>
          <w:color w:val="000000" w:themeColor="text1"/>
        </w:rPr>
        <w:t>e</w:t>
      </w:r>
      <w:r w:rsidR="007A432A" w:rsidRPr="006C6A8B">
        <w:rPr>
          <w:color w:val="000000" w:themeColor="text1"/>
        </w:rPr>
        <w:t xml:space="preserve">ness of heart) </w:t>
      </w:r>
      <w:r w:rsidR="000155A8" w:rsidRPr="006C6A8B">
        <w:rPr>
          <w:color w:val="000000" w:themeColor="text1"/>
        </w:rPr>
        <w:t xml:space="preserve">and </w:t>
      </w:r>
      <w:r w:rsidR="007A432A" w:rsidRPr="006C6A8B">
        <w:rPr>
          <w:color w:val="000000" w:themeColor="text1"/>
        </w:rPr>
        <w:t>strives to embrace a wider love – giving witness to the love of Christ</w:t>
      </w:r>
      <w:r w:rsidR="00B914E2" w:rsidRPr="006C6A8B">
        <w:rPr>
          <w:color w:val="000000" w:themeColor="text1"/>
        </w:rPr>
        <w:t xml:space="preserve"> in fr</w:t>
      </w:r>
      <w:r w:rsidR="002D6AB1" w:rsidRPr="006C6A8B">
        <w:rPr>
          <w:color w:val="000000" w:themeColor="text1"/>
        </w:rPr>
        <w:t>aternity and</w:t>
      </w:r>
      <w:r w:rsidR="00B914E2" w:rsidRPr="006C6A8B">
        <w:rPr>
          <w:color w:val="000000" w:themeColor="text1"/>
        </w:rPr>
        <w:t xml:space="preserve"> </w:t>
      </w:r>
      <w:r w:rsidR="003568AB">
        <w:rPr>
          <w:color w:val="000000" w:themeColor="text1"/>
        </w:rPr>
        <w:t xml:space="preserve">in </w:t>
      </w:r>
      <w:r w:rsidR="00B914E2" w:rsidRPr="006C6A8B">
        <w:rPr>
          <w:color w:val="000000" w:themeColor="text1"/>
        </w:rPr>
        <w:t>the community of the Church</w:t>
      </w:r>
      <w:r w:rsidR="007A432A" w:rsidRPr="006C6A8B">
        <w:rPr>
          <w:color w:val="000000" w:themeColor="text1"/>
        </w:rPr>
        <w:t>.</w:t>
      </w:r>
    </w:p>
    <w:p w14:paraId="6DC852E4" w14:textId="77777777" w:rsidR="0064386B" w:rsidRPr="006C6A8B" w:rsidRDefault="0064386B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color w:val="000000" w:themeColor="text1"/>
        </w:rPr>
      </w:pPr>
    </w:p>
    <w:p w14:paraId="3920E7D8" w14:textId="308B4932" w:rsidR="0064386B" w:rsidRPr="006C6A8B" w:rsidRDefault="00CB2406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27E39" w:rsidRPr="006C6A8B">
        <w:rPr>
          <w:color w:val="000000" w:themeColor="text1"/>
        </w:rPr>
        <w:t xml:space="preserve">Perhaps the most dangerous </w:t>
      </w:r>
      <w:r w:rsidR="0064386B" w:rsidRPr="006C6A8B">
        <w:rPr>
          <w:color w:val="000000" w:themeColor="text1"/>
        </w:rPr>
        <w:t xml:space="preserve">topic when it comes to </w:t>
      </w:r>
      <w:r w:rsidR="0064386B" w:rsidRPr="006C6A8B">
        <w:rPr>
          <w:b/>
          <w:color w:val="000000" w:themeColor="text1"/>
        </w:rPr>
        <w:t>dialogue</w:t>
      </w:r>
      <w:r w:rsidR="001A07A3" w:rsidRPr="006C6A8B">
        <w:rPr>
          <w:color w:val="000000" w:themeColor="text1"/>
        </w:rPr>
        <w:t xml:space="preserve"> for </w:t>
      </w:r>
      <w:r w:rsidR="001A07A3" w:rsidRPr="006C6A8B">
        <w:rPr>
          <w:noProof/>
          <w:color w:val="000000" w:themeColor="text1"/>
        </w:rPr>
        <w:t>Franciscans</w:t>
      </w:r>
      <w:r w:rsidR="00627E39" w:rsidRPr="006C6A8B">
        <w:rPr>
          <w:color w:val="000000" w:themeColor="text1"/>
        </w:rPr>
        <w:t xml:space="preserve"> </w:t>
      </w:r>
      <w:r w:rsidR="0064386B" w:rsidRPr="006C6A8B">
        <w:rPr>
          <w:color w:val="000000" w:themeColor="text1"/>
        </w:rPr>
        <w:t xml:space="preserve">is legislation </w:t>
      </w:r>
      <w:r w:rsidR="0064386B" w:rsidRPr="006C6A8B">
        <w:rPr>
          <w:noProof/>
          <w:color w:val="000000" w:themeColor="text1"/>
        </w:rPr>
        <w:t>v</w:t>
      </w:r>
      <w:r w:rsidR="00263BAB" w:rsidRPr="006C6A8B">
        <w:rPr>
          <w:noProof/>
          <w:color w:val="000000" w:themeColor="text1"/>
        </w:rPr>
        <w:t>e</w:t>
      </w:r>
      <w:r w:rsidR="0064386B" w:rsidRPr="006C6A8B">
        <w:rPr>
          <w:noProof/>
          <w:color w:val="000000" w:themeColor="text1"/>
        </w:rPr>
        <w:t>rs</w:t>
      </w:r>
      <w:r w:rsidR="00263BAB" w:rsidRPr="006C6A8B">
        <w:rPr>
          <w:noProof/>
          <w:color w:val="000000" w:themeColor="text1"/>
        </w:rPr>
        <w:t>u</w:t>
      </w:r>
      <w:r w:rsidR="0064386B" w:rsidRPr="006C6A8B">
        <w:rPr>
          <w:noProof/>
          <w:color w:val="000000" w:themeColor="text1"/>
        </w:rPr>
        <w:t>s</w:t>
      </w:r>
      <w:r w:rsidR="0064386B" w:rsidRPr="006C6A8B">
        <w:rPr>
          <w:color w:val="000000" w:themeColor="text1"/>
        </w:rPr>
        <w:t xml:space="preserve"> charism</w:t>
      </w:r>
      <w:r w:rsidR="00263BAB" w:rsidRPr="006C6A8B">
        <w:rPr>
          <w:color w:val="000000" w:themeColor="text1"/>
        </w:rPr>
        <w:t>. T</w:t>
      </w:r>
      <w:r w:rsidR="0064386B" w:rsidRPr="006C6A8B">
        <w:rPr>
          <w:color w:val="000000" w:themeColor="text1"/>
        </w:rPr>
        <w:t xml:space="preserve">he purpose of legislation is to clarify our way of life. It often </w:t>
      </w:r>
      <w:r w:rsidR="0064386B" w:rsidRPr="006C6A8B">
        <w:rPr>
          <w:noProof/>
          <w:color w:val="000000" w:themeColor="text1"/>
        </w:rPr>
        <w:t>do</w:t>
      </w:r>
      <w:r w:rsidR="002D6AB1" w:rsidRPr="006C6A8B">
        <w:rPr>
          <w:noProof/>
          <w:color w:val="000000" w:themeColor="text1"/>
        </w:rPr>
        <w:t>esn'</w:t>
      </w:r>
      <w:r w:rsidR="0064386B" w:rsidRPr="006C6A8B">
        <w:rPr>
          <w:noProof/>
          <w:color w:val="000000" w:themeColor="text1"/>
        </w:rPr>
        <w:t>t</w:t>
      </w:r>
      <w:r w:rsidR="0064386B" w:rsidRPr="006C6A8B">
        <w:rPr>
          <w:color w:val="000000" w:themeColor="text1"/>
        </w:rPr>
        <w:t xml:space="preserve"> </w:t>
      </w:r>
      <w:r w:rsidR="00263BAB" w:rsidRPr="006C6A8B">
        <w:rPr>
          <w:color w:val="000000" w:themeColor="text1"/>
        </w:rPr>
        <w:t xml:space="preserve">clarify things </w:t>
      </w:r>
      <w:r w:rsidR="0064386B" w:rsidRPr="006C6A8B">
        <w:rPr>
          <w:color w:val="000000" w:themeColor="text1"/>
        </w:rPr>
        <w:t xml:space="preserve">because </w:t>
      </w:r>
      <w:r w:rsidR="0064386B" w:rsidRPr="006C6A8B">
        <w:rPr>
          <w:noProof/>
          <w:color w:val="000000" w:themeColor="text1"/>
        </w:rPr>
        <w:t xml:space="preserve">legislation is </w:t>
      </w:r>
      <w:r w:rsidR="00263BAB" w:rsidRPr="006C6A8B">
        <w:rPr>
          <w:noProof/>
          <w:color w:val="000000" w:themeColor="text1"/>
        </w:rPr>
        <w:t xml:space="preserve">not </w:t>
      </w:r>
      <w:r w:rsidR="002D6AB1" w:rsidRPr="006C6A8B">
        <w:rPr>
          <w:noProof/>
          <w:color w:val="000000" w:themeColor="text1"/>
        </w:rPr>
        <w:t>held in</w:t>
      </w:r>
      <w:r w:rsidR="0064386B" w:rsidRPr="006C6A8B">
        <w:rPr>
          <w:noProof/>
          <w:color w:val="000000" w:themeColor="text1"/>
        </w:rPr>
        <w:t xml:space="preserve"> much regard</w:t>
      </w:r>
      <w:r w:rsidR="00627E39" w:rsidRPr="006C6A8B">
        <w:rPr>
          <w:noProof/>
          <w:color w:val="000000" w:themeColor="text1"/>
        </w:rPr>
        <w:t xml:space="preserve"> by most of us</w:t>
      </w:r>
      <w:r w:rsidR="000155A8" w:rsidRPr="006C6A8B">
        <w:rPr>
          <w:noProof/>
          <w:color w:val="000000" w:themeColor="text1"/>
        </w:rPr>
        <w:t>. W</w:t>
      </w:r>
      <w:r w:rsidR="00B914E2" w:rsidRPr="006C6A8B">
        <w:rPr>
          <w:noProof/>
          <w:color w:val="000000" w:themeColor="text1"/>
        </w:rPr>
        <w:t xml:space="preserve">e don’t read the Rule very often; </w:t>
      </w:r>
      <w:r w:rsidR="001A07A3" w:rsidRPr="006C6A8B">
        <w:rPr>
          <w:noProof/>
          <w:color w:val="000000" w:themeColor="text1"/>
        </w:rPr>
        <w:t xml:space="preserve">we tend to live by our </w:t>
      </w:r>
      <w:r w:rsidR="002D6AB1" w:rsidRPr="006C6A8B">
        <w:rPr>
          <w:noProof/>
          <w:color w:val="000000" w:themeColor="text1"/>
        </w:rPr>
        <w:t>own personal</w:t>
      </w:r>
      <w:r w:rsidR="001A07A3" w:rsidRPr="006C6A8B">
        <w:rPr>
          <w:noProof/>
          <w:color w:val="000000" w:themeColor="text1"/>
        </w:rPr>
        <w:t xml:space="preserve"> lights. </w:t>
      </w:r>
      <w:r w:rsidR="002D6AB1" w:rsidRPr="006C6A8B">
        <w:rPr>
          <w:noProof/>
          <w:color w:val="000000" w:themeColor="text1"/>
        </w:rPr>
        <w:t>L</w:t>
      </w:r>
      <w:proofErr w:type="spellStart"/>
      <w:r w:rsidR="001A07A3" w:rsidRPr="006C6A8B">
        <w:rPr>
          <w:color w:val="000000" w:themeColor="text1"/>
        </w:rPr>
        <w:t>egislation</w:t>
      </w:r>
      <w:proofErr w:type="spellEnd"/>
      <w:r w:rsidR="001A07A3" w:rsidRPr="006C6A8B">
        <w:rPr>
          <w:color w:val="000000" w:themeColor="text1"/>
        </w:rPr>
        <w:t xml:space="preserve"> </w:t>
      </w:r>
      <w:r w:rsidR="0064386B" w:rsidRPr="006C6A8B">
        <w:rPr>
          <w:color w:val="000000" w:themeColor="text1"/>
        </w:rPr>
        <w:t>is the fruit of hours and hours of study</w:t>
      </w:r>
      <w:r w:rsidR="00B914E2" w:rsidRPr="006C6A8B">
        <w:rPr>
          <w:color w:val="000000" w:themeColor="text1"/>
        </w:rPr>
        <w:t xml:space="preserve">, care </w:t>
      </w:r>
      <w:r w:rsidR="00627E39" w:rsidRPr="006C6A8B">
        <w:rPr>
          <w:color w:val="000000" w:themeColor="text1"/>
        </w:rPr>
        <w:t xml:space="preserve">for others </w:t>
      </w:r>
      <w:r w:rsidR="0064386B" w:rsidRPr="006C6A8B">
        <w:rPr>
          <w:color w:val="000000" w:themeColor="text1"/>
        </w:rPr>
        <w:t xml:space="preserve">and </w:t>
      </w:r>
      <w:r w:rsidR="000155A8" w:rsidRPr="006C6A8B">
        <w:rPr>
          <w:color w:val="000000" w:themeColor="text1"/>
        </w:rPr>
        <w:t xml:space="preserve">seemingly endless </w:t>
      </w:r>
      <w:r w:rsidR="001A07A3" w:rsidRPr="006C6A8B">
        <w:rPr>
          <w:b/>
          <w:color w:val="000000" w:themeColor="text1"/>
        </w:rPr>
        <w:t>dialogue</w:t>
      </w:r>
      <w:r w:rsidR="001A07A3" w:rsidRPr="006C6A8B">
        <w:rPr>
          <w:color w:val="000000" w:themeColor="text1"/>
        </w:rPr>
        <w:t xml:space="preserve">. </w:t>
      </w:r>
      <w:r w:rsidR="009610EE" w:rsidRPr="009610EE">
        <w:rPr>
          <w:color w:val="000000" w:themeColor="text1"/>
          <w:u w:val="single"/>
        </w:rPr>
        <w:t>Legislation</w:t>
      </w:r>
      <w:r w:rsidR="009610EE">
        <w:rPr>
          <w:color w:val="000000" w:themeColor="text1"/>
        </w:rPr>
        <w:t xml:space="preserve"> </w:t>
      </w:r>
      <w:r w:rsidR="001A07A3" w:rsidRPr="006C6A8B">
        <w:rPr>
          <w:color w:val="000000" w:themeColor="text1"/>
        </w:rPr>
        <w:t xml:space="preserve">hammered out in </w:t>
      </w:r>
      <w:r w:rsidR="001A07A3" w:rsidRPr="006C6A8B">
        <w:rPr>
          <w:b/>
          <w:color w:val="000000" w:themeColor="text1"/>
        </w:rPr>
        <w:t>fratern</w:t>
      </w:r>
      <w:r w:rsidR="000155A8" w:rsidRPr="006C6A8B">
        <w:rPr>
          <w:b/>
          <w:color w:val="000000" w:themeColor="text1"/>
        </w:rPr>
        <w:t>al dialogue</w:t>
      </w:r>
      <w:r w:rsidR="000155A8" w:rsidRPr="006C6A8B">
        <w:rPr>
          <w:color w:val="000000" w:themeColor="text1"/>
        </w:rPr>
        <w:t xml:space="preserve"> </w:t>
      </w:r>
      <w:r w:rsidR="001A07A3" w:rsidRPr="006C6A8B">
        <w:rPr>
          <w:noProof/>
          <w:color w:val="000000" w:themeColor="text1"/>
        </w:rPr>
        <w:t xml:space="preserve">is </w:t>
      </w:r>
      <w:r w:rsidR="0064386B" w:rsidRPr="006C6A8B">
        <w:rPr>
          <w:noProof/>
          <w:color w:val="000000" w:themeColor="text1"/>
        </w:rPr>
        <w:t xml:space="preserve">then </w:t>
      </w:r>
      <w:r w:rsidR="002D6AB1" w:rsidRPr="006C6A8B">
        <w:rPr>
          <w:noProof/>
          <w:color w:val="000000" w:themeColor="text1"/>
        </w:rPr>
        <w:t xml:space="preserve">submitted </w:t>
      </w:r>
      <w:r w:rsidR="0064386B" w:rsidRPr="006C6A8B">
        <w:rPr>
          <w:color w:val="000000" w:themeColor="text1"/>
        </w:rPr>
        <w:t xml:space="preserve">to higher authority for approval. Without ongoing formation on Secular Franciscan legislation as found in the Rule, </w:t>
      </w:r>
      <w:r w:rsidR="009610EE">
        <w:rPr>
          <w:color w:val="000000" w:themeColor="text1"/>
        </w:rPr>
        <w:t xml:space="preserve">General </w:t>
      </w:r>
      <w:r w:rsidR="0064386B" w:rsidRPr="006C6A8B">
        <w:rPr>
          <w:color w:val="000000" w:themeColor="text1"/>
        </w:rPr>
        <w:t xml:space="preserve">Constitutions </w:t>
      </w:r>
      <w:r w:rsidR="0064386B" w:rsidRPr="006C6A8B">
        <w:rPr>
          <w:noProof/>
          <w:color w:val="000000" w:themeColor="text1"/>
        </w:rPr>
        <w:t>and</w:t>
      </w:r>
      <w:r w:rsidR="0064386B" w:rsidRPr="006C6A8B">
        <w:rPr>
          <w:color w:val="000000" w:themeColor="text1"/>
        </w:rPr>
        <w:t xml:space="preserve"> Ritual, our fraternities are always in danger of becoming anything but a Secular Franciscan Fraternity</w:t>
      </w:r>
      <w:r w:rsidR="00627E39" w:rsidRPr="006C6A8B">
        <w:rPr>
          <w:color w:val="000000" w:themeColor="text1"/>
        </w:rPr>
        <w:t xml:space="preserve">. Indeed, they can </w:t>
      </w:r>
      <w:r w:rsidR="00627E39" w:rsidRPr="006C6A8B">
        <w:rPr>
          <w:color w:val="000000" w:themeColor="text1"/>
        </w:rPr>
        <w:lastRenderedPageBreak/>
        <w:t xml:space="preserve">become more </w:t>
      </w:r>
      <w:r w:rsidR="00627E39" w:rsidRPr="006C6A8B">
        <w:rPr>
          <w:noProof/>
          <w:color w:val="000000" w:themeColor="text1"/>
        </w:rPr>
        <w:t>like</w:t>
      </w:r>
      <w:r w:rsidR="00B914E2" w:rsidRPr="006C6A8B">
        <w:rPr>
          <w:noProof/>
          <w:color w:val="000000" w:themeColor="text1"/>
        </w:rPr>
        <w:t xml:space="preserve"> </w:t>
      </w:r>
      <w:r w:rsidR="00464533">
        <w:rPr>
          <w:noProof/>
          <w:color w:val="000000" w:themeColor="text1"/>
        </w:rPr>
        <w:t xml:space="preserve">a </w:t>
      </w:r>
      <w:r w:rsidR="00464533" w:rsidRPr="00464533">
        <w:rPr>
          <w:noProof/>
          <w:color w:val="000000" w:themeColor="text1"/>
          <w:u w:val="single"/>
        </w:rPr>
        <w:t>particular interest</w:t>
      </w:r>
      <w:r w:rsidR="00464533">
        <w:rPr>
          <w:noProof/>
          <w:color w:val="000000" w:themeColor="text1"/>
        </w:rPr>
        <w:t xml:space="preserve"> </w:t>
      </w:r>
      <w:r w:rsidR="00B914E2" w:rsidRPr="006C6A8B">
        <w:rPr>
          <w:color w:val="000000" w:themeColor="text1"/>
        </w:rPr>
        <w:t>group</w:t>
      </w:r>
      <w:r w:rsidR="0064386B" w:rsidRPr="006C6A8B">
        <w:rPr>
          <w:color w:val="000000" w:themeColor="text1"/>
        </w:rPr>
        <w:t>.</w:t>
      </w:r>
      <w:r w:rsidR="000155A8" w:rsidRPr="006C6A8B">
        <w:rPr>
          <w:rStyle w:val="FootnoteReference"/>
          <w:color w:val="000000" w:themeColor="text1"/>
        </w:rPr>
        <w:footnoteReference w:id="16"/>
      </w:r>
      <w:r w:rsidR="0064386B" w:rsidRPr="006C6A8B">
        <w:rPr>
          <w:color w:val="000000" w:themeColor="text1"/>
        </w:rPr>
        <w:t xml:space="preserve"> It is </w:t>
      </w:r>
      <w:r w:rsidR="0064386B" w:rsidRPr="006C6A8B">
        <w:rPr>
          <w:noProof/>
          <w:color w:val="000000" w:themeColor="text1"/>
        </w:rPr>
        <w:t>preci</w:t>
      </w:r>
      <w:r w:rsidR="002D6AB1" w:rsidRPr="006C6A8B">
        <w:rPr>
          <w:noProof/>
          <w:color w:val="000000" w:themeColor="text1"/>
        </w:rPr>
        <w:t>s</w:t>
      </w:r>
      <w:r w:rsidR="0064386B" w:rsidRPr="006C6A8B">
        <w:rPr>
          <w:noProof/>
          <w:color w:val="000000" w:themeColor="text1"/>
        </w:rPr>
        <w:t>ely</w:t>
      </w:r>
      <w:r w:rsidR="0064386B" w:rsidRPr="006C6A8B">
        <w:rPr>
          <w:color w:val="000000" w:themeColor="text1"/>
        </w:rPr>
        <w:t xml:space="preserve"> in its legislation that the image of the true Franciscan </w:t>
      </w:r>
      <w:r w:rsidR="00772888" w:rsidRPr="006C6A8B">
        <w:rPr>
          <w:color w:val="000000" w:themeColor="text1"/>
        </w:rPr>
        <w:t>O</w:t>
      </w:r>
      <w:r w:rsidR="0064386B" w:rsidRPr="006C6A8B">
        <w:rPr>
          <w:color w:val="000000" w:themeColor="text1"/>
        </w:rPr>
        <w:t xml:space="preserve">rder is </w:t>
      </w:r>
      <w:r w:rsidR="0064386B" w:rsidRPr="006C6A8B">
        <w:rPr>
          <w:noProof/>
          <w:color w:val="000000" w:themeColor="text1"/>
        </w:rPr>
        <w:t>explained</w:t>
      </w:r>
      <w:r w:rsidR="0030719C">
        <w:rPr>
          <w:noProof/>
          <w:color w:val="000000" w:themeColor="text1"/>
        </w:rPr>
        <w:t>.</w:t>
      </w:r>
      <w:r w:rsidR="0064386B" w:rsidRPr="006C6A8B">
        <w:rPr>
          <w:noProof/>
          <w:color w:val="000000" w:themeColor="text1"/>
        </w:rPr>
        <w:t xml:space="preserve"> </w:t>
      </w:r>
      <w:r w:rsidR="003579DF">
        <w:rPr>
          <w:noProof/>
          <w:color w:val="000000" w:themeColor="text1"/>
        </w:rPr>
        <w:t>O</w:t>
      </w:r>
      <w:proofErr w:type="spellStart"/>
      <w:r w:rsidR="0064386B" w:rsidRPr="006C6A8B">
        <w:rPr>
          <w:color w:val="000000" w:themeColor="text1"/>
        </w:rPr>
        <w:t>nly</w:t>
      </w:r>
      <w:proofErr w:type="spellEnd"/>
      <w:r w:rsidR="0064386B" w:rsidRPr="006C6A8B">
        <w:rPr>
          <w:color w:val="000000" w:themeColor="text1"/>
        </w:rPr>
        <w:t xml:space="preserve"> when </w:t>
      </w:r>
      <w:r w:rsidR="000155A8" w:rsidRPr="006C6A8B">
        <w:rPr>
          <w:color w:val="000000" w:themeColor="text1"/>
        </w:rPr>
        <w:t>c</w:t>
      </w:r>
      <w:r w:rsidR="0064386B" w:rsidRPr="006C6A8B">
        <w:rPr>
          <w:color w:val="000000" w:themeColor="text1"/>
        </w:rPr>
        <w:t xml:space="preserve">harism and </w:t>
      </w:r>
      <w:r w:rsidR="000155A8" w:rsidRPr="006C6A8B">
        <w:rPr>
          <w:color w:val="000000" w:themeColor="text1"/>
        </w:rPr>
        <w:t>l</w:t>
      </w:r>
      <w:r w:rsidR="0064386B" w:rsidRPr="006C6A8B">
        <w:rPr>
          <w:color w:val="000000" w:themeColor="text1"/>
        </w:rPr>
        <w:t xml:space="preserve">egislation </w:t>
      </w:r>
      <w:r w:rsidR="000155A8" w:rsidRPr="006C6A8B">
        <w:rPr>
          <w:color w:val="000000" w:themeColor="text1"/>
        </w:rPr>
        <w:t xml:space="preserve">dance with each </w:t>
      </w:r>
      <w:r w:rsidR="000155A8" w:rsidRPr="006C6A8B">
        <w:rPr>
          <w:noProof/>
          <w:color w:val="000000" w:themeColor="text1"/>
        </w:rPr>
        <w:t>other</w:t>
      </w:r>
      <w:r w:rsidR="0030719C">
        <w:rPr>
          <w:noProof/>
          <w:color w:val="000000" w:themeColor="text1"/>
        </w:rPr>
        <w:t>,</w:t>
      </w:r>
      <w:r w:rsidR="0064386B" w:rsidRPr="006C6A8B">
        <w:rPr>
          <w:noProof/>
          <w:color w:val="000000" w:themeColor="text1"/>
        </w:rPr>
        <w:t xml:space="preserve"> </w:t>
      </w:r>
      <w:r w:rsidR="002D6AB1" w:rsidRPr="006C6A8B">
        <w:rPr>
          <w:noProof/>
          <w:color w:val="000000" w:themeColor="text1"/>
        </w:rPr>
        <w:t xml:space="preserve">is </w:t>
      </w:r>
      <w:r w:rsidR="001A07A3" w:rsidRPr="006C6A8B">
        <w:rPr>
          <w:color w:val="000000" w:themeColor="text1"/>
        </w:rPr>
        <w:t xml:space="preserve">harmony </w:t>
      </w:r>
      <w:r w:rsidR="001A07A3" w:rsidRPr="006C6A8B">
        <w:rPr>
          <w:noProof/>
          <w:color w:val="000000" w:themeColor="text1"/>
        </w:rPr>
        <w:t>achieved</w:t>
      </w:r>
      <w:r w:rsidR="0064386B" w:rsidRPr="006C6A8B">
        <w:rPr>
          <w:color w:val="000000" w:themeColor="text1"/>
        </w:rPr>
        <w:t>.</w:t>
      </w:r>
      <w:r w:rsidR="001A07A3" w:rsidRPr="006C6A8B">
        <w:rPr>
          <w:color w:val="000000" w:themeColor="text1"/>
        </w:rPr>
        <w:t xml:space="preserve"> </w:t>
      </w:r>
    </w:p>
    <w:p w14:paraId="3E6B1C6A" w14:textId="77777777" w:rsidR="00B914E2" w:rsidRPr="006C6A8B" w:rsidRDefault="00B914E2" w:rsidP="006438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color w:val="000000" w:themeColor="text1"/>
        </w:rPr>
      </w:pPr>
    </w:p>
    <w:p w14:paraId="2E2DEB45" w14:textId="77777777" w:rsidR="00DE323C" w:rsidRPr="006C6A8B" w:rsidRDefault="00DE323C" w:rsidP="00206FDD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right"/>
        <w:rPr>
          <w:color w:val="001320"/>
          <w:shd w:val="clear" w:color="auto" w:fill="FDFEFF"/>
        </w:rPr>
      </w:pPr>
      <w:r w:rsidRPr="006C6A8B">
        <w:rPr>
          <w:color w:val="001320"/>
          <w:shd w:val="clear" w:color="auto" w:fill="FDFEFF"/>
        </w:rPr>
        <w:t>Fr John Cooper OFM Cap</w:t>
      </w:r>
    </w:p>
    <w:p w14:paraId="5E6B9DBF" w14:textId="3E5F4E44" w:rsidR="00242C09" w:rsidRPr="006C6A8B" w:rsidRDefault="00DE323C" w:rsidP="00206FDD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right"/>
        <w:rPr>
          <w:i/>
          <w:color w:val="000000"/>
        </w:rPr>
      </w:pPr>
      <w:r w:rsidRPr="006C6A8B">
        <w:rPr>
          <w:i/>
          <w:color w:val="001320"/>
          <w:shd w:val="clear" w:color="auto" w:fill="FDFEFF"/>
        </w:rPr>
        <w:t>National Spiritual Assistant</w:t>
      </w:r>
      <w:r w:rsidR="001C0A58">
        <w:rPr>
          <w:i/>
          <w:color w:val="001320"/>
          <w:shd w:val="clear" w:color="auto" w:fill="FDFEFF"/>
        </w:rPr>
        <w:t xml:space="preserve"> OFS - Australia</w:t>
      </w:r>
    </w:p>
    <w:sectPr w:rsidR="00242C09" w:rsidRPr="006C6A8B" w:rsidSect="00151A1B">
      <w:pgSz w:w="12240" w:h="16834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E3B32" w14:textId="77777777" w:rsidR="004A393B" w:rsidRDefault="004A393B" w:rsidP="00A23A2C">
      <w:r>
        <w:separator/>
      </w:r>
    </w:p>
  </w:endnote>
  <w:endnote w:type="continuationSeparator" w:id="0">
    <w:p w14:paraId="18AB2F53" w14:textId="77777777" w:rsidR="004A393B" w:rsidRDefault="004A393B" w:rsidP="00A2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0894" w14:textId="77777777" w:rsidR="004A393B" w:rsidRDefault="004A393B" w:rsidP="00A23A2C">
      <w:r>
        <w:separator/>
      </w:r>
    </w:p>
  </w:footnote>
  <w:footnote w:type="continuationSeparator" w:id="0">
    <w:p w14:paraId="25202478" w14:textId="77777777" w:rsidR="004A393B" w:rsidRDefault="004A393B" w:rsidP="00A23A2C">
      <w:r>
        <w:continuationSeparator/>
      </w:r>
    </w:p>
  </w:footnote>
  <w:footnote w:id="1">
    <w:p w14:paraId="0B3A49E3" w14:textId="4079D116" w:rsidR="0090551C" w:rsidRPr="0090551C" w:rsidRDefault="0090551C">
      <w:pPr>
        <w:pStyle w:val="FootnoteText"/>
        <w:rPr>
          <w:sz w:val="19"/>
          <w:szCs w:val="19"/>
        </w:rPr>
      </w:pPr>
      <w:r w:rsidRPr="0090551C">
        <w:rPr>
          <w:rStyle w:val="FootnoteReference"/>
          <w:sz w:val="19"/>
          <w:szCs w:val="19"/>
        </w:rPr>
        <w:footnoteRef/>
      </w:r>
      <w:r w:rsidRPr="0090551C">
        <w:rPr>
          <w:sz w:val="19"/>
          <w:szCs w:val="19"/>
        </w:rPr>
        <w:t xml:space="preserve"> </w:t>
      </w:r>
      <w:r w:rsidR="000155A8">
        <w:rPr>
          <w:sz w:val="19"/>
          <w:szCs w:val="19"/>
        </w:rPr>
        <w:t xml:space="preserve">This </w:t>
      </w:r>
      <w:r w:rsidRPr="0090551C">
        <w:rPr>
          <w:sz w:val="19"/>
          <w:szCs w:val="19"/>
        </w:rPr>
        <w:t xml:space="preserve">“divine seed” </w:t>
      </w:r>
      <w:r w:rsidR="00555895" w:rsidRPr="0073397B">
        <w:rPr>
          <w:sz w:val="19"/>
          <w:szCs w:val="19"/>
          <w:u w:val="single"/>
        </w:rPr>
        <w:t>causes</w:t>
      </w:r>
      <w:r w:rsidR="00555895">
        <w:rPr>
          <w:sz w:val="19"/>
          <w:szCs w:val="19"/>
        </w:rPr>
        <w:t xml:space="preserve"> </w:t>
      </w:r>
      <w:r w:rsidR="005435FE">
        <w:rPr>
          <w:sz w:val="19"/>
          <w:szCs w:val="19"/>
        </w:rPr>
        <w:t>o</w:t>
      </w:r>
      <w:r w:rsidR="000155A8" w:rsidRPr="00C8636A">
        <w:rPr>
          <w:sz w:val="19"/>
          <w:szCs w:val="19"/>
        </w:rPr>
        <w:t xml:space="preserve">ur </w:t>
      </w:r>
      <w:r w:rsidR="005435FE">
        <w:rPr>
          <w:sz w:val="19"/>
          <w:szCs w:val="19"/>
        </w:rPr>
        <w:t>h</w:t>
      </w:r>
      <w:r w:rsidR="000155A8" w:rsidRPr="00C8636A">
        <w:rPr>
          <w:sz w:val="19"/>
          <w:szCs w:val="19"/>
        </w:rPr>
        <w:t xml:space="preserve">earts to </w:t>
      </w:r>
      <w:r w:rsidR="00B878C9" w:rsidRPr="00C8636A">
        <w:rPr>
          <w:sz w:val="19"/>
          <w:szCs w:val="19"/>
        </w:rPr>
        <w:t>be</w:t>
      </w:r>
      <w:r w:rsidR="005435FE">
        <w:rPr>
          <w:sz w:val="19"/>
          <w:szCs w:val="19"/>
        </w:rPr>
        <w:t xml:space="preserve"> “</w:t>
      </w:r>
      <w:r w:rsidR="00B878C9">
        <w:rPr>
          <w:i/>
          <w:sz w:val="19"/>
          <w:szCs w:val="19"/>
        </w:rPr>
        <w:t xml:space="preserve">restless </w:t>
      </w:r>
      <w:r w:rsidR="000155A8" w:rsidRPr="0090551C">
        <w:rPr>
          <w:i/>
          <w:sz w:val="19"/>
          <w:szCs w:val="19"/>
        </w:rPr>
        <w:t>until they rest in God.</w:t>
      </w:r>
      <w:r w:rsidR="000155A8" w:rsidRPr="0090551C">
        <w:rPr>
          <w:sz w:val="19"/>
          <w:szCs w:val="19"/>
        </w:rPr>
        <w:t xml:space="preserve">” </w:t>
      </w:r>
      <w:r w:rsidR="000155A8">
        <w:rPr>
          <w:sz w:val="19"/>
          <w:szCs w:val="19"/>
        </w:rPr>
        <w:t>(</w:t>
      </w:r>
      <w:r w:rsidRPr="0090551C">
        <w:rPr>
          <w:sz w:val="19"/>
          <w:szCs w:val="19"/>
        </w:rPr>
        <w:t>St A</w:t>
      </w:r>
      <w:r w:rsidR="005435FE">
        <w:rPr>
          <w:sz w:val="19"/>
          <w:szCs w:val="19"/>
        </w:rPr>
        <w:t>u</w:t>
      </w:r>
      <w:r w:rsidRPr="0090551C">
        <w:rPr>
          <w:sz w:val="19"/>
          <w:szCs w:val="19"/>
        </w:rPr>
        <w:t xml:space="preserve">gustine’s </w:t>
      </w:r>
      <w:r w:rsidRPr="002B7A56">
        <w:rPr>
          <w:i/>
          <w:sz w:val="19"/>
          <w:szCs w:val="19"/>
        </w:rPr>
        <w:t>Confessions</w:t>
      </w:r>
      <w:r w:rsidRPr="0090551C">
        <w:rPr>
          <w:sz w:val="19"/>
          <w:szCs w:val="19"/>
        </w:rPr>
        <w:t xml:space="preserve"> Ch</w:t>
      </w:r>
      <w:r w:rsidR="000155A8">
        <w:rPr>
          <w:sz w:val="19"/>
          <w:szCs w:val="19"/>
        </w:rPr>
        <w:t>.</w:t>
      </w:r>
      <w:r w:rsidRPr="0090551C">
        <w:rPr>
          <w:sz w:val="19"/>
          <w:szCs w:val="19"/>
        </w:rPr>
        <w:t xml:space="preserve"> 1 Paragraph </w:t>
      </w:r>
      <w:r w:rsidR="000155A8">
        <w:rPr>
          <w:sz w:val="19"/>
          <w:szCs w:val="19"/>
        </w:rPr>
        <w:t>1</w:t>
      </w:r>
      <w:r w:rsidRPr="0090551C">
        <w:rPr>
          <w:sz w:val="19"/>
          <w:szCs w:val="19"/>
        </w:rPr>
        <w:t>. “St Thomas Aquinas</w:t>
      </w:r>
      <w:r w:rsidR="000155A8">
        <w:rPr>
          <w:sz w:val="19"/>
          <w:szCs w:val="19"/>
        </w:rPr>
        <w:t xml:space="preserve"> following St Augustine</w:t>
      </w:r>
      <w:r w:rsidR="002B7A56">
        <w:rPr>
          <w:sz w:val="19"/>
          <w:szCs w:val="19"/>
        </w:rPr>
        <w:t>,</w:t>
      </w:r>
      <w:r w:rsidRPr="0090551C">
        <w:rPr>
          <w:sz w:val="19"/>
          <w:szCs w:val="19"/>
        </w:rPr>
        <w:t xml:space="preserve"> teaches that the deepest desire of the human heart is the desire for happiness</w:t>
      </w:r>
      <w:r w:rsidRPr="000155A8">
        <w:rPr>
          <w:sz w:val="19"/>
          <w:szCs w:val="19"/>
        </w:rPr>
        <w:t xml:space="preserve">. </w:t>
      </w:r>
      <w:r w:rsidR="000155A8" w:rsidRPr="000155A8">
        <w:rPr>
          <w:sz w:val="19"/>
          <w:szCs w:val="19"/>
        </w:rPr>
        <w:t>T</w:t>
      </w:r>
      <w:r w:rsidRPr="000155A8">
        <w:rPr>
          <w:sz w:val="19"/>
          <w:szCs w:val="19"/>
        </w:rPr>
        <w:t>he Catechism</w:t>
      </w:r>
      <w:r w:rsidRPr="0090551C">
        <w:rPr>
          <w:sz w:val="19"/>
          <w:szCs w:val="19"/>
        </w:rPr>
        <w:t xml:space="preserve"> of the Catholic Church says in Ch</w:t>
      </w:r>
      <w:r w:rsidR="000155A8">
        <w:rPr>
          <w:sz w:val="19"/>
          <w:szCs w:val="19"/>
        </w:rPr>
        <w:t>.</w:t>
      </w:r>
      <w:r w:rsidRPr="0090551C">
        <w:rPr>
          <w:sz w:val="19"/>
          <w:szCs w:val="19"/>
        </w:rPr>
        <w:t xml:space="preserve"> 1</w:t>
      </w:r>
      <w:r w:rsidR="000155A8">
        <w:rPr>
          <w:sz w:val="19"/>
          <w:szCs w:val="19"/>
        </w:rPr>
        <w:t>:</w:t>
      </w:r>
      <w:r w:rsidRPr="0090551C">
        <w:rPr>
          <w:sz w:val="19"/>
          <w:szCs w:val="19"/>
        </w:rPr>
        <w:t xml:space="preserve"> 27: </w:t>
      </w:r>
      <w:r w:rsidRPr="0090551C">
        <w:rPr>
          <w:i/>
          <w:sz w:val="19"/>
          <w:szCs w:val="19"/>
        </w:rPr>
        <w:t>“The desire for God is written in</w:t>
      </w:r>
      <w:r w:rsidR="000155A8">
        <w:rPr>
          <w:i/>
          <w:sz w:val="19"/>
          <w:szCs w:val="19"/>
        </w:rPr>
        <w:t>to</w:t>
      </w:r>
      <w:r w:rsidRPr="0090551C">
        <w:rPr>
          <w:i/>
          <w:sz w:val="19"/>
          <w:szCs w:val="19"/>
        </w:rPr>
        <w:t xml:space="preserve"> the human heart.” </w:t>
      </w:r>
      <w:r w:rsidRPr="0090551C">
        <w:rPr>
          <w:sz w:val="19"/>
          <w:szCs w:val="19"/>
        </w:rPr>
        <w:t>Therefore, the Rule of the OFS tells us to trust that this desire for happiness</w:t>
      </w:r>
      <w:r w:rsidR="000155A8">
        <w:rPr>
          <w:sz w:val="19"/>
          <w:szCs w:val="19"/>
        </w:rPr>
        <w:t>, this restlessness</w:t>
      </w:r>
      <w:r w:rsidRPr="0090551C">
        <w:rPr>
          <w:sz w:val="19"/>
          <w:szCs w:val="19"/>
        </w:rPr>
        <w:t xml:space="preserve"> </w:t>
      </w:r>
      <w:r w:rsidR="000155A8">
        <w:rPr>
          <w:sz w:val="19"/>
          <w:szCs w:val="19"/>
        </w:rPr>
        <w:t>of spirit</w:t>
      </w:r>
      <w:r w:rsidR="00FB4256">
        <w:rPr>
          <w:sz w:val="19"/>
          <w:szCs w:val="19"/>
        </w:rPr>
        <w:t>,</w:t>
      </w:r>
      <w:r w:rsidR="000155A8">
        <w:rPr>
          <w:sz w:val="19"/>
          <w:szCs w:val="19"/>
        </w:rPr>
        <w:t xml:space="preserve"> </w:t>
      </w:r>
      <w:r w:rsidRPr="0090551C">
        <w:rPr>
          <w:sz w:val="19"/>
          <w:szCs w:val="19"/>
        </w:rPr>
        <w:t xml:space="preserve">is in the heart of all those we </w:t>
      </w:r>
      <w:r w:rsidR="000155A8">
        <w:rPr>
          <w:sz w:val="19"/>
          <w:szCs w:val="19"/>
        </w:rPr>
        <w:t xml:space="preserve">meet </w:t>
      </w:r>
      <w:r w:rsidR="000E5AB9">
        <w:rPr>
          <w:sz w:val="19"/>
          <w:szCs w:val="19"/>
        </w:rPr>
        <w:t xml:space="preserve">and </w:t>
      </w:r>
      <w:r w:rsidRPr="0090551C">
        <w:rPr>
          <w:sz w:val="19"/>
          <w:szCs w:val="19"/>
        </w:rPr>
        <w:t>begin a loving dialogue with</w:t>
      </w:r>
      <w:r w:rsidR="00183167">
        <w:rPr>
          <w:sz w:val="19"/>
          <w:szCs w:val="19"/>
        </w:rPr>
        <w:t xml:space="preserve"> them</w:t>
      </w:r>
      <w:r w:rsidRPr="0090551C">
        <w:rPr>
          <w:sz w:val="19"/>
          <w:szCs w:val="19"/>
        </w:rPr>
        <w:t>.</w:t>
      </w:r>
    </w:p>
  </w:footnote>
  <w:footnote w:id="2">
    <w:p w14:paraId="56314D93" w14:textId="77777777" w:rsidR="00393B71" w:rsidRPr="0090551C" w:rsidRDefault="00393B71" w:rsidP="00393B71">
      <w:pPr>
        <w:pStyle w:val="FootnoteText"/>
        <w:rPr>
          <w:rFonts w:cstheme="minorHAnsi"/>
          <w:color w:val="000000" w:themeColor="text1"/>
          <w:sz w:val="19"/>
          <w:szCs w:val="19"/>
        </w:rPr>
      </w:pPr>
      <w:r w:rsidRPr="0090551C">
        <w:rPr>
          <w:rStyle w:val="FootnoteReference"/>
          <w:rFonts w:cstheme="minorHAnsi"/>
          <w:color w:val="000000" w:themeColor="text1"/>
          <w:sz w:val="19"/>
          <w:szCs w:val="19"/>
        </w:rPr>
        <w:footnoteRef/>
      </w:r>
      <w:r w:rsidRPr="0090551C">
        <w:rPr>
          <w:rFonts w:cstheme="minorHAnsi"/>
          <w:color w:val="000000" w:themeColor="text1"/>
          <w:sz w:val="19"/>
          <w:szCs w:val="19"/>
        </w:rPr>
        <w:t xml:space="preserve"> Rule of Leo XIII, 2:9; 3 Comp. 14:58 (</w:t>
      </w:r>
      <w:r w:rsidRPr="0090551C">
        <w:rPr>
          <w:rFonts w:cstheme="minorHAnsi"/>
          <w:i/>
          <w:color w:val="000000" w:themeColor="text1"/>
          <w:sz w:val="19"/>
          <w:szCs w:val="19"/>
        </w:rPr>
        <w:t>Omnibus</w:t>
      </w:r>
      <w:r w:rsidRPr="0090551C">
        <w:rPr>
          <w:rFonts w:cstheme="minorHAnsi"/>
          <w:color w:val="000000" w:themeColor="text1"/>
          <w:sz w:val="19"/>
          <w:szCs w:val="19"/>
        </w:rPr>
        <w:t xml:space="preserve"> p. 941); (The Founder p. 102.) </w:t>
      </w:r>
    </w:p>
  </w:footnote>
  <w:footnote w:id="3">
    <w:p w14:paraId="3C79DE83" w14:textId="77777777" w:rsidR="001A07A3" w:rsidRPr="0090551C" w:rsidRDefault="001A07A3">
      <w:pPr>
        <w:pStyle w:val="FootnoteText"/>
        <w:rPr>
          <w:sz w:val="19"/>
          <w:szCs w:val="19"/>
        </w:rPr>
      </w:pPr>
      <w:r w:rsidRPr="0090551C">
        <w:rPr>
          <w:rStyle w:val="FootnoteReference"/>
          <w:sz w:val="19"/>
          <w:szCs w:val="19"/>
        </w:rPr>
        <w:footnoteRef/>
      </w:r>
      <w:r w:rsidRPr="0090551C">
        <w:rPr>
          <w:sz w:val="19"/>
          <w:szCs w:val="19"/>
        </w:rPr>
        <w:t xml:space="preserve"> The Letter of St Francis of Paola: </w:t>
      </w:r>
      <w:hyperlink r:id="rId1" w:history="1">
        <w:r w:rsidRPr="0090551C">
          <w:rPr>
            <w:rStyle w:val="Hyperlink"/>
            <w:sz w:val="19"/>
            <w:szCs w:val="19"/>
          </w:rPr>
          <w:t>http://www.vatican.va/spirit/documents/spirit_20010402_francesco-paola_en.html</w:t>
        </w:r>
      </w:hyperlink>
    </w:p>
  </w:footnote>
  <w:footnote w:id="4">
    <w:p w14:paraId="2A5A26D3" w14:textId="77777777" w:rsidR="00AC47D8" w:rsidRPr="0090551C" w:rsidRDefault="00AC47D8">
      <w:pPr>
        <w:pStyle w:val="FootnoteText"/>
        <w:rPr>
          <w:sz w:val="19"/>
          <w:szCs w:val="19"/>
        </w:rPr>
      </w:pPr>
      <w:r w:rsidRPr="0090551C">
        <w:rPr>
          <w:rStyle w:val="FootnoteReference"/>
          <w:sz w:val="19"/>
          <w:szCs w:val="19"/>
        </w:rPr>
        <w:footnoteRef/>
      </w:r>
      <w:r w:rsidRPr="0090551C">
        <w:rPr>
          <w:sz w:val="19"/>
          <w:szCs w:val="19"/>
        </w:rPr>
        <w:t xml:space="preserve"> </w:t>
      </w:r>
      <w:r w:rsidRPr="0090551C">
        <w:rPr>
          <w:noProof/>
          <w:color w:val="000000" w:themeColor="text1"/>
          <w:sz w:val="19"/>
          <w:szCs w:val="19"/>
        </w:rPr>
        <w:t>Ephesians 4:13</w:t>
      </w:r>
    </w:p>
  </w:footnote>
  <w:footnote w:id="5">
    <w:p w14:paraId="5F904152" w14:textId="4B8C1F85" w:rsidR="00AC47D8" w:rsidRPr="0090551C" w:rsidRDefault="00AC47D8">
      <w:pPr>
        <w:pStyle w:val="FootnoteText"/>
        <w:rPr>
          <w:sz w:val="19"/>
          <w:szCs w:val="19"/>
        </w:rPr>
      </w:pPr>
      <w:r w:rsidRPr="0090551C">
        <w:rPr>
          <w:rStyle w:val="FootnoteReference"/>
          <w:sz w:val="19"/>
          <w:szCs w:val="19"/>
        </w:rPr>
        <w:footnoteRef/>
      </w:r>
      <w:r w:rsidRPr="0090551C">
        <w:rPr>
          <w:sz w:val="19"/>
          <w:szCs w:val="19"/>
        </w:rPr>
        <w:t xml:space="preserve"> </w:t>
      </w:r>
      <w:r w:rsidR="00BB0CEF">
        <w:rPr>
          <w:noProof/>
          <w:color w:val="000000" w:themeColor="text1"/>
          <w:sz w:val="19"/>
          <w:szCs w:val="19"/>
        </w:rPr>
        <w:t>C</w:t>
      </w:r>
      <w:r w:rsidRPr="0090551C">
        <w:rPr>
          <w:noProof/>
          <w:color w:val="000000" w:themeColor="text1"/>
          <w:sz w:val="19"/>
          <w:szCs w:val="19"/>
        </w:rPr>
        <w:t>f. Luke 14:11</w:t>
      </w:r>
    </w:p>
  </w:footnote>
  <w:footnote w:id="6">
    <w:p w14:paraId="3C26CA5F" w14:textId="77777777" w:rsidR="00AC47D8" w:rsidRPr="0090551C" w:rsidRDefault="00AC47D8">
      <w:pPr>
        <w:pStyle w:val="FootnoteText"/>
        <w:rPr>
          <w:sz w:val="19"/>
          <w:szCs w:val="19"/>
        </w:rPr>
      </w:pPr>
      <w:r w:rsidRPr="0090551C">
        <w:rPr>
          <w:rStyle w:val="FootnoteReference"/>
          <w:sz w:val="19"/>
          <w:szCs w:val="19"/>
        </w:rPr>
        <w:footnoteRef/>
      </w:r>
      <w:r w:rsidRPr="0090551C">
        <w:rPr>
          <w:sz w:val="19"/>
          <w:szCs w:val="19"/>
        </w:rPr>
        <w:t xml:space="preserve"> </w:t>
      </w:r>
      <w:r w:rsidRPr="0090551C">
        <w:rPr>
          <w:noProof/>
          <w:color w:val="000000" w:themeColor="text1"/>
          <w:sz w:val="19"/>
          <w:szCs w:val="19"/>
        </w:rPr>
        <w:t>Cf. John 13:17</w:t>
      </w:r>
    </w:p>
  </w:footnote>
  <w:footnote w:id="7">
    <w:p w14:paraId="372E6159" w14:textId="77777777" w:rsidR="00AC47D8" w:rsidRPr="0090551C" w:rsidRDefault="00AC47D8">
      <w:pPr>
        <w:pStyle w:val="FootnoteText"/>
        <w:rPr>
          <w:sz w:val="19"/>
          <w:szCs w:val="19"/>
        </w:rPr>
      </w:pPr>
      <w:r w:rsidRPr="0090551C">
        <w:rPr>
          <w:rStyle w:val="FootnoteReference"/>
          <w:sz w:val="19"/>
          <w:szCs w:val="19"/>
        </w:rPr>
        <w:footnoteRef/>
      </w:r>
      <w:r w:rsidRPr="0090551C">
        <w:rPr>
          <w:sz w:val="19"/>
          <w:szCs w:val="19"/>
        </w:rPr>
        <w:t xml:space="preserve"> </w:t>
      </w:r>
      <w:r w:rsidRPr="0090551C">
        <w:rPr>
          <w:noProof/>
          <w:color w:val="000000" w:themeColor="text1"/>
          <w:sz w:val="19"/>
          <w:szCs w:val="19"/>
        </w:rPr>
        <w:t>1 Letter of John 4:17</w:t>
      </w:r>
    </w:p>
  </w:footnote>
  <w:footnote w:id="8">
    <w:p w14:paraId="09596E13" w14:textId="77777777" w:rsidR="00627E39" w:rsidRDefault="00627E39">
      <w:pPr>
        <w:pStyle w:val="FootnoteText"/>
      </w:pPr>
      <w:r>
        <w:rPr>
          <w:rStyle w:val="FootnoteReference"/>
        </w:rPr>
        <w:footnoteRef/>
      </w:r>
      <w:r>
        <w:t xml:space="preserve"> See above OFS Rule 19.</w:t>
      </w:r>
    </w:p>
  </w:footnote>
  <w:footnote w:id="9">
    <w:p w14:paraId="46E0811B" w14:textId="5135DE8B" w:rsidR="00B914E2" w:rsidRPr="0090551C" w:rsidRDefault="00B914E2">
      <w:pPr>
        <w:pStyle w:val="FootnoteText"/>
        <w:rPr>
          <w:sz w:val="19"/>
          <w:szCs w:val="19"/>
        </w:rPr>
      </w:pPr>
      <w:r w:rsidRPr="0090551C">
        <w:rPr>
          <w:rStyle w:val="FootnoteReference"/>
          <w:sz w:val="19"/>
          <w:szCs w:val="19"/>
        </w:rPr>
        <w:footnoteRef/>
      </w:r>
      <w:r w:rsidRPr="0090551C">
        <w:rPr>
          <w:sz w:val="19"/>
          <w:szCs w:val="19"/>
        </w:rPr>
        <w:t xml:space="preserve"> Fr John Nguyen OFM Cap., homily </w:t>
      </w:r>
      <w:r w:rsidR="00BB0CEF">
        <w:rPr>
          <w:sz w:val="19"/>
          <w:szCs w:val="19"/>
        </w:rPr>
        <w:t xml:space="preserve">for the Sixth </w:t>
      </w:r>
      <w:r w:rsidRPr="0090551C">
        <w:rPr>
          <w:sz w:val="19"/>
          <w:szCs w:val="19"/>
        </w:rPr>
        <w:t>Sunday of Easter 2018.</w:t>
      </w:r>
    </w:p>
  </w:footnote>
  <w:footnote w:id="10">
    <w:p w14:paraId="2DC5B71C" w14:textId="77777777" w:rsidR="00B914E2" w:rsidRPr="0090551C" w:rsidRDefault="00B914E2">
      <w:pPr>
        <w:pStyle w:val="FootnoteText"/>
        <w:rPr>
          <w:sz w:val="19"/>
          <w:szCs w:val="19"/>
        </w:rPr>
      </w:pPr>
      <w:r w:rsidRPr="0090551C">
        <w:rPr>
          <w:rStyle w:val="FootnoteReference"/>
          <w:sz w:val="19"/>
          <w:szCs w:val="19"/>
        </w:rPr>
        <w:footnoteRef/>
      </w:r>
      <w:r w:rsidRPr="0090551C">
        <w:rPr>
          <w:sz w:val="19"/>
          <w:szCs w:val="19"/>
        </w:rPr>
        <w:t xml:space="preserve"> Mark 12:31.</w:t>
      </w:r>
    </w:p>
  </w:footnote>
  <w:footnote w:id="11">
    <w:p w14:paraId="150E7FE5" w14:textId="77777777" w:rsidR="007A432A" w:rsidRPr="0090551C" w:rsidRDefault="007A432A">
      <w:pPr>
        <w:pStyle w:val="FootnoteText"/>
        <w:rPr>
          <w:sz w:val="19"/>
          <w:szCs w:val="19"/>
        </w:rPr>
      </w:pPr>
      <w:r w:rsidRPr="0090551C">
        <w:rPr>
          <w:rStyle w:val="FootnoteReference"/>
          <w:sz w:val="19"/>
          <w:szCs w:val="19"/>
        </w:rPr>
        <w:footnoteRef/>
      </w:r>
      <w:r w:rsidRPr="0090551C">
        <w:rPr>
          <w:sz w:val="19"/>
          <w:szCs w:val="19"/>
        </w:rPr>
        <w:t xml:space="preserve"> Cf. Letter to a Minister 7. “</w:t>
      </w:r>
      <w:r w:rsidRPr="0090551C">
        <w:rPr>
          <w:spacing w:val="-3"/>
          <w:sz w:val="19"/>
          <w:szCs w:val="19"/>
        </w:rPr>
        <w:t>And love them in this and do not wish that they be better Christians.”</w:t>
      </w:r>
    </w:p>
  </w:footnote>
  <w:footnote w:id="12">
    <w:p w14:paraId="684D3C0C" w14:textId="77777777" w:rsidR="00AC47D8" w:rsidRPr="0090551C" w:rsidRDefault="00AC47D8">
      <w:pPr>
        <w:pStyle w:val="FootnoteText"/>
        <w:rPr>
          <w:sz w:val="19"/>
          <w:szCs w:val="19"/>
        </w:rPr>
      </w:pPr>
      <w:r w:rsidRPr="0090551C">
        <w:rPr>
          <w:rStyle w:val="FootnoteReference"/>
          <w:sz w:val="19"/>
          <w:szCs w:val="19"/>
        </w:rPr>
        <w:footnoteRef/>
      </w:r>
      <w:r w:rsidRPr="0090551C">
        <w:rPr>
          <w:rStyle w:val="FootnoteReference"/>
          <w:sz w:val="19"/>
          <w:szCs w:val="19"/>
        </w:rPr>
        <w:footnoteRef/>
      </w:r>
      <w:r w:rsidRPr="0090551C">
        <w:rPr>
          <w:sz w:val="19"/>
          <w:szCs w:val="19"/>
        </w:rPr>
        <w:t xml:space="preserve"> Ephesians 4:31</w:t>
      </w:r>
    </w:p>
  </w:footnote>
  <w:footnote w:id="13">
    <w:p w14:paraId="7605799D" w14:textId="77777777" w:rsidR="00B914E2" w:rsidRPr="0090551C" w:rsidRDefault="00B914E2" w:rsidP="00B914E2">
      <w:pPr>
        <w:autoSpaceDE w:val="0"/>
        <w:autoSpaceDN w:val="0"/>
        <w:adjustRightInd w:val="0"/>
        <w:rPr>
          <w:i/>
          <w:iCs/>
          <w:sz w:val="19"/>
          <w:szCs w:val="19"/>
          <w:lang w:val="en-US"/>
        </w:rPr>
      </w:pPr>
      <w:r w:rsidRPr="0090551C">
        <w:rPr>
          <w:rStyle w:val="FootnoteReference"/>
          <w:sz w:val="19"/>
          <w:szCs w:val="19"/>
        </w:rPr>
        <w:footnoteRef/>
      </w:r>
      <w:r w:rsidRPr="0090551C">
        <w:rPr>
          <w:sz w:val="19"/>
          <w:szCs w:val="19"/>
        </w:rPr>
        <w:t xml:space="preserve"> St Bonaventure. Major Life, Ch. </w:t>
      </w:r>
      <w:r w:rsidRPr="0090551C">
        <w:rPr>
          <w:sz w:val="19"/>
          <w:szCs w:val="19"/>
          <w:lang w:val="en-US"/>
        </w:rPr>
        <w:t xml:space="preserve">“This is what I want,” he said, “this is what I desire with all my heart!” Immediately, </w:t>
      </w:r>
      <w:r w:rsidRPr="0090551C">
        <w:rPr>
          <w:i/>
          <w:iCs/>
          <w:sz w:val="19"/>
          <w:szCs w:val="19"/>
          <w:lang w:val="en-US"/>
        </w:rPr>
        <w:t>he</w:t>
      </w:r>
    </w:p>
    <w:p w14:paraId="4B177365" w14:textId="77777777" w:rsidR="00B914E2" w:rsidRPr="0090551C" w:rsidRDefault="00B914E2" w:rsidP="00B914E2">
      <w:pPr>
        <w:autoSpaceDE w:val="0"/>
        <w:autoSpaceDN w:val="0"/>
        <w:adjustRightInd w:val="0"/>
        <w:rPr>
          <w:sz w:val="19"/>
          <w:szCs w:val="19"/>
        </w:rPr>
      </w:pPr>
      <w:r w:rsidRPr="0090551C">
        <w:rPr>
          <w:i/>
          <w:iCs/>
          <w:sz w:val="19"/>
          <w:szCs w:val="19"/>
          <w:lang w:val="en-US"/>
        </w:rPr>
        <w:t xml:space="preserve">took off the shoes from his feet, </w:t>
      </w:r>
      <w:r w:rsidRPr="0090551C">
        <w:rPr>
          <w:sz w:val="19"/>
          <w:szCs w:val="19"/>
          <w:lang w:val="en-US"/>
        </w:rPr>
        <w:t xml:space="preserve">put down his staff, denounced his wallet and money, and, satisfied with one tunic, threw away </w:t>
      </w:r>
      <w:r w:rsidRPr="0090551C">
        <w:rPr>
          <w:i/>
          <w:iCs/>
          <w:sz w:val="19"/>
          <w:szCs w:val="19"/>
          <w:lang w:val="en-US"/>
        </w:rPr>
        <w:t xml:space="preserve">his leather belt </w:t>
      </w:r>
      <w:r w:rsidRPr="0090551C">
        <w:rPr>
          <w:sz w:val="19"/>
          <w:szCs w:val="19"/>
          <w:lang w:val="en-US"/>
        </w:rPr>
        <w:t>and put on a piece of rope for a belt. He directed all his heart’s desire to carry out what he had heard and to conform in every way to the rule of right living given to the apostles.”</w:t>
      </w:r>
    </w:p>
  </w:footnote>
  <w:footnote w:id="14">
    <w:p w14:paraId="5DB2D12A" w14:textId="22C74654" w:rsidR="00B914E2" w:rsidRPr="0090551C" w:rsidRDefault="00B914E2">
      <w:pPr>
        <w:pStyle w:val="FootnoteText"/>
        <w:rPr>
          <w:sz w:val="19"/>
          <w:szCs w:val="19"/>
        </w:rPr>
      </w:pPr>
      <w:r w:rsidRPr="0090551C">
        <w:rPr>
          <w:rStyle w:val="FootnoteReference"/>
          <w:sz w:val="19"/>
          <w:szCs w:val="19"/>
        </w:rPr>
        <w:footnoteRef/>
      </w:r>
      <w:r w:rsidRPr="0090551C">
        <w:rPr>
          <w:sz w:val="19"/>
          <w:szCs w:val="19"/>
        </w:rPr>
        <w:t xml:space="preserve"> St </w:t>
      </w:r>
      <w:proofErr w:type="spellStart"/>
      <w:r w:rsidRPr="0090551C">
        <w:rPr>
          <w:sz w:val="19"/>
          <w:szCs w:val="19"/>
        </w:rPr>
        <w:t>Aelred</w:t>
      </w:r>
      <w:proofErr w:type="spellEnd"/>
      <w:r w:rsidRPr="0090551C">
        <w:rPr>
          <w:sz w:val="19"/>
          <w:szCs w:val="19"/>
        </w:rPr>
        <w:t xml:space="preserve"> of </w:t>
      </w:r>
      <w:proofErr w:type="spellStart"/>
      <w:r w:rsidRPr="0090551C">
        <w:rPr>
          <w:sz w:val="19"/>
          <w:szCs w:val="19"/>
        </w:rPr>
        <w:t>Rivaulx</w:t>
      </w:r>
      <w:proofErr w:type="spellEnd"/>
      <w:r w:rsidRPr="0090551C">
        <w:rPr>
          <w:sz w:val="19"/>
          <w:szCs w:val="19"/>
        </w:rPr>
        <w:t>: God is Friendship: “</w:t>
      </w:r>
      <w:r w:rsidRPr="0090551C">
        <w:rPr>
          <w:i/>
          <w:sz w:val="19"/>
          <w:szCs w:val="19"/>
        </w:rPr>
        <w:t>Here we are, you and I, and I hope a third, Christ, is in our midst.</w:t>
      </w:r>
      <w:r w:rsidRPr="0090551C">
        <w:rPr>
          <w:sz w:val="19"/>
          <w:szCs w:val="19"/>
        </w:rPr>
        <w:t xml:space="preserve">” </w:t>
      </w:r>
    </w:p>
  </w:footnote>
  <w:footnote w:id="15">
    <w:p w14:paraId="300F328B" w14:textId="5FC8DD6E" w:rsidR="007A432A" w:rsidRPr="0090551C" w:rsidRDefault="007A432A">
      <w:pPr>
        <w:pStyle w:val="FootnoteText"/>
        <w:rPr>
          <w:sz w:val="19"/>
          <w:szCs w:val="19"/>
        </w:rPr>
      </w:pPr>
      <w:r w:rsidRPr="0090551C">
        <w:rPr>
          <w:rStyle w:val="FootnoteReference"/>
          <w:sz w:val="19"/>
          <w:szCs w:val="19"/>
        </w:rPr>
        <w:footnoteRef/>
      </w:r>
      <w:r w:rsidRPr="0090551C">
        <w:rPr>
          <w:sz w:val="19"/>
          <w:szCs w:val="19"/>
        </w:rPr>
        <w:t xml:space="preserve"> </w:t>
      </w:r>
      <w:r w:rsidRPr="0090551C">
        <w:rPr>
          <w:color w:val="000000" w:themeColor="text1"/>
          <w:sz w:val="19"/>
          <w:szCs w:val="19"/>
        </w:rPr>
        <w:t xml:space="preserve">In this text the word “the” is </w:t>
      </w:r>
      <w:r w:rsidR="00A42A81" w:rsidRPr="0090551C">
        <w:rPr>
          <w:color w:val="000000" w:themeColor="text1"/>
          <w:sz w:val="19"/>
          <w:szCs w:val="19"/>
        </w:rPr>
        <w:t xml:space="preserve">in </w:t>
      </w:r>
      <w:r w:rsidRPr="0090551C">
        <w:rPr>
          <w:color w:val="000000" w:themeColor="text1"/>
          <w:sz w:val="19"/>
          <w:szCs w:val="19"/>
        </w:rPr>
        <w:t xml:space="preserve">bold </w:t>
      </w:r>
      <w:r w:rsidR="00A42A81" w:rsidRPr="0090551C">
        <w:rPr>
          <w:color w:val="000000" w:themeColor="text1"/>
          <w:sz w:val="19"/>
          <w:szCs w:val="19"/>
        </w:rPr>
        <w:t xml:space="preserve">letters </w:t>
      </w:r>
      <w:r w:rsidRPr="0090551C">
        <w:rPr>
          <w:color w:val="000000" w:themeColor="text1"/>
          <w:sz w:val="19"/>
          <w:szCs w:val="19"/>
        </w:rPr>
        <w:t>because it is preci</w:t>
      </w:r>
      <w:r w:rsidR="006A4592">
        <w:rPr>
          <w:color w:val="000000" w:themeColor="text1"/>
          <w:sz w:val="19"/>
          <w:szCs w:val="19"/>
        </w:rPr>
        <w:t>s</w:t>
      </w:r>
      <w:r w:rsidRPr="0090551C">
        <w:rPr>
          <w:color w:val="000000" w:themeColor="text1"/>
          <w:sz w:val="19"/>
          <w:szCs w:val="19"/>
        </w:rPr>
        <w:t>ely in fraternity that we meet Jesus</w:t>
      </w:r>
      <w:r w:rsidR="00A42A81" w:rsidRPr="0090551C">
        <w:rPr>
          <w:color w:val="000000" w:themeColor="text1"/>
          <w:sz w:val="19"/>
          <w:szCs w:val="19"/>
        </w:rPr>
        <w:t xml:space="preserve"> “</w:t>
      </w:r>
      <w:r w:rsidR="00A42A81" w:rsidRPr="0090551C">
        <w:rPr>
          <w:color w:val="000000" w:themeColor="text1"/>
          <w:sz w:val="19"/>
          <w:szCs w:val="19"/>
          <w:shd w:val="clear" w:color="auto" w:fill="FFFFFF"/>
        </w:rPr>
        <w:t>F</w:t>
      </w:r>
      <w:r w:rsidR="00CD2F48">
        <w:rPr>
          <w:color w:val="000000" w:themeColor="text1"/>
          <w:sz w:val="19"/>
          <w:szCs w:val="19"/>
          <w:shd w:val="clear" w:color="auto" w:fill="FFFFFF"/>
        </w:rPr>
        <w:t xml:space="preserve">or </w:t>
      </w:r>
      <w:r w:rsidR="003E66E5">
        <w:rPr>
          <w:color w:val="000000" w:themeColor="text1"/>
          <w:sz w:val="19"/>
          <w:szCs w:val="19"/>
          <w:shd w:val="clear" w:color="auto" w:fill="FFFFFF"/>
        </w:rPr>
        <w:t xml:space="preserve">whenever </w:t>
      </w:r>
      <w:r w:rsidR="00AF3789">
        <w:rPr>
          <w:color w:val="000000" w:themeColor="text1"/>
          <w:sz w:val="19"/>
          <w:szCs w:val="19"/>
          <w:shd w:val="clear" w:color="auto" w:fill="FFFFFF"/>
        </w:rPr>
        <w:t xml:space="preserve">two or </w:t>
      </w:r>
      <w:r w:rsidR="00AF3789" w:rsidRPr="00C229EF">
        <w:rPr>
          <w:sz w:val="19"/>
          <w:szCs w:val="19"/>
          <w:shd w:val="clear" w:color="auto" w:fill="FFFFFF"/>
        </w:rPr>
        <w:t>three</w:t>
      </w:r>
      <w:r w:rsidR="00284D33" w:rsidRPr="001F1446">
        <w:rPr>
          <w:color w:val="000000" w:themeColor="text1"/>
          <w:sz w:val="19"/>
          <w:szCs w:val="19"/>
          <w:u w:val="single" w:color="000000" w:themeColor="text1"/>
          <w:shd w:val="clear" w:color="auto" w:fill="FFFFFF"/>
        </w:rPr>
        <w:t xml:space="preserve"> </w:t>
      </w:r>
      <w:proofErr w:type="gramStart"/>
      <w:r w:rsidR="00FC16BB">
        <w:rPr>
          <w:color w:val="000000" w:themeColor="text1"/>
          <w:sz w:val="19"/>
          <w:szCs w:val="19"/>
          <w:u w:val="single" w:color="000000" w:themeColor="text1"/>
          <w:shd w:val="clear" w:color="auto" w:fill="FFFFFF"/>
        </w:rPr>
        <w:t>gather</w:t>
      </w:r>
      <w:proofErr w:type="gramEnd"/>
      <w:r w:rsidR="00C72846">
        <w:rPr>
          <w:color w:val="000000" w:themeColor="text1"/>
          <w:sz w:val="19"/>
          <w:szCs w:val="19"/>
          <w:u w:val="single" w:color="000000" w:themeColor="text1"/>
          <w:shd w:val="clear" w:color="auto" w:fill="FFFFFF"/>
        </w:rPr>
        <w:t xml:space="preserve"> t</w:t>
      </w:r>
      <w:r w:rsidR="00CD2F48" w:rsidRPr="001F1446">
        <w:rPr>
          <w:color w:val="000000" w:themeColor="text1"/>
          <w:sz w:val="19"/>
          <w:szCs w:val="19"/>
          <w:u w:val="single" w:color="000000" w:themeColor="text1"/>
          <w:shd w:val="clear" w:color="auto" w:fill="FFFFFF"/>
        </w:rPr>
        <w:t>ogether</w:t>
      </w:r>
      <w:r w:rsidR="00CD2F48">
        <w:rPr>
          <w:color w:val="000000" w:themeColor="text1"/>
          <w:sz w:val="19"/>
          <w:szCs w:val="19"/>
          <w:shd w:val="clear" w:color="auto" w:fill="FFFFFF"/>
        </w:rPr>
        <w:t xml:space="preserve"> </w:t>
      </w:r>
      <w:r w:rsidR="00A42A81" w:rsidRPr="0090551C">
        <w:rPr>
          <w:color w:val="000000" w:themeColor="text1"/>
          <w:sz w:val="19"/>
          <w:szCs w:val="19"/>
          <w:shd w:val="clear" w:color="auto" w:fill="FFFFFF"/>
        </w:rPr>
        <w:t xml:space="preserve">in My name, there am I </w:t>
      </w:r>
      <w:r w:rsidR="003360FA" w:rsidRPr="00B948FF">
        <w:rPr>
          <w:color w:val="000000" w:themeColor="text1"/>
          <w:sz w:val="19"/>
          <w:szCs w:val="19"/>
          <w:u w:val="single"/>
          <w:shd w:val="clear" w:color="auto" w:fill="FFFFFF"/>
        </w:rPr>
        <w:t>with them</w:t>
      </w:r>
      <w:r w:rsidR="003360FA">
        <w:rPr>
          <w:color w:val="000000" w:themeColor="text1"/>
          <w:sz w:val="19"/>
          <w:szCs w:val="19"/>
          <w:shd w:val="clear" w:color="auto" w:fill="FFFFFF"/>
        </w:rPr>
        <w:t xml:space="preserve"> </w:t>
      </w:r>
      <w:r w:rsidR="00B948FF">
        <w:rPr>
          <w:color w:val="000000" w:themeColor="text1"/>
          <w:sz w:val="19"/>
          <w:szCs w:val="19"/>
          <w:shd w:val="clear" w:color="auto" w:fill="FFFFFF"/>
        </w:rPr>
        <w:t>(</w:t>
      </w:r>
      <w:r w:rsidR="00A42A81" w:rsidRPr="0090551C">
        <w:rPr>
          <w:color w:val="000000" w:themeColor="text1"/>
          <w:sz w:val="19"/>
          <w:szCs w:val="19"/>
        </w:rPr>
        <w:t xml:space="preserve">Matthew18:20). </w:t>
      </w:r>
    </w:p>
  </w:footnote>
  <w:footnote w:id="16">
    <w:p w14:paraId="5212C2C1" w14:textId="2DFD7679" w:rsidR="000155A8" w:rsidRPr="000155A8" w:rsidRDefault="000155A8">
      <w:pPr>
        <w:pStyle w:val="FootnoteText"/>
        <w:rPr>
          <w:color w:val="000000" w:themeColor="text1"/>
          <w:sz w:val="19"/>
          <w:szCs w:val="19"/>
        </w:rPr>
      </w:pPr>
      <w:r>
        <w:rPr>
          <w:rStyle w:val="FootnoteReference"/>
        </w:rPr>
        <w:footnoteRef/>
      </w:r>
      <w:r>
        <w:t xml:space="preserve"> </w:t>
      </w:r>
      <w:r w:rsidRPr="000155A8">
        <w:rPr>
          <w:color w:val="000000" w:themeColor="text1"/>
          <w:sz w:val="19"/>
          <w:szCs w:val="19"/>
        </w:rPr>
        <w:t xml:space="preserve">A </w:t>
      </w:r>
      <w:r w:rsidR="006441C5">
        <w:rPr>
          <w:color w:val="000000" w:themeColor="text1"/>
          <w:sz w:val="19"/>
          <w:szCs w:val="19"/>
        </w:rPr>
        <w:t>particular</w:t>
      </w:r>
      <w:r w:rsidRPr="000155A8">
        <w:rPr>
          <w:color w:val="000000" w:themeColor="text1"/>
          <w:sz w:val="19"/>
          <w:szCs w:val="19"/>
        </w:rPr>
        <w:t xml:space="preserve"> or special interest group or pressure group </w:t>
      </w:r>
      <w:r>
        <w:rPr>
          <w:color w:val="000000" w:themeColor="text1"/>
          <w:sz w:val="19"/>
          <w:szCs w:val="19"/>
        </w:rPr>
        <w:t>is defined as</w:t>
      </w:r>
      <w:r w:rsidR="00691B50">
        <w:rPr>
          <w:color w:val="000000" w:themeColor="text1"/>
          <w:sz w:val="19"/>
          <w:szCs w:val="19"/>
        </w:rPr>
        <w:t xml:space="preserve"> </w:t>
      </w:r>
      <w:r w:rsidR="00691B50">
        <w:rPr>
          <w:color w:val="000000" w:themeColor="text1"/>
          <w:sz w:val="19"/>
          <w:szCs w:val="19"/>
        </w:rPr>
        <w:t>(B</w:t>
      </w:r>
      <w:r w:rsidR="00215B68">
        <w:rPr>
          <w:color w:val="000000" w:themeColor="text1"/>
          <w:sz w:val="19"/>
          <w:szCs w:val="19"/>
        </w:rPr>
        <w:t>r</w:t>
      </w:r>
      <w:r w:rsidR="00691B50">
        <w:rPr>
          <w:color w:val="000000" w:themeColor="text1"/>
          <w:sz w:val="19"/>
          <w:szCs w:val="19"/>
        </w:rPr>
        <w:t>ita</w:t>
      </w:r>
      <w:r w:rsidR="00BB20E4">
        <w:rPr>
          <w:color w:val="000000" w:themeColor="text1"/>
          <w:sz w:val="19"/>
          <w:szCs w:val="19"/>
        </w:rPr>
        <w:t>n</w:t>
      </w:r>
      <w:bookmarkStart w:id="0" w:name="_GoBack"/>
      <w:bookmarkEnd w:id="0"/>
      <w:r w:rsidR="00691B50">
        <w:rPr>
          <w:color w:val="000000" w:themeColor="text1"/>
          <w:sz w:val="19"/>
          <w:szCs w:val="19"/>
        </w:rPr>
        <w:t>nica.com) a</w:t>
      </w:r>
      <w:r w:rsidR="00215B68">
        <w:rPr>
          <w:color w:val="000000" w:themeColor="text1"/>
          <w:sz w:val="19"/>
          <w:szCs w:val="19"/>
        </w:rPr>
        <w:t>n</w:t>
      </w:r>
      <w:r w:rsidRPr="000155A8">
        <w:rPr>
          <w:color w:val="000000" w:themeColor="text1"/>
          <w:sz w:val="19"/>
          <w:szCs w:val="19"/>
          <w:shd w:val="clear" w:color="auto" w:fill="FFFFFF"/>
        </w:rPr>
        <w:t xml:space="preserve"> association of individuals or organizations, usually formally organized, that, on the basis of one or more shared concerns, attempts to influence public policy in its favour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 or it can simply </w:t>
      </w:r>
      <w:r w:rsidR="003360FA">
        <w:rPr>
          <w:color w:val="000000" w:themeColor="text1"/>
          <w:sz w:val="19"/>
          <w:szCs w:val="19"/>
          <w:shd w:val="clear" w:color="auto" w:fill="FFFFFF"/>
        </w:rPr>
        <w:t xml:space="preserve">be </w:t>
      </w:r>
      <w:r w:rsidR="003360FA" w:rsidRPr="003360FA">
        <w:rPr>
          <w:color w:val="000000" w:themeColor="text1"/>
          <w:sz w:val="19"/>
          <w:szCs w:val="19"/>
          <w:u w:val="single"/>
          <w:shd w:val="clear" w:color="auto" w:fill="FFFFFF"/>
        </w:rPr>
        <w:t>self-serving</w:t>
      </w:r>
      <w:r w:rsidR="003360FA">
        <w:rPr>
          <w:color w:val="000000" w:themeColor="text1"/>
          <w:sz w:val="19"/>
          <w:szCs w:val="19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C8B"/>
    <w:multiLevelType w:val="hybridMultilevel"/>
    <w:tmpl w:val="A00A4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D1A44"/>
    <w:multiLevelType w:val="hybridMultilevel"/>
    <w:tmpl w:val="A00A4972"/>
    <w:lvl w:ilvl="0" w:tplc="0C09000F">
      <w:start w:val="1"/>
      <w:numFmt w:val="decimal"/>
      <w:lvlText w:val="%1."/>
      <w:lvlJc w:val="left"/>
      <w:pPr>
        <w:ind w:left="81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sTA2MrQwNTY0MDZT0lEKTi0uzszPAykwMqsFABSvN/YtAAAA"/>
  </w:docVars>
  <w:rsids>
    <w:rsidRoot w:val="00A23A2C"/>
    <w:rsid w:val="000155A8"/>
    <w:rsid w:val="00017605"/>
    <w:rsid w:val="00027909"/>
    <w:rsid w:val="00033868"/>
    <w:rsid w:val="000414C6"/>
    <w:rsid w:val="00042C72"/>
    <w:rsid w:val="000620BC"/>
    <w:rsid w:val="000665F7"/>
    <w:rsid w:val="00074639"/>
    <w:rsid w:val="000B5A4A"/>
    <w:rsid w:val="000C57F6"/>
    <w:rsid w:val="000C6B73"/>
    <w:rsid w:val="000D102F"/>
    <w:rsid w:val="000E5AB9"/>
    <w:rsid w:val="000F013D"/>
    <w:rsid w:val="00107223"/>
    <w:rsid w:val="00112454"/>
    <w:rsid w:val="0013608C"/>
    <w:rsid w:val="00147196"/>
    <w:rsid w:val="00151A1B"/>
    <w:rsid w:val="00183167"/>
    <w:rsid w:val="0019426C"/>
    <w:rsid w:val="001A07A3"/>
    <w:rsid w:val="001B360E"/>
    <w:rsid w:val="001C0A58"/>
    <w:rsid w:val="001C3D86"/>
    <w:rsid w:val="001C3DD7"/>
    <w:rsid w:val="001F1446"/>
    <w:rsid w:val="001F333A"/>
    <w:rsid w:val="00206FDD"/>
    <w:rsid w:val="0020714B"/>
    <w:rsid w:val="00213686"/>
    <w:rsid w:val="00215B68"/>
    <w:rsid w:val="00221782"/>
    <w:rsid w:val="00230047"/>
    <w:rsid w:val="00242C09"/>
    <w:rsid w:val="00257C43"/>
    <w:rsid w:val="00263BAB"/>
    <w:rsid w:val="002677AD"/>
    <w:rsid w:val="002800AA"/>
    <w:rsid w:val="00284D33"/>
    <w:rsid w:val="002A07FC"/>
    <w:rsid w:val="002B316E"/>
    <w:rsid w:val="002B7A56"/>
    <w:rsid w:val="002D6AB1"/>
    <w:rsid w:val="002E5011"/>
    <w:rsid w:val="002F113D"/>
    <w:rsid w:val="0030719C"/>
    <w:rsid w:val="00316A5A"/>
    <w:rsid w:val="00330526"/>
    <w:rsid w:val="003360FA"/>
    <w:rsid w:val="003568AB"/>
    <w:rsid w:val="003579DF"/>
    <w:rsid w:val="0036277D"/>
    <w:rsid w:val="00380155"/>
    <w:rsid w:val="003848CD"/>
    <w:rsid w:val="00393B71"/>
    <w:rsid w:val="003A0682"/>
    <w:rsid w:val="003A7107"/>
    <w:rsid w:val="003B5B76"/>
    <w:rsid w:val="003C4552"/>
    <w:rsid w:val="003D10B7"/>
    <w:rsid w:val="003D7EC1"/>
    <w:rsid w:val="003E66E5"/>
    <w:rsid w:val="00425584"/>
    <w:rsid w:val="004305D6"/>
    <w:rsid w:val="0043321E"/>
    <w:rsid w:val="00451D04"/>
    <w:rsid w:val="00453B4B"/>
    <w:rsid w:val="00464533"/>
    <w:rsid w:val="00472455"/>
    <w:rsid w:val="0049631F"/>
    <w:rsid w:val="004A13E7"/>
    <w:rsid w:val="004A393B"/>
    <w:rsid w:val="004A7B2F"/>
    <w:rsid w:val="004D096F"/>
    <w:rsid w:val="004D3801"/>
    <w:rsid w:val="004D76C3"/>
    <w:rsid w:val="004E6201"/>
    <w:rsid w:val="004F60A1"/>
    <w:rsid w:val="0050592B"/>
    <w:rsid w:val="00537DA1"/>
    <w:rsid w:val="005435FE"/>
    <w:rsid w:val="00555895"/>
    <w:rsid w:val="005657C2"/>
    <w:rsid w:val="0058712F"/>
    <w:rsid w:val="00587F57"/>
    <w:rsid w:val="00592435"/>
    <w:rsid w:val="00592A43"/>
    <w:rsid w:val="005956B7"/>
    <w:rsid w:val="00596F13"/>
    <w:rsid w:val="005C0962"/>
    <w:rsid w:val="005C5979"/>
    <w:rsid w:val="005E7818"/>
    <w:rsid w:val="00627E39"/>
    <w:rsid w:val="006301F9"/>
    <w:rsid w:val="0064386B"/>
    <w:rsid w:val="006441C5"/>
    <w:rsid w:val="00691B50"/>
    <w:rsid w:val="00693BAD"/>
    <w:rsid w:val="006949F1"/>
    <w:rsid w:val="0069550A"/>
    <w:rsid w:val="006A4592"/>
    <w:rsid w:val="006B50F2"/>
    <w:rsid w:val="006B57CC"/>
    <w:rsid w:val="006C52FB"/>
    <w:rsid w:val="006C6A8B"/>
    <w:rsid w:val="006D6554"/>
    <w:rsid w:val="007132DC"/>
    <w:rsid w:val="00715835"/>
    <w:rsid w:val="0073397B"/>
    <w:rsid w:val="00735D03"/>
    <w:rsid w:val="007430CE"/>
    <w:rsid w:val="00772888"/>
    <w:rsid w:val="0077513F"/>
    <w:rsid w:val="007A432A"/>
    <w:rsid w:val="007B020F"/>
    <w:rsid w:val="007D05D8"/>
    <w:rsid w:val="007E48C6"/>
    <w:rsid w:val="00804732"/>
    <w:rsid w:val="008511D1"/>
    <w:rsid w:val="008627DF"/>
    <w:rsid w:val="00862A54"/>
    <w:rsid w:val="00862DD2"/>
    <w:rsid w:val="00864227"/>
    <w:rsid w:val="008712FA"/>
    <w:rsid w:val="0087458F"/>
    <w:rsid w:val="00891B92"/>
    <w:rsid w:val="008A63BC"/>
    <w:rsid w:val="008C36E4"/>
    <w:rsid w:val="008E4D55"/>
    <w:rsid w:val="008E54E6"/>
    <w:rsid w:val="008F4BC9"/>
    <w:rsid w:val="0090551C"/>
    <w:rsid w:val="0092398F"/>
    <w:rsid w:val="00924B2F"/>
    <w:rsid w:val="00925E27"/>
    <w:rsid w:val="009267DB"/>
    <w:rsid w:val="009421D3"/>
    <w:rsid w:val="009512F6"/>
    <w:rsid w:val="00953D9E"/>
    <w:rsid w:val="009610EE"/>
    <w:rsid w:val="00962203"/>
    <w:rsid w:val="009A6E0A"/>
    <w:rsid w:val="009B5528"/>
    <w:rsid w:val="009B68E9"/>
    <w:rsid w:val="009B72B5"/>
    <w:rsid w:val="009D1C22"/>
    <w:rsid w:val="00A23A2C"/>
    <w:rsid w:val="00A33FB4"/>
    <w:rsid w:val="00A42A81"/>
    <w:rsid w:val="00A53178"/>
    <w:rsid w:val="00A66725"/>
    <w:rsid w:val="00A76784"/>
    <w:rsid w:val="00A8062A"/>
    <w:rsid w:val="00A81A76"/>
    <w:rsid w:val="00A86BA4"/>
    <w:rsid w:val="00AC47D8"/>
    <w:rsid w:val="00AE0302"/>
    <w:rsid w:val="00AF0D14"/>
    <w:rsid w:val="00AF2C36"/>
    <w:rsid w:val="00AF3789"/>
    <w:rsid w:val="00B02709"/>
    <w:rsid w:val="00B13537"/>
    <w:rsid w:val="00B2158D"/>
    <w:rsid w:val="00B22561"/>
    <w:rsid w:val="00B233E3"/>
    <w:rsid w:val="00B26085"/>
    <w:rsid w:val="00B26735"/>
    <w:rsid w:val="00B26A26"/>
    <w:rsid w:val="00B35EC1"/>
    <w:rsid w:val="00B505EB"/>
    <w:rsid w:val="00B66104"/>
    <w:rsid w:val="00B878C9"/>
    <w:rsid w:val="00B914E2"/>
    <w:rsid w:val="00B948FF"/>
    <w:rsid w:val="00BA04A2"/>
    <w:rsid w:val="00BB0CEF"/>
    <w:rsid w:val="00BB20E4"/>
    <w:rsid w:val="00BB6703"/>
    <w:rsid w:val="00BC1416"/>
    <w:rsid w:val="00BC252B"/>
    <w:rsid w:val="00BD3C35"/>
    <w:rsid w:val="00BE3894"/>
    <w:rsid w:val="00C229EF"/>
    <w:rsid w:val="00C30CC0"/>
    <w:rsid w:val="00C338A4"/>
    <w:rsid w:val="00C55264"/>
    <w:rsid w:val="00C60A1F"/>
    <w:rsid w:val="00C60C55"/>
    <w:rsid w:val="00C643C9"/>
    <w:rsid w:val="00C72846"/>
    <w:rsid w:val="00C73D86"/>
    <w:rsid w:val="00C82871"/>
    <w:rsid w:val="00C8636A"/>
    <w:rsid w:val="00CA2499"/>
    <w:rsid w:val="00CB2406"/>
    <w:rsid w:val="00CD2F48"/>
    <w:rsid w:val="00CF5824"/>
    <w:rsid w:val="00D058B8"/>
    <w:rsid w:val="00D13ED2"/>
    <w:rsid w:val="00D60B4E"/>
    <w:rsid w:val="00D6190F"/>
    <w:rsid w:val="00D8176B"/>
    <w:rsid w:val="00D82F05"/>
    <w:rsid w:val="00D9390B"/>
    <w:rsid w:val="00DA6AB0"/>
    <w:rsid w:val="00DA7878"/>
    <w:rsid w:val="00DB4F1D"/>
    <w:rsid w:val="00DC3DA0"/>
    <w:rsid w:val="00DC441F"/>
    <w:rsid w:val="00DC6813"/>
    <w:rsid w:val="00DD4ADB"/>
    <w:rsid w:val="00DD65BB"/>
    <w:rsid w:val="00DE323C"/>
    <w:rsid w:val="00DE5776"/>
    <w:rsid w:val="00DE74F9"/>
    <w:rsid w:val="00E00CC8"/>
    <w:rsid w:val="00E06ED9"/>
    <w:rsid w:val="00E41EAB"/>
    <w:rsid w:val="00E54AB0"/>
    <w:rsid w:val="00E60D74"/>
    <w:rsid w:val="00E67289"/>
    <w:rsid w:val="00E74B98"/>
    <w:rsid w:val="00EF2416"/>
    <w:rsid w:val="00F027D1"/>
    <w:rsid w:val="00F04B9C"/>
    <w:rsid w:val="00F069C4"/>
    <w:rsid w:val="00F31489"/>
    <w:rsid w:val="00F368B6"/>
    <w:rsid w:val="00F4104F"/>
    <w:rsid w:val="00FA0E0F"/>
    <w:rsid w:val="00FB4256"/>
    <w:rsid w:val="00FC16BB"/>
    <w:rsid w:val="00FC1E61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759B"/>
  <w15:docId w15:val="{E741796B-2C71-4D4F-B98C-54473A52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A2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DD4AD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7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EC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27909"/>
  </w:style>
  <w:style w:type="paragraph" w:styleId="BalloonText">
    <w:name w:val="Balloon Text"/>
    <w:basedOn w:val="Normal"/>
    <w:link w:val="BalloonTextChar"/>
    <w:uiPriority w:val="99"/>
    <w:semiHidden/>
    <w:unhideWhenUsed/>
    <w:rsid w:val="00DD4AD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4ADB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pgten">
    <w:name w:val="pgten"/>
    <w:basedOn w:val="Normal"/>
    <w:rsid w:val="00DD4ADB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DD4ADB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A23A2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3A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A2C"/>
    <w:rPr>
      <w:rFonts w:ascii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23A2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627D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styleId="Emphasis">
    <w:name w:val="Emphasis"/>
    <w:basedOn w:val="DefaultParagraphFont"/>
    <w:uiPriority w:val="20"/>
    <w:qFormat/>
    <w:rsid w:val="00AC4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tican.va/spirit/documents/spirit_20010402_francesco-paola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0E7D-53C5-4619-A7F1-DB8116A4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Cooper OFM Cap</dc:creator>
  <cp:lastModifiedBy>Carl Schafer</cp:lastModifiedBy>
  <cp:revision>83</cp:revision>
  <cp:lastPrinted>2018-05-26T05:53:00Z</cp:lastPrinted>
  <dcterms:created xsi:type="dcterms:W3CDTF">2018-05-26T04:29:00Z</dcterms:created>
  <dcterms:modified xsi:type="dcterms:W3CDTF">2018-05-26T05:54:00Z</dcterms:modified>
</cp:coreProperties>
</file>