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CE18" w14:textId="51C23492" w:rsidR="009F5F21" w:rsidRDefault="009F5F21">
      <w:pPr>
        <w:spacing w:line="639" w:lineRule="exact"/>
        <w:rPr>
          <w:rFonts w:ascii="Times New Roman"/>
          <w:sz w:val="60"/>
        </w:rPr>
      </w:pPr>
    </w:p>
    <w:p w14:paraId="323D0A15" w14:textId="77777777" w:rsidR="00C93F2F" w:rsidRPr="00C93F2F" w:rsidRDefault="00C93F2F" w:rsidP="00C93F2F">
      <w:pPr>
        <w:spacing w:before="39" w:line="230" w:lineRule="auto"/>
        <w:ind w:left="106" w:right="60" w:firstLine="614"/>
        <w:jc w:val="center"/>
        <w:rPr>
          <w:rFonts w:ascii="Times New Roman" w:hAnsi="Times New Roman" w:cs="Times New Roman"/>
          <w:b/>
          <w:bCs/>
          <w:i/>
          <w:iCs/>
          <w:w w:val="85"/>
          <w:sz w:val="24"/>
          <w:szCs w:val="24"/>
        </w:rPr>
      </w:pPr>
      <w:r w:rsidRPr="00C93F2F">
        <w:rPr>
          <w:rFonts w:ascii="Times New Roman" w:hAnsi="Times New Roman" w:cs="Times New Roman"/>
          <w:b/>
          <w:bCs/>
          <w:i/>
          <w:iCs/>
          <w:w w:val="85"/>
          <w:sz w:val="24"/>
          <w:szCs w:val="24"/>
        </w:rPr>
        <w:t>Monthly Spiritual Message</w:t>
      </w:r>
    </w:p>
    <w:p w14:paraId="6AB8A476" w14:textId="77777777" w:rsidR="00C93F2F" w:rsidRPr="00C93F2F" w:rsidRDefault="00C93F2F" w:rsidP="00C93F2F">
      <w:pPr>
        <w:spacing w:before="39" w:line="230" w:lineRule="auto"/>
        <w:ind w:left="106" w:right="60" w:firstLine="614"/>
        <w:jc w:val="center"/>
        <w:rPr>
          <w:rFonts w:ascii="Times New Roman" w:hAnsi="Times New Roman" w:cs="Times New Roman"/>
          <w:b/>
          <w:bCs/>
          <w:i/>
          <w:iCs/>
          <w:w w:val="85"/>
          <w:sz w:val="24"/>
          <w:szCs w:val="24"/>
        </w:rPr>
      </w:pPr>
    </w:p>
    <w:p w14:paraId="488A4518" w14:textId="77777777" w:rsidR="00C93F2F" w:rsidRPr="00C93F2F" w:rsidRDefault="00C93F2F" w:rsidP="00C93F2F">
      <w:pPr>
        <w:spacing w:before="39" w:line="230" w:lineRule="auto"/>
        <w:ind w:left="106" w:right="60" w:firstLine="614"/>
        <w:jc w:val="center"/>
        <w:rPr>
          <w:rFonts w:ascii="Times New Roman" w:hAnsi="Times New Roman" w:cs="Times New Roman"/>
          <w:b/>
          <w:bCs/>
          <w:w w:val="85"/>
          <w:sz w:val="24"/>
          <w:szCs w:val="24"/>
        </w:rPr>
      </w:pPr>
      <w:r w:rsidRPr="00C93F2F">
        <w:rPr>
          <w:rFonts w:ascii="Times New Roman" w:hAnsi="Times New Roman" w:cs="Times New Roman"/>
          <w:b/>
          <w:bCs/>
          <w:w w:val="85"/>
          <w:sz w:val="24"/>
          <w:szCs w:val="24"/>
        </w:rPr>
        <w:t>October 2023</w:t>
      </w:r>
    </w:p>
    <w:p w14:paraId="7B8977B7" w14:textId="77777777" w:rsidR="00C93F2F" w:rsidRPr="00C93F2F" w:rsidRDefault="00C93F2F" w:rsidP="00C93F2F">
      <w:pPr>
        <w:spacing w:before="39" w:line="230" w:lineRule="auto"/>
        <w:ind w:left="106" w:right="60" w:firstLine="614"/>
        <w:jc w:val="center"/>
        <w:rPr>
          <w:rFonts w:ascii="Times New Roman" w:hAnsi="Times New Roman" w:cs="Times New Roman"/>
          <w:b/>
          <w:bCs/>
          <w:w w:val="85"/>
          <w:sz w:val="24"/>
          <w:szCs w:val="24"/>
        </w:rPr>
      </w:pPr>
    </w:p>
    <w:p w14:paraId="63C2AB0D" w14:textId="77777777" w:rsidR="00C93F2F" w:rsidRPr="00C93F2F" w:rsidRDefault="00C93F2F" w:rsidP="00C93F2F">
      <w:pPr>
        <w:spacing w:before="39" w:line="230" w:lineRule="auto"/>
        <w:ind w:left="106" w:right="60" w:firstLine="614"/>
        <w:jc w:val="center"/>
        <w:rPr>
          <w:rFonts w:ascii="Times New Roman" w:hAnsi="Times New Roman" w:cs="Times New Roman"/>
          <w:b/>
          <w:bCs/>
          <w:w w:val="85"/>
          <w:sz w:val="24"/>
          <w:szCs w:val="24"/>
        </w:rPr>
      </w:pPr>
      <w:r w:rsidRPr="00C93F2F">
        <w:rPr>
          <w:rFonts w:ascii="Times New Roman" w:hAnsi="Times New Roman" w:cs="Times New Roman"/>
          <w:b/>
          <w:bCs/>
          <w:w w:val="85"/>
          <w:sz w:val="24"/>
          <w:szCs w:val="24"/>
        </w:rPr>
        <w:t>FOR A SYNODAL CHURCH</w:t>
      </w:r>
    </w:p>
    <w:p w14:paraId="3E29106D" w14:textId="77777777" w:rsidR="00C93F2F" w:rsidRPr="00C93F2F" w:rsidRDefault="00C93F2F" w:rsidP="00C93F2F">
      <w:pPr>
        <w:spacing w:before="39" w:line="230" w:lineRule="auto"/>
        <w:ind w:left="106" w:right="60" w:firstLine="614"/>
        <w:rPr>
          <w:rFonts w:ascii="Times New Roman" w:hAnsi="Times New Roman" w:cs="Times New Roman"/>
          <w:w w:val="85"/>
          <w:sz w:val="24"/>
          <w:szCs w:val="24"/>
        </w:rPr>
      </w:pPr>
    </w:p>
    <w:p w14:paraId="4868055B" w14:textId="77777777" w:rsidR="00C93F2F" w:rsidRPr="00C93F2F" w:rsidRDefault="00C93F2F" w:rsidP="00C93F2F">
      <w:pPr>
        <w:spacing w:before="39" w:line="230" w:lineRule="auto"/>
        <w:ind w:left="106" w:right="60" w:firstLine="614"/>
        <w:rPr>
          <w:rFonts w:ascii="Times New Roman" w:hAnsi="Times New Roman" w:cs="Times New Roman"/>
          <w:sz w:val="24"/>
          <w:szCs w:val="24"/>
        </w:rPr>
      </w:pPr>
      <w:r w:rsidRPr="00C93F2F">
        <w:rPr>
          <w:rFonts w:ascii="Times New Roman" w:hAnsi="Times New Roman" w:cs="Times New Roman"/>
          <w:w w:val="85"/>
          <w:sz w:val="24"/>
          <w:szCs w:val="24"/>
        </w:rPr>
        <w:t>In this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month of October, when we celebrate the Solemnity of Our Holy Father</w:t>
      </w:r>
      <w:r w:rsidRPr="00C93F2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St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Francis,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the Church is about</w:t>
      </w:r>
      <w:r w:rsidRPr="00C93F2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to embark on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93F2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momentous</w:t>
      </w:r>
      <w:r w:rsidRPr="00C93F2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time in her history. It is called "SYNOD;' and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 xml:space="preserve">Pope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Francis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has called for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us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to</w:t>
      </w:r>
      <w:r w:rsidRPr="00C93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reflect</w:t>
      </w:r>
      <w:r w:rsidRPr="00C93F2F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on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theme: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"For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Synodal</w:t>
      </w:r>
      <w:r w:rsidRPr="00C93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Church: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Communion,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Participation,</w:t>
      </w:r>
      <w:r w:rsidRPr="00C93F2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Mission."</w:t>
      </w:r>
    </w:p>
    <w:p w14:paraId="59A25324" w14:textId="77777777" w:rsidR="00C93F2F" w:rsidRPr="00C93F2F" w:rsidRDefault="00C93F2F" w:rsidP="00C93F2F">
      <w:pPr>
        <w:spacing w:before="143" w:line="230" w:lineRule="auto"/>
        <w:ind w:left="102" w:right="60" w:firstLine="618"/>
        <w:rPr>
          <w:rFonts w:ascii="Times New Roman" w:hAnsi="Times New Roman" w:cs="Times New Roman"/>
          <w:sz w:val="24"/>
          <w:szCs w:val="24"/>
        </w:rPr>
      </w:pP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Pope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Francis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has</w:t>
      </w:r>
      <w:r w:rsidRPr="00C93F2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indicated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that it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is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not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Parliament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with</w:t>
      </w:r>
      <w:r w:rsidRPr="00C93F2F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winners and</w:t>
      </w:r>
      <w:r w:rsidRPr="00C93F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losers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but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rather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an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attempt</w:t>
      </w:r>
      <w:r w:rsidRPr="00C93F2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to discern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how</w:t>
      </w:r>
      <w:r w:rsidRPr="00C93F2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the Church can better</w:t>
      </w:r>
      <w:r w:rsidRPr="00C93F2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fulfill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its mandate to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preach the Good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 xml:space="preserve">News of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Jesus</w:t>
      </w:r>
      <w:r w:rsidRPr="00C93F2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Christ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every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place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culture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for</w:t>
      </w:r>
      <w:r w:rsidRPr="00C93F2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benefit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all</w:t>
      </w:r>
      <w:r w:rsidRPr="00C93F2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God's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People.</w:t>
      </w:r>
    </w:p>
    <w:p w14:paraId="435C792D" w14:textId="77777777" w:rsidR="00C93F2F" w:rsidRPr="00C93F2F" w:rsidRDefault="00C93F2F" w:rsidP="00C93F2F">
      <w:pPr>
        <w:spacing w:before="139" w:line="230" w:lineRule="auto"/>
        <w:ind w:left="106" w:right="366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C93F2F">
        <w:rPr>
          <w:rFonts w:ascii="Times New Roman" w:hAnsi="Times New Roman" w:cs="Times New Roman"/>
          <w:w w:val="85"/>
          <w:sz w:val="24"/>
          <w:szCs w:val="24"/>
        </w:rPr>
        <w:t>In Sacred Scripture, we have a</w:t>
      </w:r>
      <w:r w:rsidRPr="00C93F2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"yardstick;"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it's not about</w:t>
      </w:r>
      <w:r w:rsidRPr="00C93F2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someone's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personal preference, but what, before God, this community of</w:t>
      </w:r>
      <w:r w:rsidRPr="00C93F2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faith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believed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God was now calling it</w:t>
      </w:r>
      <w:r w:rsidRPr="00C93F2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to do. We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 xml:space="preserve">need to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hear</w:t>
      </w:r>
      <w:r w:rsidRPr="00C93F2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what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Holy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Spirit</w:t>
      </w:r>
      <w:r w:rsidRPr="00C93F2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is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saying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to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entire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Church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90"/>
          <w:sz w:val="24"/>
          <w:szCs w:val="24"/>
        </w:rPr>
        <w:t>now.</w:t>
      </w:r>
    </w:p>
    <w:p w14:paraId="4DA178CE" w14:textId="77777777" w:rsidR="00C93F2F" w:rsidRPr="00C93F2F" w:rsidRDefault="00C93F2F" w:rsidP="00C93F2F">
      <w:pPr>
        <w:spacing w:before="139" w:line="230" w:lineRule="auto"/>
        <w:ind w:left="106" w:right="308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C93F2F">
        <w:rPr>
          <w:rFonts w:ascii="Times New Roman" w:hAnsi="Times New Roman" w:cs="Times New Roman"/>
          <w:w w:val="85"/>
          <w:sz w:val="24"/>
          <w:szCs w:val="24"/>
        </w:rPr>
        <w:t>The Spirit that pervaded the Council of</w:t>
      </w:r>
      <w:r w:rsidRPr="00C93F2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Jerusalem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has been needed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in every</w:t>
      </w:r>
      <w:r w:rsidRPr="00C93F2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time and culture where</w:t>
      </w:r>
      <w:r w:rsidRPr="00C93F2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Good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News of</w:t>
      </w:r>
      <w:r w:rsidRPr="00C93F2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Jesus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has been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proclaimed and still needs to be proclaimed by</w:t>
      </w:r>
      <w:r w:rsidRPr="00C93F2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 xml:space="preserve">word </w:t>
      </w:r>
      <w:r w:rsidRPr="00C93F2F">
        <w:rPr>
          <w:rFonts w:ascii="Times New Roman" w:hAnsi="Times New Roman" w:cs="Times New Roman"/>
          <w:w w:val="95"/>
          <w:sz w:val="24"/>
          <w:szCs w:val="24"/>
        </w:rPr>
        <w:t>and deed.</w:t>
      </w:r>
    </w:p>
    <w:p w14:paraId="46A45F49" w14:textId="77777777" w:rsidR="00C93F2F" w:rsidRPr="00C93F2F" w:rsidRDefault="00C93F2F" w:rsidP="00C93F2F">
      <w:pPr>
        <w:spacing w:before="141" w:line="228" w:lineRule="auto"/>
        <w:ind w:left="116" w:right="60" w:firstLine="604"/>
        <w:rPr>
          <w:rFonts w:ascii="Times New Roman" w:hAnsi="Times New Roman" w:cs="Times New Roman"/>
          <w:sz w:val="24"/>
          <w:szCs w:val="24"/>
        </w:rPr>
      </w:pP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Together,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we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are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inspired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by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listening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to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Word</w:t>
      </w:r>
      <w:r w:rsidRPr="00C93F2F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of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God</w:t>
      </w:r>
      <w:r w:rsidRPr="00C93F2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through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living</w:t>
      </w:r>
      <w:r w:rsidRPr="00C93F2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tradition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of</w:t>
      </w:r>
      <w:r w:rsidRPr="00C93F2F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the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Church and grounded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C93F2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the "Sensus Fidei" that</w:t>
      </w:r>
      <w:r w:rsidRPr="00C93F2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we share. We all have</w:t>
      </w:r>
      <w:r w:rsidRPr="00C93F2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 xml:space="preserve">a role in discerning and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living</w:t>
      </w:r>
      <w:r w:rsidRPr="00C93F2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God's</w:t>
      </w:r>
      <w:r w:rsidRPr="00C93F2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call</w:t>
      </w:r>
      <w:r w:rsidRPr="00C93F2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for</w:t>
      </w:r>
      <w:r w:rsidRPr="00C93F2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His</w:t>
      </w:r>
      <w:r w:rsidRPr="00C93F2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4"/>
          <w:w w:val="95"/>
          <w:sz w:val="24"/>
          <w:szCs w:val="24"/>
        </w:rPr>
        <w:t>People.</w:t>
      </w:r>
    </w:p>
    <w:p w14:paraId="2AE8554D" w14:textId="77777777" w:rsidR="00C93F2F" w:rsidRPr="00C93F2F" w:rsidRDefault="00C93F2F" w:rsidP="00C93F2F">
      <w:pPr>
        <w:spacing w:before="145" w:line="230" w:lineRule="auto"/>
        <w:ind w:left="116" w:right="60" w:firstLine="604"/>
        <w:rPr>
          <w:rFonts w:ascii="Times New Roman" w:hAnsi="Times New Roman" w:cs="Times New Roman"/>
          <w:sz w:val="24"/>
          <w:szCs w:val="24"/>
        </w:rPr>
      </w:pPr>
      <w:r w:rsidRPr="00C93F2F">
        <w:rPr>
          <w:rFonts w:ascii="Times New Roman" w:hAnsi="Times New Roman" w:cs="Times New Roman"/>
          <w:w w:val="85"/>
          <w:sz w:val="24"/>
          <w:szCs w:val="24"/>
        </w:rPr>
        <w:t>Participation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is based on</w:t>
      </w:r>
      <w:r w:rsidRPr="00C93F2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fact</w:t>
      </w:r>
      <w:r w:rsidRPr="00C93F2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that all the faithful are qualified and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are called to serve</w:t>
      </w:r>
      <w:r w:rsidRPr="00C93F2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 xml:space="preserve">one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another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through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gifts</w:t>
      </w:r>
      <w:r w:rsidRPr="00C93F2F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they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have each</w:t>
      </w:r>
      <w:r w:rsidRPr="00C93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received from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the</w:t>
      </w:r>
      <w:r w:rsidRPr="00C93F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Holy</w:t>
      </w:r>
      <w:r w:rsidRPr="00C93F2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Spirit in Baptism.</w:t>
      </w:r>
    </w:p>
    <w:p w14:paraId="2E1D4663" w14:textId="77777777" w:rsidR="00C93F2F" w:rsidRPr="00C93F2F" w:rsidRDefault="00C93F2F" w:rsidP="00C93F2F">
      <w:pPr>
        <w:spacing w:before="133" w:line="232" w:lineRule="auto"/>
        <w:ind w:left="111" w:right="60" w:firstLine="609"/>
        <w:rPr>
          <w:rFonts w:ascii="Times New Roman" w:hAnsi="Times New Roman" w:cs="Times New Roman"/>
          <w:sz w:val="24"/>
          <w:szCs w:val="24"/>
        </w:rPr>
      </w:pPr>
      <w:r w:rsidRPr="00C93F2F">
        <w:rPr>
          <w:rFonts w:ascii="Times New Roman" w:hAnsi="Times New Roman" w:cs="Times New Roman"/>
          <w:w w:val="85"/>
          <w:sz w:val="24"/>
          <w:szCs w:val="24"/>
        </w:rPr>
        <w:t>The whole community of</w:t>
      </w:r>
      <w:r w:rsidRPr="00C93F2F">
        <w:rPr>
          <w:rFonts w:ascii="Times New Roman" w:hAnsi="Times New Roman" w:cs="Times New Roman"/>
          <w:spacing w:val="-12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the Church is called together</w:t>
      </w:r>
      <w:r w:rsidRPr="00C93F2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>to pray, listen,</w:t>
      </w:r>
      <w:r w:rsidRPr="00C93F2F">
        <w:rPr>
          <w:rFonts w:ascii="Times New Roman" w:hAnsi="Times New Roman" w:cs="Times New Roman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w w:val="85"/>
          <w:sz w:val="24"/>
          <w:szCs w:val="24"/>
        </w:rPr>
        <w:t xml:space="preserve">analyze, dialogue, discern,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and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offer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advice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on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making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pastoral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decisions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which</w:t>
      </w:r>
      <w:r w:rsidRPr="00C93F2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correspond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as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closely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as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possible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>to</w:t>
      </w:r>
      <w:r w:rsidRPr="00C93F2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3F2F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God's </w:t>
      </w:r>
      <w:r w:rsidRPr="00C93F2F">
        <w:rPr>
          <w:rFonts w:ascii="Times New Roman" w:hAnsi="Times New Roman" w:cs="Times New Roman"/>
          <w:spacing w:val="-2"/>
          <w:w w:val="95"/>
          <w:sz w:val="24"/>
          <w:szCs w:val="24"/>
        </w:rPr>
        <w:t>Will.</w:t>
      </w:r>
    </w:p>
    <w:p w14:paraId="739100D4" w14:textId="77777777" w:rsidR="00CD75E6" w:rsidRPr="009309CF" w:rsidRDefault="00CD75E6">
      <w:pPr>
        <w:pStyle w:val="BodyText"/>
        <w:spacing w:before="27" w:line="242" w:lineRule="auto"/>
        <w:ind w:left="1539" w:firstLine="9"/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</w:pPr>
    </w:p>
    <w:p w14:paraId="5765CE19" w14:textId="630FE354" w:rsidR="009F5F21" w:rsidRPr="009309CF" w:rsidRDefault="005C3F23" w:rsidP="003227DB">
      <w:pPr>
        <w:pStyle w:val="BodyText"/>
        <w:spacing w:before="27" w:line="242" w:lineRule="auto"/>
        <w:ind w:left="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MISSION: Our mission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is to witness the love of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God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3337F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n the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midst 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whole human family. Since the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time 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St Francis and his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first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friars, our </w:t>
      </w:r>
      <w:r w:rsidR="000B3007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ministries,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 and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our ability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 serve those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in need is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summed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up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in his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words: "Remember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when you leave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this earth, you can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take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nothing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that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you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have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received,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only</w:t>
      </w:r>
      <w:r w:rsidRPr="009309CF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what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you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have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given.''</w:t>
      </w:r>
    </w:p>
    <w:p w14:paraId="5765CE1A" w14:textId="77777777" w:rsidR="009F5F21" w:rsidRPr="009309CF" w:rsidRDefault="005C3F23" w:rsidP="003227DB">
      <w:pPr>
        <w:pStyle w:val="BodyText"/>
        <w:spacing w:before="140" w:line="237" w:lineRule="auto"/>
        <w:ind w:left="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We as Franciscans must embody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reality of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Gospel Living within the Church,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namely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that within our communities, there is a common home where all are welcome, hearts can be reconciled, sins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may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be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forgiven, and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differences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respected,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because nothing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can be lost,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and no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one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should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be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abandoned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or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left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behind.</w:t>
      </w:r>
    </w:p>
    <w:p w14:paraId="5765CE1B" w14:textId="1B1300B9" w:rsidR="009F5F21" w:rsidRPr="009309CF" w:rsidRDefault="005C3F23" w:rsidP="003227DB">
      <w:pPr>
        <w:pStyle w:val="BodyText"/>
        <w:spacing w:before="152" w:line="237" w:lineRule="auto"/>
        <w:ind w:left="0" w:right="206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We are constantly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reminded how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important </w:t>
      </w:r>
      <w:r w:rsidR="00F230B6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is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 bring our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charism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world.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How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do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we translate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that relationship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the Church and the world we live </w:t>
      </w:r>
      <w:r w:rsidR="00F230B6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n?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As Franciscans, we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need to be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bridge to reach out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and be more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welcoming by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inviting people 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every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age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and </w:t>
      </w:r>
      <w:r w:rsidR="003066C7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lifestyle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 to be authentic brothers and sisters of</w:t>
      </w:r>
      <w:r w:rsidRPr="009309CF">
        <w:rPr>
          <w:rFonts w:ascii="Times New Roman" w:hAnsi="Times New Roman" w:cs="Times New Roman"/>
          <w:b w:val="0"/>
          <w:bCs w:val="0"/>
          <w:spacing w:val="-1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Jesus Christ </w:t>
      </w:r>
      <w:r w:rsidR="00F230B6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n ways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that matter and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B3007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are effective</w:t>
      </w:r>
      <w:r w:rsidRPr="009309C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.</w:t>
      </w:r>
    </w:p>
    <w:p w14:paraId="5765CE1C" w14:textId="77777777" w:rsidR="009F5F21" w:rsidRPr="009309CF" w:rsidRDefault="005C3F23" w:rsidP="003227DB">
      <w:pPr>
        <w:pStyle w:val="BodyText"/>
        <w:spacing w:before="149" w:line="237" w:lineRule="auto"/>
        <w:ind w:left="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Synod offers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the whole Franciscan Order a new way of being Church in our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lastRenderedPageBreak/>
        <w:t>Franciscan Pilgrimage. The Synod calls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for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change in mindset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from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"collaboration" to "co-responsibility.'' Our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gift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Church is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sense 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what it means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to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be "fraternitas" (Fraternity). This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vision of fraternity invites us to see each other as more than roles and functions.</w:t>
      </w:r>
    </w:p>
    <w:p w14:paraId="5765CE1D" w14:textId="41CFF88E" w:rsidR="009F5F21" w:rsidRPr="009309CF" w:rsidRDefault="005C3F23" w:rsidP="003227DB">
      <w:pPr>
        <w:pStyle w:val="BodyText"/>
        <w:spacing w:before="150"/>
        <w:ind w:left="0" w:right="149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Minister General of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OFS, Tibor Kauser, requested the OFS</w:t>
      </w:r>
      <w:r w:rsidR="00F230B6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,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 both individuals and the fraternities, to participate in the Synod, asking for our 'precious contributions'. The vision of building up the Church side by side with people has been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part of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the Franciscan Vision </w:t>
      </w:r>
      <w:r w:rsidRPr="009309CF">
        <w:rPr>
          <w:rFonts w:ascii="Times New Roman" w:hAnsi="Times New Roman" w:cs="Times New Roman"/>
          <w:b w:val="0"/>
          <w:bCs w:val="0"/>
          <w:spacing w:val="12"/>
          <w:w w:val="90"/>
          <w:sz w:val="24"/>
          <w:szCs w:val="24"/>
        </w:rPr>
        <w:t xml:space="preserve">of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"Church"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since the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Middle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Ages.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Pope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Innoc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ent I</w:t>
      </w:r>
      <w:r w:rsidR="00FE12AC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II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 wrote,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"When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Jesus fed the 5,000, it was</w:t>
      </w:r>
      <w:r w:rsidRPr="009309CF">
        <w:rPr>
          <w:rFonts w:ascii="Times New Roman" w:hAnsi="Times New Roman" w:cs="Times New Roman"/>
          <w:b w:val="0"/>
          <w:bCs w:val="0"/>
          <w:spacing w:val="4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Jesus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who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gave nourishment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and the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people who received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nourishment.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job 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Apostles was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 wait on tables, wash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dishes, and clean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up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leftovers.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It is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job 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the clergy and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religious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as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well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wait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on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tables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and</w:t>
      </w:r>
      <w:r w:rsidRPr="009309C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clean</w:t>
      </w:r>
      <w:r w:rsidRPr="009309CF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up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leftovers.</w:t>
      </w:r>
    </w:p>
    <w:p w14:paraId="5765CE1E" w14:textId="47AAE6AC" w:rsidR="009F5F21" w:rsidRPr="009309CF" w:rsidRDefault="005C3F23" w:rsidP="003227DB">
      <w:pPr>
        <w:pStyle w:val="BodyText"/>
        <w:spacing w:before="136"/>
        <w:ind w:left="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This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is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heart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and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vision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of</w:t>
      </w:r>
      <w:r w:rsidRPr="009309CF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Church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as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a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living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synod: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it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is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Laity's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work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make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the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Church real in space and time. A professor of mine,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himself</w:t>
      </w:r>
      <w:r w:rsidRPr="009309CF">
        <w:rPr>
          <w:rFonts w:ascii="Times New Roman" w:hAnsi="Times New Roman" w:cs="Times New Roman"/>
          <w:b w:val="0"/>
          <w:bCs w:val="0"/>
          <w:spacing w:val="-10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 Friar, once said: "It is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the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duty of the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Laity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 make real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Church </w:t>
      </w:r>
      <w:r w:rsidR="00FE12AC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n any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given place and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time.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clergy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and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religious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can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guide them and teach them, cheer them on, and inspire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them,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but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they can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never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do the work of</w:t>
      </w:r>
      <w:r w:rsidRPr="009309CF">
        <w:rPr>
          <w:rFonts w:ascii="Times New Roman" w:hAnsi="Times New Roman" w:cs="Times New Roman"/>
          <w:b w:val="0"/>
          <w:bCs w:val="0"/>
          <w:spacing w:val="-1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the 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Laity</w:t>
      </w:r>
      <w:r w:rsidRPr="009309C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9309C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them.</w:t>
      </w:r>
    </w:p>
    <w:p w14:paraId="5765CE1F" w14:textId="288505FC" w:rsidR="009F5F21" w:rsidRPr="009309CF" w:rsidRDefault="005C3F23" w:rsidP="00AD0943">
      <w:pPr>
        <w:pStyle w:val="BodyText"/>
        <w:spacing w:before="131"/>
        <w:ind w:left="0" w:right="344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work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Laity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is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expressed in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English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word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"liturgy"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from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Greek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i/>
          <w:w w:val="90"/>
          <w:sz w:val="24"/>
          <w:szCs w:val="24"/>
        </w:rPr>
        <w:t>"leiton</w:t>
      </w:r>
      <w:r w:rsidRPr="009309CF">
        <w:rPr>
          <w:rFonts w:ascii="Times New Roman" w:hAnsi="Times New Roman" w:cs="Times New Roman"/>
          <w:b w:val="0"/>
          <w:bCs w:val="0"/>
          <w:i/>
          <w:spacing w:val="-9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i/>
          <w:w w:val="90"/>
          <w:sz w:val="24"/>
          <w:szCs w:val="24"/>
        </w:rPr>
        <w:t xml:space="preserve">ourgia"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meaning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People's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Work.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Every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time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we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celebrate Mass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or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any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other liturgy</w:t>
      </w:r>
      <w:r w:rsidR="00596B1B"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,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we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affirm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once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more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that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Church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of</w:t>
      </w:r>
      <w:r w:rsidRPr="009309CF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God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is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a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living</w:t>
      </w:r>
      <w:r w:rsidRPr="009309C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synod.</w:t>
      </w:r>
    </w:p>
    <w:p w14:paraId="5765CE20" w14:textId="77777777" w:rsidR="009F5F21" w:rsidRPr="009309CF" w:rsidRDefault="005C3F23" w:rsidP="00AD0943">
      <w:pPr>
        <w:pStyle w:val="BodyText"/>
        <w:spacing w:before="133"/>
        <w:ind w:left="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For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our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Franciscan Family, living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as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brothers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and sisters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and listening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voice of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each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other has always been an ideal. Community life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for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all Franciscans has always meant more than observing rules and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regulations but rather it is to be the sharing of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a life that is central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to our </w:t>
      </w:r>
      <w:r w:rsidRPr="009309CF">
        <w:rPr>
          <w:rFonts w:ascii="Times New Roman" w:hAnsi="Times New Roman" w:cs="Times New Roman"/>
          <w:b w:val="0"/>
          <w:bCs w:val="0"/>
          <w:spacing w:val="-2"/>
          <w:sz w:val="24"/>
          <w:szCs w:val="24"/>
          <w:u w:val="single"/>
        </w:rPr>
        <w:t>identity</w:t>
      </w:r>
      <w:r w:rsidRPr="009309CF">
        <w:rPr>
          <w:rFonts w:ascii="Times New Roman" w:hAnsi="Times New Roman" w:cs="Times New Roman"/>
          <w:b w:val="0"/>
          <w:bCs w:val="0"/>
          <w:spacing w:val="-18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and</w:t>
      </w:r>
      <w:r w:rsidRPr="009309CF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mission.</w:t>
      </w:r>
    </w:p>
    <w:p w14:paraId="188D6769" w14:textId="77777777" w:rsidR="004F7279" w:rsidRPr="009309CF" w:rsidRDefault="005C3F23" w:rsidP="00AD0943">
      <w:pPr>
        <w:pStyle w:val="BodyText"/>
        <w:spacing w:before="170"/>
        <w:ind w:left="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Periodic Chapter Gatherings are special times for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 Order</w:t>
      </w:r>
      <w:r w:rsidRPr="009309CF">
        <w:rPr>
          <w:rFonts w:ascii="Times New Roman" w:hAnsi="Times New Roman" w:cs="Times New Roman"/>
          <w:b w:val="0"/>
          <w:bCs w:val="0"/>
          <w:spacing w:val="-7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 gather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for prayer, listening, and discerning the promptings of</w:t>
      </w:r>
      <w:r w:rsidRPr="009309CF">
        <w:rPr>
          <w:rFonts w:ascii="Times New Roman" w:hAnsi="Times New Roman" w:cs="Times New Roman"/>
          <w:b w:val="0"/>
          <w:bCs w:val="0"/>
          <w:spacing w:val="-1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Holy Spirit. The fuller the participation, the fuller the mission. Pope Francis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would like</w:t>
      </w:r>
      <w:r w:rsidRPr="009309CF">
        <w:rPr>
          <w:rFonts w:ascii="Times New Roman" w:hAnsi="Times New Roman" w:cs="Times New Roman"/>
          <w:b w:val="0"/>
          <w:bCs w:val="0"/>
          <w:spacing w:val="-4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the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whole Church to operate in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this manner, discovering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together</w:t>
      </w:r>
      <w:r w:rsidRPr="009309CF">
        <w:rPr>
          <w:rFonts w:ascii="Times New Roman" w:hAnsi="Times New Roman" w:cs="Times New Roman"/>
          <w:b w:val="0"/>
          <w:bCs w:val="0"/>
          <w:spacing w:val="-1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what God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is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calling us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5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do and how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2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walk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towards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the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future</w:t>
      </w:r>
      <w:r w:rsidRPr="009309CF">
        <w:rPr>
          <w:rFonts w:ascii="Times New Roman" w:hAnsi="Times New Roman" w:cs="Times New Roman"/>
          <w:b w:val="0"/>
          <w:bCs w:val="0"/>
          <w:spacing w:val="-6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together.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765CE22" w14:textId="4A6179E0" w:rsidR="009F5F21" w:rsidRPr="009309CF" w:rsidRDefault="005C3F23" w:rsidP="00AD0943">
      <w:pPr>
        <w:pStyle w:val="BodyText"/>
        <w:spacing w:before="170"/>
        <w:ind w:left="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Pax</w:t>
      </w:r>
      <w:r w:rsidRPr="009309CF">
        <w:rPr>
          <w:rFonts w:ascii="Times New Roman" w:hAnsi="Times New Roman" w:cs="Times New Roman"/>
          <w:b w:val="0"/>
          <w:bCs w:val="0"/>
          <w:spacing w:val="-8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et</w:t>
      </w:r>
      <w:r w:rsidRPr="009309CF">
        <w:rPr>
          <w:rFonts w:ascii="Times New Roman" w:hAnsi="Times New Roman" w:cs="Times New Roman"/>
          <w:b w:val="0"/>
          <w:bCs w:val="0"/>
          <w:spacing w:val="-3"/>
          <w:w w:val="9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>Bonum!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t xml:space="preserve">Happy Feast 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Day</w:t>
      </w:r>
      <w:r w:rsidRPr="009309CF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9309C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you all.</w:t>
      </w:r>
    </w:p>
    <w:p w14:paraId="6783A026" w14:textId="7FA3DF4F" w:rsidR="00C3292D" w:rsidRPr="009309CF" w:rsidRDefault="00C3292D" w:rsidP="00C3292D">
      <w:pPr>
        <w:pStyle w:val="BodyText"/>
        <w:spacing w:before="170"/>
        <w:ind w:left="0" w:firstLine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Fr Anthony Fox OFM Conv</w:t>
      </w:r>
    </w:p>
    <w:p w14:paraId="346385FA" w14:textId="7D502AAE" w:rsidR="00C3292D" w:rsidRPr="009309CF" w:rsidRDefault="000C3EF7" w:rsidP="00C3292D">
      <w:pPr>
        <w:pStyle w:val="BodyText"/>
        <w:spacing w:before="170"/>
        <w:ind w:left="0" w:firstLine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09CF">
        <w:rPr>
          <w:rFonts w:ascii="Times New Roman" w:hAnsi="Times New Roman" w:cs="Times New Roman"/>
          <w:b w:val="0"/>
          <w:bCs w:val="0"/>
          <w:sz w:val="24"/>
          <w:szCs w:val="24"/>
        </w:rPr>
        <w:t>National Spiritual Assistant OFS-Australia</w:t>
      </w:r>
    </w:p>
    <w:sectPr w:rsidR="00C3292D" w:rsidRPr="009309CF" w:rsidSect="00110410">
      <w:type w:val="continuous"/>
      <w:pgSz w:w="11550" w:h="1588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F21"/>
    <w:rsid w:val="000B3007"/>
    <w:rsid w:val="000C3EF7"/>
    <w:rsid w:val="00110410"/>
    <w:rsid w:val="00224655"/>
    <w:rsid w:val="00251AF6"/>
    <w:rsid w:val="003066C7"/>
    <w:rsid w:val="003227DB"/>
    <w:rsid w:val="00404234"/>
    <w:rsid w:val="004F7279"/>
    <w:rsid w:val="00596B1B"/>
    <w:rsid w:val="005C3F23"/>
    <w:rsid w:val="006251FF"/>
    <w:rsid w:val="0076572D"/>
    <w:rsid w:val="007E3652"/>
    <w:rsid w:val="0083337F"/>
    <w:rsid w:val="008E1028"/>
    <w:rsid w:val="009309CF"/>
    <w:rsid w:val="009F5F21"/>
    <w:rsid w:val="00A93A15"/>
    <w:rsid w:val="00AD0943"/>
    <w:rsid w:val="00C3292D"/>
    <w:rsid w:val="00C93F2F"/>
    <w:rsid w:val="00CD75E6"/>
    <w:rsid w:val="00F230B6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CE18"/>
  <w15:docId w15:val="{21BEAD22-B3AF-4436-BD97-711D6838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right="119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Schafer</cp:lastModifiedBy>
  <cp:revision>4</cp:revision>
  <cp:lastPrinted>2023-10-03T02:24:00Z</cp:lastPrinted>
  <dcterms:created xsi:type="dcterms:W3CDTF">2023-10-03T01:24:00Z</dcterms:created>
  <dcterms:modified xsi:type="dcterms:W3CDTF">2023-10-03T02:44:00Z</dcterms:modified>
</cp:coreProperties>
</file>