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80CA" w14:textId="77777777" w:rsidR="004D6C73" w:rsidRDefault="00264C5A" w:rsidP="00264C5A">
      <w:pPr>
        <w:pStyle w:val="NormalWeb"/>
        <w:jc w:val="center"/>
        <w:rPr>
          <w:b/>
          <w:color w:val="575757"/>
        </w:rPr>
      </w:pPr>
      <w:r w:rsidRPr="00264C5A">
        <w:rPr>
          <w:b/>
          <w:color w:val="575757"/>
        </w:rPr>
        <w:t>CONCERN FOR CREATION</w:t>
      </w:r>
    </w:p>
    <w:p w14:paraId="52E4023B" w14:textId="64B9D9E2" w:rsidR="00264C5A" w:rsidRPr="004D6C73" w:rsidRDefault="004D6C73" w:rsidP="00264C5A">
      <w:pPr>
        <w:pStyle w:val="NormalWeb"/>
        <w:jc w:val="center"/>
        <w:rPr>
          <w:b/>
          <w:i/>
          <w:iCs/>
          <w:color w:val="575757"/>
        </w:rPr>
      </w:pPr>
      <w:r w:rsidRPr="004D6C73">
        <w:rPr>
          <w:b/>
          <w:i/>
          <w:iCs/>
          <w:color w:val="575757"/>
        </w:rPr>
        <w:t xml:space="preserve">A </w:t>
      </w:r>
      <w:r w:rsidR="00D23CBC">
        <w:rPr>
          <w:b/>
          <w:i/>
          <w:iCs/>
          <w:color w:val="575757"/>
        </w:rPr>
        <w:t>N</w:t>
      </w:r>
      <w:r w:rsidRPr="004D6C73">
        <w:rPr>
          <w:b/>
          <w:i/>
          <w:iCs/>
          <w:color w:val="575757"/>
        </w:rPr>
        <w:t>ew</w:t>
      </w:r>
      <w:r w:rsidR="00264C5A" w:rsidRPr="004D6C73">
        <w:rPr>
          <w:b/>
          <w:i/>
          <w:iCs/>
          <w:color w:val="575757"/>
        </w:rPr>
        <w:t xml:space="preserve"> </w:t>
      </w:r>
      <w:r w:rsidRPr="004D6C73">
        <w:rPr>
          <w:b/>
          <w:i/>
          <w:iCs/>
          <w:color w:val="575757"/>
        </w:rPr>
        <w:t>Work of Mercy</w:t>
      </w:r>
    </w:p>
    <w:p w14:paraId="01280C47" w14:textId="352FF541" w:rsidR="00264C5A" w:rsidRDefault="00264C5A" w:rsidP="00E26C9A">
      <w:pPr>
        <w:pStyle w:val="NormalWeb"/>
        <w:jc w:val="both"/>
        <w:rPr>
          <w:color w:val="575757"/>
        </w:rPr>
      </w:pPr>
      <w:r>
        <w:rPr>
          <w:color w:val="575757"/>
        </w:rPr>
        <w:tab/>
      </w:r>
      <w:r w:rsidR="00E26C9A" w:rsidRPr="00D210AE">
        <w:rPr>
          <w:color w:val="575757"/>
        </w:rPr>
        <w:t xml:space="preserve">In the Encyclical </w:t>
      </w:r>
      <w:r w:rsidR="00E26C9A" w:rsidRPr="004D6C73">
        <w:rPr>
          <w:i/>
          <w:iCs/>
          <w:color w:val="575757"/>
        </w:rPr>
        <w:t xml:space="preserve">Laudato </w:t>
      </w:r>
      <w:proofErr w:type="spellStart"/>
      <w:r w:rsidR="00E26C9A" w:rsidRPr="004D6C73">
        <w:rPr>
          <w:i/>
          <w:iCs/>
          <w:color w:val="575757"/>
        </w:rPr>
        <w:t>si</w:t>
      </w:r>
      <w:proofErr w:type="spellEnd"/>
      <w:r w:rsidR="00E26C9A" w:rsidRPr="004D6C73">
        <w:rPr>
          <w:i/>
          <w:iCs/>
          <w:color w:val="575757"/>
        </w:rPr>
        <w:t>’</w:t>
      </w:r>
      <w:r>
        <w:rPr>
          <w:color w:val="575757"/>
        </w:rPr>
        <w:t>,</w:t>
      </w:r>
      <w:r w:rsidR="00E26C9A" w:rsidRPr="00D210AE">
        <w:rPr>
          <w:color w:val="575757"/>
        </w:rPr>
        <w:t xml:space="preserve"> Pope Francis</w:t>
      </w:r>
      <w:r w:rsidR="000F023F">
        <w:rPr>
          <w:color w:val="575757"/>
        </w:rPr>
        <w:t xml:space="preserve">, </w:t>
      </w:r>
      <w:r w:rsidR="000F023F" w:rsidRPr="00D210AE">
        <w:rPr>
          <w:color w:val="575757"/>
        </w:rPr>
        <w:t>at the time of his election as Bishop of Rome</w:t>
      </w:r>
      <w:r w:rsidR="000F023F">
        <w:rPr>
          <w:color w:val="575757"/>
        </w:rPr>
        <w:t>,</w:t>
      </w:r>
      <w:r w:rsidR="00E26C9A" w:rsidRPr="00D210AE">
        <w:rPr>
          <w:color w:val="575757"/>
        </w:rPr>
        <w:t xml:space="preserve"> pointed out that he took Saint Francis as a guide and inspiration. […] “I believe that Saint Francis is the example par excellence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w:t>
      </w:r>
      <w:r w:rsidR="00035C76">
        <w:rPr>
          <w:color w:val="575757"/>
        </w:rPr>
        <w:t>”</w:t>
      </w:r>
      <w:r w:rsidR="00E26C9A" w:rsidRPr="00D210AE">
        <w:rPr>
          <w:color w:val="575757"/>
        </w:rPr>
        <w:t xml:space="preserve">. </w:t>
      </w:r>
    </w:p>
    <w:p w14:paraId="0E15AABC" w14:textId="612D160E" w:rsidR="00E26C9A" w:rsidRPr="00D210AE" w:rsidRDefault="00264C5A" w:rsidP="00E26C9A">
      <w:pPr>
        <w:pStyle w:val="NormalWeb"/>
        <w:jc w:val="both"/>
        <w:rPr>
          <w:color w:val="575757"/>
        </w:rPr>
      </w:pPr>
      <w:r>
        <w:rPr>
          <w:color w:val="575757"/>
        </w:rPr>
        <w:tab/>
      </w:r>
      <w:r w:rsidR="00E26C9A" w:rsidRPr="00D210AE">
        <w:rPr>
          <w:color w:val="575757"/>
        </w:rPr>
        <w:t xml:space="preserve">Then the Pope refers to the illustration of God’s creation as a universal unity in Saint Francis’ Canticle </w:t>
      </w:r>
      <w:r w:rsidR="00035C76">
        <w:rPr>
          <w:color w:val="575757"/>
        </w:rPr>
        <w:t>of</w:t>
      </w:r>
      <w:r w:rsidR="00E26C9A" w:rsidRPr="00D210AE">
        <w:rPr>
          <w:color w:val="575757"/>
        </w:rPr>
        <w:t xml:space="preserve"> the Sun. “All creatures are connected and are dependent on one another. They all have their own </w:t>
      </w:r>
      <w:r w:rsidR="00640155" w:rsidRPr="00D210AE">
        <w:rPr>
          <w:color w:val="575757"/>
        </w:rPr>
        <w:t>dignity,</w:t>
      </w:r>
      <w:r w:rsidR="00E26C9A" w:rsidRPr="00D210AE">
        <w:rPr>
          <w:color w:val="575757"/>
        </w:rPr>
        <w:t xml:space="preserve"> and they need to be attended with care.”</w:t>
      </w:r>
    </w:p>
    <w:p w14:paraId="67D9CA99" w14:textId="752644AD" w:rsidR="00264C5A" w:rsidRDefault="00264C5A" w:rsidP="00E26C9A">
      <w:pPr>
        <w:rPr>
          <w:color w:val="575757"/>
        </w:rPr>
      </w:pPr>
      <w:r>
        <w:rPr>
          <w:color w:val="575757"/>
        </w:rPr>
        <w:tab/>
      </w:r>
      <w:r w:rsidR="00E26C9A" w:rsidRPr="00D210AE">
        <w:rPr>
          <w:color w:val="575757"/>
        </w:rPr>
        <w:t>Precisely one year later, Pope Francis took up this topic again in an elaborate message on the occasion of the “World D</w:t>
      </w:r>
      <w:r>
        <w:rPr>
          <w:color w:val="575757"/>
        </w:rPr>
        <w:t>ay of Prayer for Creation” on 1</w:t>
      </w:r>
      <w:r w:rsidR="00E26C9A" w:rsidRPr="00D210AE">
        <w:rPr>
          <w:color w:val="575757"/>
        </w:rPr>
        <w:t xml:space="preserve"> September</w:t>
      </w:r>
      <w:r w:rsidR="006345F9">
        <w:rPr>
          <w:color w:val="575757"/>
        </w:rPr>
        <w:t xml:space="preserve"> 2023</w:t>
      </w:r>
      <w:r w:rsidR="00E26C9A" w:rsidRPr="00D210AE">
        <w:rPr>
          <w:color w:val="575757"/>
        </w:rPr>
        <w:t xml:space="preserve">, which have been taking place for </w:t>
      </w:r>
      <w:r>
        <w:rPr>
          <w:color w:val="575757"/>
        </w:rPr>
        <w:t>ten</w:t>
      </w:r>
      <w:r w:rsidR="00E26C9A" w:rsidRPr="00D210AE">
        <w:rPr>
          <w:color w:val="575757"/>
        </w:rPr>
        <w:t xml:space="preserve"> years in the Orthodox Church and for </w:t>
      </w:r>
      <w:r>
        <w:rPr>
          <w:color w:val="575757"/>
        </w:rPr>
        <w:t>two</w:t>
      </w:r>
      <w:r w:rsidR="00E26C9A" w:rsidRPr="00D210AE">
        <w:rPr>
          <w:color w:val="575757"/>
        </w:rPr>
        <w:t xml:space="preserve"> years in the Catholic Church. The title</w:t>
      </w:r>
      <w:r w:rsidR="00035C76">
        <w:rPr>
          <w:color w:val="575757"/>
        </w:rPr>
        <w:t>,</w:t>
      </w:r>
      <w:r w:rsidR="00E26C9A" w:rsidRPr="00D210AE">
        <w:rPr>
          <w:color w:val="575757"/>
        </w:rPr>
        <w:t xml:space="preserve"> “Show Mercy to our Common Home” emphasized what is important to him. </w:t>
      </w:r>
    </w:p>
    <w:p w14:paraId="542EDEB8" w14:textId="77777777" w:rsidR="00264C5A" w:rsidRDefault="00264C5A" w:rsidP="00E26C9A">
      <w:pPr>
        <w:rPr>
          <w:color w:val="575757"/>
        </w:rPr>
      </w:pPr>
    </w:p>
    <w:p w14:paraId="2523238B" w14:textId="751D553F" w:rsidR="00264C5A" w:rsidRDefault="00264C5A" w:rsidP="00E26C9A">
      <w:pPr>
        <w:rPr>
          <w:color w:val="575757"/>
        </w:rPr>
      </w:pPr>
      <w:r>
        <w:rPr>
          <w:color w:val="575757"/>
        </w:rPr>
        <w:tab/>
      </w:r>
      <w:r w:rsidR="00E26C9A" w:rsidRPr="00D210AE">
        <w:rPr>
          <w:color w:val="575757"/>
        </w:rPr>
        <w:t>The Pope connects his encyclical</w:t>
      </w:r>
      <w:r w:rsidR="00A84109">
        <w:rPr>
          <w:color w:val="575757"/>
        </w:rPr>
        <w:t>,</w:t>
      </w:r>
      <w:r w:rsidR="00E26C9A" w:rsidRPr="00D210AE">
        <w:rPr>
          <w:color w:val="575757"/>
        </w:rPr>
        <w:t xml:space="preserve"> “Laudato </w:t>
      </w:r>
      <w:proofErr w:type="spellStart"/>
      <w:r w:rsidR="00E26C9A" w:rsidRPr="00D210AE">
        <w:rPr>
          <w:color w:val="575757"/>
        </w:rPr>
        <w:t>si</w:t>
      </w:r>
      <w:proofErr w:type="spellEnd"/>
      <w:r w:rsidR="00E26C9A" w:rsidRPr="00D210AE">
        <w:rPr>
          <w:color w:val="575757"/>
        </w:rPr>
        <w:t>”</w:t>
      </w:r>
      <w:r w:rsidR="00A84109">
        <w:rPr>
          <w:color w:val="575757"/>
        </w:rPr>
        <w:t>,</w:t>
      </w:r>
      <w:r w:rsidR="00E26C9A" w:rsidRPr="00D210AE">
        <w:rPr>
          <w:color w:val="575757"/>
        </w:rPr>
        <w:t xml:space="preserve"> with Mercy - the theme of the Holy Year. “The earth cries out. […] The worry about our common home of creation - the </w:t>
      </w:r>
      <w:r w:rsidR="00FF11F6">
        <w:rPr>
          <w:color w:val="575757"/>
        </w:rPr>
        <w:t>‘</w:t>
      </w:r>
      <w:r w:rsidR="00E26C9A" w:rsidRPr="00D210AE">
        <w:rPr>
          <w:color w:val="575757"/>
        </w:rPr>
        <w:t xml:space="preserve">New Work of Mercy’ - is a complement to the traditional mention of the works of mercy. […] God gave us the earth to treat it in a balanced and respectful way; exploiting the earth is to sin”, the Pope states. </w:t>
      </w:r>
    </w:p>
    <w:p w14:paraId="2A9D7CAD" w14:textId="77777777" w:rsidR="00264C5A" w:rsidRDefault="00264C5A" w:rsidP="00E26C9A">
      <w:pPr>
        <w:rPr>
          <w:color w:val="575757"/>
        </w:rPr>
      </w:pPr>
    </w:p>
    <w:p w14:paraId="5FBED967" w14:textId="43D009FC" w:rsidR="00536B00" w:rsidRDefault="00264C5A" w:rsidP="00E26C9A">
      <w:pPr>
        <w:rPr>
          <w:color w:val="575757"/>
        </w:rPr>
      </w:pPr>
      <w:r>
        <w:rPr>
          <w:color w:val="575757"/>
        </w:rPr>
        <w:tab/>
      </w:r>
      <w:r w:rsidR="00E26C9A" w:rsidRPr="00D210AE">
        <w:rPr>
          <w:color w:val="575757"/>
        </w:rPr>
        <w:t>The Pope hope</w:t>
      </w:r>
      <w:r>
        <w:rPr>
          <w:color w:val="575757"/>
        </w:rPr>
        <w:t>d</w:t>
      </w:r>
      <w:r w:rsidR="00E26C9A" w:rsidRPr="00D210AE">
        <w:rPr>
          <w:color w:val="575757"/>
        </w:rPr>
        <w:t xml:space="preserve"> that the Holy Year and the issue of Mercy in the light of what is happening to our common home w</w:t>
      </w:r>
      <w:r>
        <w:rPr>
          <w:color w:val="575757"/>
        </w:rPr>
        <w:t>ould</w:t>
      </w:r>
      <w:r w:rsidR="00E26C9A" w:rsidRPr="00D210AE">
        <w:rPr>
          <w:color w:val="575757"/>
        </w:rPr>
        <w:t xml:space="preserve"> lead to profound interior conversion. Let us commit ourselves to tak</w:t>
      </w:r>
      <w:r w:rsidR="00D23CBC">
        <w:rPr>
          <w:color w:val="575757"/>
        </w:rPr>
        <w:t>e</w:t>
      </w:r>
      <w:r w:rsidR="00E26C9A" w:rsidRPr="00D210AE">
        <w:rPr>
          <w:color w:val="575757"/>
        </w:rPr>
        <w:t xml:space="preserve"> concrete steps </w:t>
      </w:r>
      <w:r>
        <w:rPr>
          <w:color w:val="575757"/>
        </w:rPr>
        <w:t xml:space="preserve">away from environmental degradation </w:t>
      </w:r>
      <w:r w:rsidR="00E26C9A" w:rsidRPr="00D210AE">
        <w:rPr>
          <w:color w:val="575757"/>
        </w:rPr>
        <w:t>towards ecological conversion.</w:t>
      </w:r>
    </w:p>
    <w:p w14:paraId="24069BB5" w14:textId="77777777" w:rsidR="00536B00" w:rsidRDefault="00536B00" w:rsidP="00E26C9A">
      <w:pPr>
        <w:rPr>
          <w:color w:val="575757"/>
        </w:rPr>
      </w:pPr>
    </w:p>
    <w:p w14:paraId="761D80B8" w14:textId="65F6C218" w:rsidR="002340D0" w:rsidRDefault="00E872F9" w:rsidP="00D23CBC">
      <w:pPr>
        <w:ind w:firstLine="720"/>
        <w:rPr>
          <w:color w:val="575757"/>
        </w:rPr>
      </w:pPr>
      <w:r>
        <w:rPr>
          <w:color w:val="575757"/>
        </w:rPr>
        <w:t xml:space="preserve">An excerpt from </w:t>
      </w:r>
      <w:r w:rsidR="002340D0" w:rsidRPr="00D210AE">
        <w:rPr>
          <w:color w:val="575757"/>
        </w:rPr>
        <w:t>the “World D</w:t>
      </w:r>
      <w:r w:rsidR="002340D0">
        <w:rPr>
          <w:color w:val="575757"/>
        </w:rPr>
        <w:t>ay of Prayer for Creation”</w:t>
      </w:r>
      <w:r w:rsidR="00EF0EDF">
        <w:rPr>
          <w:color w:val="575757"/>
        </w:rPr>
        <w:t xml:space="preserve"> </w:t>
      </w:r>
      <w:r w:rsidR="00855FB8">
        <w:rPr>
          <w:color w:val="575757"/>
        </w:rPr>
        <w:t xml:space="preserve">illustrates the </w:t>
      </w:r>
      <w:r w:rsidR="0041616A">
        <w:rPr>
          <w:color w:val="575757"/>
        </w:rPr>
        <w:t>Pope’s mind:</w:t>
      </w:r>
    </w:p>
    <w:p w14:paraId="1BABBF03" w14:textId="2C8FA173" w:rsidR="00984C57" w:rsidRPr="00984C57" w:rsidRDefault="00B036EF" w:rsidP="0094066E">
      <w:pPr>
        <w:shd w:val="clear" w:color="auto" w:fill="FFFFFF"/>
        <w:spacing w:before="100" w:beforeAutospacing="1" w:after="100" w:afterAutospacing="1"/>
        <w:ind w:firstLine="720"/>
        <w:rPr>
          <w:rFonts w:eastAsia="Times New Roman"/>
          <w:color w:val="000000"/>
        </w:rPr>
      </w:pPr>
      <w:r>
        <w:rPr>
          <w:rFonts w:eastAsia="Times New Roman"/>
          <w:color w:val="000000"/>
        </w:rPr>
        <w:t>“</w:t>
      </w:r>
      <w:r w:rsidR="00984C57" w:rsidRPr="00984C57">
        <w:rPr>
          <w:rFonts w:eastAsia="Times New Roman"/>
          <w:color w:val="000000"/>
        </w:rPr>
        <w:t>How can we contribute to the mighty river of justice and peace in this Season of Creation? What can we, particularly as Christian communities, do to heal our common home so that it can once again teem with life? We must do this by resolving to transform our </w:t>
      </w:r>
      <w:r w:rsidR="00984C57" w:rsidRPr="00984C57">
        <w:rPr>
          <w:rFonts w:eastAsia="Times New Roman"/>
          <w:i/>
          <w:iCs/>
          <w:color w:val="000000"/>
        </w:rPr>
        <w:t>hearts</w:t>
      </w:r>
      <w:r w:rsidR="00984C57" w:rsidRPr="00984C57">
        <w:rPr>
          <w:rFonts w:eastAsia="Times New Roman"/>
          <w:color w:val="000000"/>
        </w:rPr>
        <w:t>, our </w:t>
      </w:r>
      <w:r w:rsidR="00984C57" w:rsidRPr="00984C57">
        <w:rPr>
          <w:rFonts w:eastAsia="Times New Roman"/>
          <w:i/>
          <w:iCs/>
          <w:color w:val="000000"/>
        </w:rPr>
        <w:t>lifestyles</w:t>
      </w:r>
      <w:r w:rsidR="00984C57" w:rsidRPr="00984C57">
        <w:rPr>
          <w:rFonts w:eastAsia="Times New Roman"/>
          <w:color w:val="000000"/>
        </w:rPr>
        <w:t>, and the </w:t>
      </w:r>
      <w:r w:rsidR="00984C57" w:rsidRPr="00984C57">
        <w:rPr>
          <w:rFonts w:eastAsia="Times New Roman"/>
          <w:i/>
          <w:iCs/>
          <w:color w:val="000000"/>
        </w:rPr>
        <w:t>public policies</w:t>
      </w:r>
      <w:r w:rsidR="00984C57" w:rsidRPr="00984C57">
        <w:rPr>
          <w:rFonts w:eastAsia="Times New Roman"/>
          <w:color w:val="000000"/>
        </w:rPr>
        <w:t> ruling our societies.</w:t>
      </w:r>
    </w:p>
    <w:p w14:paraId="26CB95DB" w14:textId="3022D22F" w:rsidR="00984C57" w:rsidRPr="00984C57" w:rsidRDefault="00B036EF" w:rsidP="0094066E">
      <w:pPr>
        <w:shd w:val="clear" w:color="auto" w:fill="FFFFFF"/>
        <w:spacing w:before="100" w:beforeAutospacing="1" w:after="100" w:afterAutospacing="1"/>
        <w:ind w:firstLine="720"/>
        <w:rPr>
          <w:rFonts w:eastAsia="Times New Roman"/>
          <w:color w:val="000000"/>
        </w:rPr>
      </w:pPr>
      <w:r>
        <w:rPr>
          <w:rFonts w:eastAsia="Times New Roman"/>
          <w:color w:val="000000"/>
        </w:rPr>
        <w:t>“</w:t>
      </w:r>
      <w:r w:rsidR="00984C57" w:rsidRPr="00984C57">
        <w:rPr>
          <w:rFonts w:eastAsia="Times New Roman"/>
          <w:color w:val="000000"/>
        </w:rPr>
        <w:t>First, let us join the mighty river by transforming our </w:t>
      </w:r>
      <w:r w:rsidR="00984C57" w:rsidRPr="00984C57">
        <w:rPr>
          <w:rFonts w:eastAsia="Times New Roman"/>
          <w:i/>
          <w:iCs/>
          <w:color w:val="000000"/>
        </w:rPr>
        <w:t>hearts</w:t>
      </w:r>
      <w:r w:rsidR="00984C57" w:rsidRPr="00984C57">
        <w:rPr>
          <w:rFonts w:eastAsia="Times New Roman"/>
          <w:color w:val="000000"/>
        </w:rPr>
        <w:t>. This is essential for any other transformation to occur; it is that “ecological conversion” which Saint John Paul II encouraged us to embrace: the renewal of our relationship with creation so that we no longer see it as an object to be exploited but cherish it instead as a sacred gift from our Creator. Furthermore, we should realize that an integral approach to respect for the environment involves four relationships: with God, with our brothers and sisters of today and tomorrow, with all of nature, and with ourselves.</w:t>
      </w:r>
    </w:p>
    <w:p w14:paraId="6B40BC23" w14:textId="273871D4" w:rsidR="00984C57" w:rsidRPr="00984C57" w:rsidRDefault="00B036EF" w:rsidP="0094066E">
      <w:pPr>
        <w:shd w:val="clear" w:color="auto" w:fill="FFFFFF"/>
        <w:spacing w:before="100" w:beforeAutospacing="1" w:after="100" w:afterAutospacing="1"/>
        <w:ind w:firstLine="720"/>
        <w:rPr>
          <w:rFonts w:eastAsia="Times New Roman"/>
          <w:color w:val="000000"/>
        </w:rPr>
      </w:pPr>
      <w:r>
        <w:rPr>
          <w:rFonts w:eastAsia="Times New Roman"/>
          <w:color w:val="000000"/>
        </w:rPr>
        <w:t>“</w:t>
      </w:r>
      <w:r w:rsidR="00984C57" w:rsidRPr="00984C57">
        <w:rPr>
          <w:rFonts w:eastAsia="Times New Roman"/>
          <w:color w:val="000000"/>
        </w:rPr>
        <w:t xml:space="preserve">As to </w:t>
      </w:r>
      <w:r w:rsidR="00F7185B">
        <w:rPr>
          <w:rFonts w:eastAsia="Times New Roman"/>
          <w:color w:val="000000"/>
        </w:rPr>
        <w:t xml:space="preserve">transforming our </w:t>
      </w:r>
      <w:r w:rsidR="00F7185B" w:rsidRPr="0080443A">
        <w:rPr>
          <w:rFonts w:eastAsia="Times New Roman"/>
          <w:i/>
          <w:iCs/>
          <w:color w:val="000000"/>
        </w:rPr>
        <w:t>hearts</w:t>
      </w:r>
      <w:r w:rsidR="00984C57" w:rsidRPr="00984C57">
        <w:rPr>
          <w:rFonts w:eastAsia="Times New Roman"/>
          <w:color w:val="000000"/>
        </w:rPr>
        <w:t>, Pope Benedict XVI spoke of the urgent need to recognize that creation and redemption are inseparably linked: “The Redeemer is the Creator and if we do not proclaim God in his full grandeur – as Creator and as Redeemer – we also diminish the value of the redemption”. </w:t>
      </w:r>
      <w:bookmarkStart w:id="0" w:name="_ftnref3"/>
      <w:bookmarkEnd w:id="0"/>
      <w:r w:rsidR="00984C57" w:rsidRPr="00984C57">
        <w:rPr>
          <w:rFonts w:eastAsia="Times New Roman"/>
          <w:color w:val="000000"/>
        </w:rPr>
        <w:t xml:space="preserve"> Creation refers both to God’s mysterious, magnificent </w:t>
      </w:r>
      <w:r w:rsidR="00984C57" w:rsidRPr="00984C57">
        <w:rPr>
          <w:rFonts w:eastAsia="Times New Roman"/>
          <w:i/>
          <w:iCs/>
          <w:color w:val="000000"/>
        </w:rPr>
        <w:t>act</w:t>
      </w:r>
      <w:r w:rsidR="00984C57" w:rsidRPr="00984C57">
        <w:rPr>
          <w:rFonts w:eastAsia="Times New Roman"/>
          <w:color w:val="000000"/>
        </w:rPr>
        <w:t> of creating this majestic, beautiful planet and universe out of nothing and to the continuing result of that act, which we experience as an inexhaustible </w:t>
      </w:r>
      <w:r w:rsidR="00984C57" w:rsidRPr="00984C57">
        <w:rPr>
          <w:rFonts w:eastAsia="Times New Roman"/>
          <w:i/>
          <w:iCs/>
          <w:color w:val="000000"/>
        </w:rPr>
        <w:t>gift</w:t>
      </w:r>
      <w:r w:rsidR="00984C57" w:rsidRPr="00984C57">
        <w:rPr>
          <w:rFonts w:eastAsia="Times New Roman"/>
          <w:color w:val="000000"/>
        </w:rPr>
        <w:t>. During the liturgy and personal prayer in “the great cathedral of creation”, </w:t>
      </w:r>
      <w:bookmarkStart w:id="1" w:name="_ftnref4"/>
      <w:bookmarkEnd w:id="1"/>
      <w:r w:rsidR="00984C57" w:rsidRPr="00984C57">
        <w:rPr>
          <w:rFonts w:eastAsia="Times New Roman"/>
          <w:color w:val="000000"/>
        </w:rPr>
        <w:t xml:space="preserve"> let us recall the great Artist who creates such </w:t>
      </w:r>
      <w:r w:rsidR="0094066E" w:rsidRPr="00984C57">
        <w:rPr>
          <w:rFonts w:eastAsia="Times New Roman"/>
          <w:color w:val="000000"/>
        </w:rPr>
        <w:t>beauty and</w:t>
      </w:r>
      <w:r w:rsidR="00984C57" w:rsidRPr="00984C57">
        <w:rPr>
          <w:rFonts w:eastAsia="Times New Roman"/>
          <w:color w:val="000000"/>
        </w:rPr>
        <w:t xml:space="preserve"> reflect on the mystery of that loving decision to create the cosmos.</w:t>
      </w:r>
    </w:p>
    <w:p w14:paraId="2D7E72CB" w14:textId="332D8EC8" w:rsidR="00984C57" w:rsidRPr="00984C57" w:rsidRDefault="009645B3" w:rsidP="00B036EF">
      <w:pPr>
        <w:shd w:val="clear" w:color="auto" w:fill="FFFFFF"/>
        <w:spacing w:before="100" w:beforeAutospacing="1" w:after="100" w:afterAutospacing="1"/>
        <w:ind w:firstLine="720"/>
        <w:rPr>
          <w:rFonts w:eastAsia="Times New Roman"/>
          <w:color w:val="000000"/>
        </w:rPr>
      </w:pPr>
      <w:r>
        <w:rPr>
          <w:rFonts w:eastAsia="Times New Roman"/>
          <w:color w:val="000000"/>
        </w:rPr>
        <w:t>“</w:t>
      </w:r>
      <w:r w:rsidR="00984C57" w:rsidRPr="00984C57">
        <w:rPr>
          <w:rFonts w:eastAsia="Times New Roman"/>
          <w:color w:val="000000"/>
        </w:rPr>
        <w:t>Second, let us add to the flow of this mighty river by transforming our </w:t>
      </w:r>
      <w:r w:rsidR="00984C57" w:rsidRPr="00984C57">
        <w:rPr>
          <w:rFonts w:eastAsia="Times New Roman"/>
          <w:i/>
          <w:iCs/>
          <w:color w:val="000000"/>
        </w:rPr>
        <w:t>lifestyles</w:t>
      </w:r>
      <w:r w:rsidR="00984C57" w:rsidRPr="00984C57">
        <w:rPr>
          <w:rFonts w:eastAsia="Times New Roman"/>
          <w:color w:val="000000"/>
        </w:rPr>
        <w:t>. Starting from grateful wonder at the Creator and his creation, let us repent of our “ecological sins”, as my brother, Ecumenical Patriarch Bartholomew, has urged. These sins harm the world of nature and our fellow men and women. With the help of God’s grace, let us adopt lifestyles marked by less waste and unnecessary consumption, especially where the processes of production are toxic and unsustainable. Let us be as mindful as we can about our habits and economic decisions so that all can thrive – our fellow men and women wherever they may be, and future generations as well. Let us cooperate in God’s ongoing creation through positive choices: using resources with moderation and a joyful sobriety, disposing and recycling waste, and making greater use of available products and services that are environmentally and socially responsible.</w:t>
      </w:r>
    </w:p>
    <w:p w14:paraId="6C779F1F" w14:textId="65F32C34" w:rsidR="00ED4EA6" w:rsidRDefault="00247ADB" w:rsidP="0094066E">
      <w:pPr>
        <w:shd w:val="clear" w:color="auto" w:fill="FFFFFF"/>
        <w:spacing w:before="100" w:beforeAutospacing="1" w:after="100" w:afterAutospacing="1"/>
        <w:ind w:firstLine="720"/>
        <w:rPr>
          <w:rFonts w:eastAsia="Times New Roman"/>
          <w:color w:val="000000"/>
        </w:rPr>
      </w:pPr>
      <w:r>
        <w:rPr>
          <w:rFonts w:eastAsia="Times New Roman"/>
          <w:color w:val="000000"/>
        </w:rPr>
        <w:t>“</w:t>
      </w:r>
      <w:r w:rsidR="00984C57" w:rsidRPr="00984C57">
        <w:rPr>
          <w:rFonts w:eastAsia="Times New Roman"/>
          <w:color w:val="000000"/>
        </w:rPr>
        <w:t>Lastly, for the mighty river to continue flowing, we must transform the </w:t>
      </w:r>
      <w:r w:rsidR="00984C57" w:rsidRPr="00984C57">
        <w:rPr>
          <w:rFonts w:eastAsia="Times New Roman"/>
          <w:i/>
          <w:iCs/>
          <w:color w:val="000000"/>
        </w:rPr>
        <w:t>public policies</w:t>
      </w:r>
      <w:r w:rsidR="00984C57" w:rsidRPr="00984C57">
        <w:rPr>
          <w:rFonts w:eastAsia="Times New Roman"/>
          <w:color w:val="000000"/>
        </w:rPr>
        <w:t> that govern our societies and shape the lives of young people today and tomorrow. Economic policies that promote scandalous wealth for a privileged few and degrading conditions for many others, spell the end of peace and justice. It is clear that the richer nations have contracted an “ecological debt” that must be paid (cf. </w:t>
      </w:r>
      <w:hyperlink r:id="rId4" w:anchor="51" w:history="1">
        <w:r w:rsidR="00984C57" w:rsidRPr="00984C57">
          <w:rPr>
            <w:rFonts w:eastAsia="Times New Roman"/>
            <w:i/>
            <w:iCs/>
            <w:color w:val="000000" w:themeColor="text1"/>
          </w:rPr>
          <w:t xml:space="preserve">Laudato </w:t>
        </w:r>
        <w:proofErr w:type="spellStart"/>
        <w:r w:rsidR="000B7C9B">
          <w:rPr>
            <w:rFonts w:eastAsia="Times New Roman"/>
            <w:i/>
            <w:iCs/>
            <w:color w:val="000000" w:themeColor="text1"/>
          </w:rPr>
          <w:t>s</w:t>
        </w:r>
        <w:r w:rsidR="00984C57" w:rsidRPr="00984C57">
          <w:rPr>
            <w:rFonts w:eastAsia="Times New Roman"/>
            <w:i/>
            <w:iCs/>
            <w:color w:val="000000" w:themeColor="text1"/>
          </w:rPr>
          <w:t>i</w:t>
        </w:r>
        <w:proofErr w:type="spellEnd"/>
        <w:r w:rsidR="00984C57" w:rsidRPr="00984C57">
          <w:rPr>
            <w:rFonts w:eastAsia="Times New Roman"/>
            <w:i/>
            <w:iCs/>
            <w:color w:val="000000" w:themeColor="text1"/>
          </w:rPr>
          <w:t>’</w:t>
        </w:r>
      </w:hyperlink>
      <w:r w:rsidR="00984C57" w:rsidRPr="00984C57">
        <w:rPr>
          <w:rFonts w:eastAsia="Times New Roman"/>
          <w:color w:val="000000" w:themeColor="text1"/>
        </w:rPr>
        <w:t>,</w:t>
      </w:r>
      <w:r w:rsidR="00984C57" w:rsidRPr="00984C57">
        <w:rPr>
          <w:rFonts w:eastAsia="Times New Roman"/>
          <w:color w:val="000000"/>
        </w:rPr>
        <w:t xml:space="preserve"> 51). </w:t>
      </w:r>
      <w:bookmarkStart w:id="2" w:name="_ftnref5"/>
      <w:bookmarkEnd w:id="2"/>
      <w:r w:rsidR="00984C57" w:rsidRPr="00984C57">
        <w:rPr>
          <w:rFonts w:eastAsia="Times New Roman"/>
          <w:color w:val="000000"/>
        </w:rPr>
        <w:t xml:space="preserve"> </w:t>
      </w:r>
      <w:r w:rsidR="00ED4EA6">
        <w:rPr>
          <w:rFonts w:eastAsia="Times New Roman"/>
          <w:color w:val="000000"/>
        </w:rPr>
        <w:t>….</w:t>
      </w:r>
      <w:r w:rsidR="00984C57" w:rsidRPr="00984C57">
        <w:rPr>
          <w:rFonts w:eastAsia="Times New Roman"/>
          <w:color w:val="000000"/>
        </w:rPr>
        <w:t xml:space="preserve"> </w:t>
      </w:r>
    </w:p>
    <w:p w14:paraId="670694C2" w14:textId="0237A1A4" w:rsidR="00984C57" w:rsidRPr="00984C57" w:rsidRDefault="00247ADB" w:rsidP="0094066E">
      <w:pPr>
        <w:shd w:val="clear" w:color="auto" w:fill="FFFFFF"/>
        <w:spacing w:before="100" w:beforeAutospacing="1" w:after="100" w:afterAutospacing="1"/>
        <w:ind w:firstLine="720"/>
        <w:rPr>
          <w:rFonts w:eastAsia="Times New Roman"/>
          <w:color w:val="000000"/>
        </w:rPr>
      </w:pPr>
      <w:r>
        <w:rPr>
          <w:rFonts w:eastAsia="Times New Roman"/>
          <w:color w:val="000000"/>
        </w:rPr>
        <w:t>“</w:t>
      </w:r>
      <w:r w:rsidR="00984C57" w:rsidRPr="00984C57">
        <w:rPr>
          <w:rFonts w:eastAsia="Times New Roman"/>
          <w:color w:val="000000"/>
        </w:rPr>
        <w:t>Let us raise our voices to halt this injustice towards the poor and towards our children, who will bear the worst effects of climate change. I appeal to all people of good will to act in conformity with these perspectives on society and nature.</w:t>
      </w:r>
      <w:r>
        <w:rPr>
          <w:rFonts w:eastAsia="Times New Roman"/>
          <w:color w:val="000000"/>
        </w:rPr>
        <w:t>”</w:t>
      </w:r>
    </w:p>
    <w:p w14:paraId="756E155B" w14:textId="77777777" w:rsidR="006D7915" w:rsidRPr="00D210AE" w:rsidRDefault="006D7915"/>
    <w:sectPr w:rsidR="006D7915" w:rsidRPr="00D21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9A"/>
    <w:rsid w:val="00035C76"/>
    <w:rsid w:val="000B7C9B"/>
    <w:rsid w:val="000F023F"/>
    <w:rsid w:val="00191CEA"/>
    <w:rsid w:val="002340D0"/>
    <w:rsid w:val="00247ADB"/>
    <w:rsid w:val="00264C5A"/>
    <w:rsid w:val="003A0FBF"/>
    <w:rsid w:val="0041616A"/>
    <w:rsid w:val="004D6C73"/>
    <w:rsid w:val="00536B00"/>
    <w:rsid w:val="005F4AD1"/>
    <w:rsid w:val="006345F9"/>
    <w:rsid w:val="00640155"/>
    <w:rsid w:val="006D7915"/>
    <w:rsid w:val="00743254"/>
    <w:rsid w:val="007970B0"/>
    <w:rsid w:val="0080443A"/>
    <w:rsid w:val="00855FB8"/>
    <w:rsid w:val="0094066E"/>
    <w:rsid w:val="009645B3"/>
    <w:rsid w:val="00975BA4"/>
    <w:rsid w:val="00984C57"/>
    <w:rsid w:val="00A84109"/>
    <w:rsid w:val="00B036EF"/>
    <w:rsid w:val="00D210AE"/>
    <w:rsid w:val="00D23CBC"/>
    <w:rsid w:val="00E26C9A"/>
    <w:rsid w:val="00E84D86"/>
    <w:rsid w:val="00E872F9"/>
    <w:rsid w:val="00ED4EA6"/>
    <w:rsid w:val="00EF0EDF"/>
    <w:rsid w:val="00F7185B"/>
    <w:rsid w:val="00FF1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BEFC"/>
  <w15:chartTrackingRefBased/>
  <w15:docId w15:val="{25540535-F0BB-4F78-ABEC-2A5E2D71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9A"/>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E26C9A"/>
    <w:pPr>
      <w:pBdr>
        <w:bottom w:val="single" w:sz="6" w:space="3" w:color="D6D6D6"/>
      </w:pBdr>
      <w:spacing w:after="150"/>
      <w:outlineLvl w:val="1"/>
    </w:pPr>
    <w:rPr>
      <w:rFonts w:ascii="Verdana" w:eastAsia="Times New Roman" w:hAnsi="Verdana"/>
      <w:b/>
      <w:bCs/>
      <w:color w:val="AA790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6C9A"/>
    <w:rPr>
      <w:rFonts w:ascii="Verdana" w:eastAsia="Times New Roman" w:hAnsi="Verdana" w:cs="Times New Roman"/>
      <w:b/>
      <w:bCs/>
      <w:color w:val="AA7903"/>
      <w:sz w:val="24"/>
      <w:szCs w:val="24"/>
      <w:lang w:eastAsia="en-AU"/>
    </w:rPr>
  </w:style>
  <w:style w:type="paragraph" w:styleId="NormalWeb">
    <w:name w:val="Normal (Web)"/>
    <w:basedOn w:val="Normal"/>
    <w:uiPriority w:val="99"/>
    <w:semiHidden/>
    <w:unhideWhenUsed/>
    <w:rsid w:val="00E26C9A"/>
    <w:pPr>
      <w:spacing w:before="100" w:beforeAutospacing="1" w:after="100" w:afterAutospacing="1"/>
    </w:pPr>
  </w:style>
  <w:style w:type="paragraph" w:styleId="BalloonText">
    <w:name w:val="Balloon Text"/>
    <w:basedOn w:val="Normal"/>
    <w:link w:val="BalloonTextChar"/>
    <w:uiPriority w:val="99"/>
    <w:semiHidden/>
    <w:unhideWhenUsed/>
    <w:rsid w:val="003A0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FBF"/>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81240">
      <w:bodyDiv w:val="1"/>
      <w:marLeft w:val="0"/>
      <w:marRight w:val="0"/>
      <w:marTop w:val="0"/>
      <w:marBottom w:val="0"/>
      <w:divBdr>
        <w:top w:val="none" w:sz="0" w:space="0" w:color="auto"/>
        <w:left w:val="none" w:sz="0" w:space="0" w:color="auto"/>
        <w:bottom w:val="none" w:sz="0" w:space="0" w:color="auto"/>
        <w:right w:val="none" w:sz="0" w:space="0" w:color="auto"/>
      </w:divBdr>
    </w:div>
    <w:div w:id="13182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en/encyclicals/documents/papa-francesco_20150524_enciclica-laudato-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cp:lastPrinted>2016-10-04T06:18:00Z</cp:lastPrinted>
  <dcterms:created xsi:type="dcterms:W3CDTF">2023-09-30T10:51:00Z</dcterms:created>
  <dcterms:modified xsi:type="dcterms:W3CDTF">2023-09-30T10:51:00Z</dcterms:modified>
</cp:coreProperties>
</file>