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0" w:type="dxa"/>
        <w:jc w:val="center"/>
        <w:tblCellSpacing w:w="7" w:type="dxa"/>
        <w:tblBorders>
          <w:top w:val="single" w:sz="2" w:space="0" w:color="FFFFFF"/>
          <w:left w:val="single" w:sz="2" w:space="0" w:color="FFFFFF"/>
          <w:bottom w:val="single" w:sz="2" w:space="0" w:color="FFFFFF"/>
          <w:right w:val="single" w:sz="2" w:space="0" w:color="FFFFFF"/>
        </w:tblBorders>
        <w:tblCellMar>
          <w:top w:w="75" w:type="dxa"/>
          <w:left w:w="75" w:type="dxa"/>
          <w:bottom w:w="75" w:type="dxa"/>
          <w:right w:w="75" w:type="dxa"/>
        </w:tblCellMar>
        <w:tblLook w:val="04A0"/>
      </w:tblPr>
      <w:tblGrid>
        <w:gridCol w:w="4416"/>
        <w:gridCol w:w="170"/>
        <w:gridCol w:w="5530"/>
        <w:gridCol w:w="182"/>
      </w:tblGrid>
      <w:tr w:rsidR="00B616F0" w:rsidRPr="00B616F0" w:rsidTr="00B616F0">
        <w:trPr>
          <w:trHeight w:val="1890"/>
          <w:tblCellSpacing w:w="7" w:type="dxa"/>
          <w:jc w:val="center"/>
        </w:trPr>
        <w:tc>
          <w:tcPr>
            <w:tcW w:w="0" w:type="auto"/>
            <w:gridSpan w:val="4"/>
            <w:hideMark/>
          </w:tcPr>
          <w:p w:rsidR="00B616F0" w:rsidRPr="00B616F0" w:rsidRDefault="00B616F0" w:rsidP="00B616F0">
            <w:pPr>
              <w:spacing w:before="100" w:beforeAutospacing="1" w:after="100" w:afterAutospacing="1" w:line="240" w:lineRule="auto"/>
              <w:jc w:val="center"/>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6400800" cy="752475"/>
                  <wp:effectExtent l="19050" t="0" r="0" b="0"/>
                  <wp:docPr id="1" name="Picture 1"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bucket"/>
                          <pic:cNvPicPr>
                            <a:picLocks noChangeAspect="1" noChangeArrowheads="1"/>
                          </pic:cNvPicPr>
                        </pic:nvPicPr>
                        <pic:blipFill>
                          <a:blip r:embed="rId4"/>
                          <a:srcRect/>
                          <a:stretch>
                            <a:fillRect/>
                          </a:stretch>
                        </pic:blipFill>
                        <pic:spPr bwMode="auto">
                          <a:xfrm>
                            <a:off x="0" y="0"/>
                            <a:ext cx="6400800" cy="752475"/>
                          </a:xfrm>
                          <a:prstGeom prst="rect">
                            <a:avLst/>
                          </a:prstGeom>
                          <a:noFill/>
                          <a:ln w="9525">
                            <a:noFill/>
                            <a:miter lim="800000"/>
                            <a:headEnd/>
                            <a:tailEnd/>
                          </a:ln>
                        </pic:spPr>
                      </pic:pic>
                    </a:graphicData>
                  </a:graphic>
                </wp:inline>
              </w:drawing>
            </w:r>
          </w:p>
        </w:tc>
      </w:tr>
      <w:tr w:rsidR="00B616F0" w:rsidRPr="00B616F0" w:rsidTr="00B616F0">
        <w:trPr>
          <w:trHeight w:val="3090"/>
          <w:tblCellSpacing w:w="7" w:type="dxa"/>
          <w:jc w:val="center"/>
        </w:trPr>
        <w:tc>
          <w:tcPr>
            <w:tcW w:w="0" w:type="auto"/>
            <w:gridSpan w:val="4"/>
            <w:hideMark/>
          </w:tcPr>
          <w:p w:rsidR="00B616F0" w:rsidRPr="00B616F0" w:rsidRDefault="00B616F0" w:rsidP="00B616F0">
            <w:pPr>
              <w:spacing w:before="100" w:beforeAutospacing="1" w:after="100" w:afterAutospacing="1"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4752975" cy="1619250"/>
                  <wp:effectExtent l="19050" t="0" r="9525" b="0"/>
                  <wp:docPr id="2" name="Picture 2"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bucket"/>
                          <pic:cNvPicPr>
                            <a:picLocks noChangeAspect="1" noChangeArrowheads="1"/>
                          </pic:cNvPicPr>
                        </pic:nvPicPr>
                        <pic:blipFill>
                          <a:blip r:embed="rId5"/>
                          <a:srcRect/>
                          <a:stretch>
                            <a:fillRect/>
                          </a:stretch>
                        </pic:blipFill>
                        <pic:spPr bwMode="auto">
                          <a:xfrm>
                            <a:off x="0" y="0"/>
                            <a:ext cx="4752975" cy="1619250"/>
                          </a:xfrm>
                          <a:prstGeom prst="rect">
                            <a:avLst/>
                          </a:prstGeom>
                          <a:noFill/>
                          <a:ln w="9525">
                            <a:noFill/>
                            <a:miter lim="800000"/>
                            <a:headEnd/>
                            <a:tailEnd/>
                          </a:ln>
                        </pic:spPr>
                      </pic:pic>
                    </a:graphicData>
                  </a:graphic>
                </wp:inline>
              </w:drawing>
            </w:r>
          </w:p>
          <w:p w:rsidR="00B616F0" w:rsidRPr="00B616F0" w:rsidRDefault="00B616F0" w:rsidP="00B616F0">
            <w:pPr>
              <w:spacing w:before="100" w:beforeAutospacing="1" w:after="100" w:afterAutospacing="1" w:line="240" w:lineRule="auto"/>
              <w:rPr>
                <w:rFonts w:ascii="Verdana" w:eastAsia="Times New Roman" w:hAnsi="Verdana" w:cs="Times New Roman"/>
                <w:color w:val="00212A"/>
                <w:sz w:val="15"/>
                <w:szCs w:val="15"/>
              </w:rPr>
            </w:pPr>
            <w:r w:rsidRPr="00B616F0">
              <w:rPr>
                <w:rFonts w:ascii="Verdana" w:eastAsia="Times New Roman" w:hAnsi="Verdana" w:cs="Times New Roman"/>
                <w:color w:val="00212A"/>
                <w:sz w:val="15"/>
                <w:szCs w:val="15"/>
              </w:rPr>
              <w:t> </w:t>
            </w:r>
          </w:p>
        </w:tc>
      </w:tr>
      <w:tr w:rsidR="00B616F0" w:rsidRPr="00B616F0" w:rsidTr="00B616F0">
        <w:trPr>
          <w:tblCellSpacing w:w="7" w:type="dxa"/>
          <w:jc w:val="center"/>
        </w:trPr>
        <w:tc>
          <w:tcPr>
            <w:tcW w:w="0" w:type="auto"/>
            <w:gridSpan w:val="4"/>
            <w:hideMark/>
          </w:tcPr>
          <w:p w:rsidR="00B616F0" w:rsidRPr="00B616F0" w:rsidRDefault="00B616F0" w:rsidP="00B616F0">
            <w:pPr>
              <w:spacing w:after="0" w:line="240" w:lineRule="auto"/>
              <w:rPr>
                <w:rFonts w:ascii="Verdana" w:eastAsia="Times New Roman" w:hAnsi="Verdana" w:cs="Times New Roman"/>
                <w:sz w:val="15"/>
                <w:szCs w:val="15"/>
              </w:rPr>
            </w:pPr>
            <w:r w:rsidRPr="00B616F0">
              <w:rPr>
                <w:rFonts w:ascii="Verdana" w:eastAsia="Times New Roman" w:hAnsi="Verdana" w:cs="Times New Roman"/>
                <w:b/>
                <w:bCs/>
                <w:color w:val="00AEEF"/>
                <w:sz w:val="21"/>
              </w:rPr>
              <w:t>Xt3.com, WYD08’s official social networking site</w:t>
            </w:r>
            <w:r w:rsidRPr="00B616F0">
              <w:rPr>
                <w:rFonts w:ascii="Verdana" w:eastAsia="Times New Roman" w:hAnsi="Verdana" w:cs="Times New Roman"/>
                <w:sz w:val="15"/>
                <w:szCs w:val="15"/>
              </w:rPr>
              <w:t xml:space="preserve"> </w:t>
            </w:r>
          </w:p>
          <w:p w:rsidR="00B616F0" w:rsidRPr="00B616F0" w:rsidRDefault="00B616F0" w:rsidP="00B616F0">
            <w:pPr>
              <w:spacing w:before="100" w:beforeAutospacing="1" w:after="100" w:afterAutospacing="1" w:line="240" w:lineRule="auto"/>
              <w:rPr>
                <w:rFonts w:ascii="Verdana" w:eastAsia="Times New Roman" w:hAnsi="Verdana" w:cs="Times New Roman"/>
                <w:color w:val="666666"/>
                <w:sz w:val="15"/>
                <w:szCs w:val="15"/>
              </w:rPr>
            </w:pPr>
            <w:r w:rsidRPr="00B616F0">
              <w:rPr>
                <w:rFonts w:ascii="Verdana" w:eastAsia="Times New Roman" w:hAnsi="Verdana" w:cs="Times New Roman"/>
                <w:color w:val="666666"/>
                <w:sz w:val="15"/>
                <w:szCs w:val="15"/>
              </w:rPr>
              <w:t xml:space="preserve">Xt3.com (Christ in the Third Millennium) is the official social networking site being launched for WYD08 in Sydney. We are inviting all youth festival performers to set up a groups page to allow you to start building interest and connecting with young people from around the World before we publically launch. </w:t>
            </w:r>
          </w:p>
          <w:p w:rsidR="00B616F0" w:rsidRPr="00B616F0" w:rsidRDefault="00B616F0" w:rsidP="00B616F0">
            <w:pPr>
              <w:spacing w:before="100" w:beforeAutospacing="1" w:after="100" w:afterAutospacing="1" w:line="240" w:lineRule="auto"/>
              <w:rPr>
                <w:rFonts w:ascii="Verdana" w:eastAsia="Times New Roman" w:hAnsi="Verdana" w:cs="Times New Roman"/>
                <w:color w:val="666666"/>
                <w:sz w:val="15"/>
                <w:szCs w:val="15"/>
              </w:rPr>
            </w:pPr>
            <w:r w:rsidRPr="00B616F0">
              <w:rPr>
                <w:rFonts w:ascii="Verdana" w:eastAsia="Times New Roman" w:hAnsi="Verdana" w:cs="Times New Roman"/>
                <w:color w:val="666666"/>
                <w:sz w:val="15"/>
                <w:szCs w:val="15"/>
              </w:rPr>
              <w:t>The site is being built for you to be used now and beyond WYD08 and we plan to launch to all pilgrims in a few weeks after the next phase of development. Once you join Xt3, you will be able to network and connect with others attending WYD08 and stay in touch in the future. For those young people not attending, it’s the perfect way to connect into this major event virtually.  </w:t>
            </w:r>
          </w:p>
          <w:p w:rsidR="00B616F0" w:rsidRPr="00B616F0" w:rsidRDefault="00B616F0" w:rsidP="00B616F0">
            <w:pPr>
              <w:spacing w:before="100" w:beforeAutospacing="1" w:after="100" w:afterAutospacing="1" w:line="240" w:lineRule="auto"/>
              <w:rPr>
                <w:rFonts w:ascii="Verdana" w:eastAsia="Times New Roman" w:hAnsi="Verdana" w:cs="Times New Roman"/>
                <w:color w:val="666666"/>
                <w:sz w:val="15"/>
                <w:szCs w:val="15"/>
              </w:rPr>
            </w:pPr>
            <w:r w:rsidRPr="00B616F0">
              <w:rPr>
                <w:rFonts w:ascii="Verdana" w:eastAsia="Times New Roman" w:hAnsi="Verdana" w:cs="Times New Roman"/>
                <w:color w:val="666666"/>
                <w:sz w:val="15"/>
                <w:szCs w:val="15"/>
              </w:rPr>
              <w:t xml:space="preserve">Features include, photo uploads, private messaging, groups, events calendars, and many features that you will not find on other sites.  Further to this, Xt3 is alive with forums and discussions on issues facing our world and opportunities for you to take action. </w:t>
            </w:r>
          </w:p>
          <w:p w:rsidR="00B616F0" w:rsidRPr="00B616F0" w:rsidRDefault="00B616F0" w:rsidP="00B616F0">
            <w:pPr>
              <w:spacing w:before="100" w:beforeAutospacing="1" w:after="100" w:afterAutospacing="1" w:line="240" w:lineRule="auto"/>
              <w:rPr>
                <w:rFonts w:ascii="Verdana" w:eastAsia="Times New Roman" w:hAnsi="Verdana" w:cs="Times New Roman"/>
                <w:sz w:val="15"/>
                <w:szCs w:val="15"/>
              </w:rPr>
            </w:pPr>
            <w:r w:rsidRPr="00B616F0">
              <w:rPr>
                <w:rFonts w:ascii="Verdana" w:eastAsia="Times New Roman" w:hAnsi="Verdana" w:cs="Times New Roman"/>
                <w:b/>
                <w:bCs/>
                <w:color w:val="00AEEF"/>
                <w:sz w:val="15"/>
              </w:rPr>
              <w:t>Please join the site today.</w:t>
            </w:r>
            <w:r w:rsidRPr="00B616F0">
              <w:rPr>
                <w:rFonts w:ascii="Verdana" w:eastAsia="Times New Roman" w:hAnsi="Verdana" w:cs="Times New Roman"/>
                <w:b/>
                <w:bCs/>
                <w:color w:val="00AEEF"/>
                <w:sz w:val="15"/>
                <w:szCs w:val="15"/>
              </w:rPr>
              <w:br/>
            </w:r>
            <w:r w:rsidRPr="00B616F0">
              <w:rPr>
                <w:rFonts w:ascii="Verdana" w:eastAsia="Times New Roman" w:hAnsi="Verdana" w:cs="Times New Roman"/>
                <w:b/>
                <w:bCs/>
                <w:color w:val="666666"/>
                <w:sz w:val="15"/>
              </w:rPr>
              <w:t>Step 1</w:t>
            </w:r>
            <w:r w:rsidRPr="00B616F0">
              <w:rPr>
                <w:rFonts w:ascii="Verdana" w:eastAsia="Times New Roman" w:hAnsi="Verdana" w:cs="Times New Roman"/>
                <w:color w:val="666666"/>
                <w:sz w:val="15"/>
              </w:rPr>
              <w:t xml:space="preserve"> - creating a personal profile </w:t>
            </w:r>
            <w:r w:rsidRPr="00B616F0">
              <w:rPr>
                <w:rFonts w:ascii="Verdana" w:eastAsia="Times New Roman" w:hAnsi="Verdana" w:cs="Times New Roman"/>
                <w:color w:val="666666"/>
                <w:sz w:val="15"/>
                <w:szCs w:val="15"/>
              </w:rPr>
              <w:br/>
            </w:r>
            <w:r w:rsidRPr="00B616F0">
              <w:rPr>
                <w:rFonts w:ascii="Verdana" w:eastAsia="Times New Roman" w:hAnsi="Verdana" w:cs="Times New Roman"/>
                <w:b/>
                <w:bCs/>
                <w:color w:val="666666"/>
                <w:sz w:val="15"/>
              </w:rPr>
              <w:t>Step 2</w:t>
            </w:r>
            <w:r w:rsidRPr="00B616F0">
              <w:rPr>
                <w:rFonts w:ascii="Verdana" w:eastAsia="Times New Roman" w:hAnsi="Verdana" w:cs="Times New Roman"/>
                <w:color w:val="666666"/>
                <w:sz w:val="15"/>
              </w:rPr>
              <w:t xml:space="preserve"> - creating a group for your youth festival act under the groups page</w:t>
            </w:r>
          </w:p>
          <w:p w:rsidR="00B616F0" w:rsidRPr="00B616F0" w:rsidRDefault="00B616F0" w:rsidP="00B616F0">
            <w:pPr>
              <w:spacing w:before="100" w:beforeAutospacing="1" w:after="100" w:afterAutospacing="1" w:line="240" w:lineRule="auto"/>
              <w:rPr>
                <w:rFonts w:ascii="Verdana" w:eastAsia="Times New Roman" w:hAnsi="Verdana" w:cs="Times New Roman"/>
                <w:color w:val="666666"/>
                <w:sz w:val="15"/>
                <w:szCs w:val="15"/>
              </w:rPr>
            </w:pPr>
            <w:r>
              <w:rPr>
                <w:rFonts w:ascii="Verdana" w:eastAsia="Times New Roman" w:hAnsi="Verdana" w:cs="Times New Roman"/>
                <w:noProof/>
                <w:color w:val="0000FF"/>
                <w:sz w:val="15"/>
                <w:szCs w:val="15"/>
              </w:rPr>
              <w:drawing>
                <wp:inline distT="0" distB="0" distL="0" distR="0">
                  <wp:extent cx="1323975" cy="219075"/>
                  <wp:effectExtent l="19050" t="0" r="9525" b="0"/>
                  <wp:docPr id="3" name="Picture 3" descr="join but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 button">
                            <a:hlinkClick r:id="rId6"/>
                          </pic:cNvPr>
                          <pic:cNvPicPr>
                            <a:picLocks noChangeAspect="1" noChangeArrowheads="1"/>
                          </pic:cNvPicPr>
                        </pic:nvPicPr>
                        <pic:blipFill>
                          <a:blip r:embed="rId7"/>
                          <a:srcRect/>
                          <a:stretch>
                            <a:fillRect/>
                          </a:stretch>
                        </pic:blipFill>
                        <pic:spPr bwMode="auto">
                          <a:xfrm>
                            <a:off x="0" y="0"/>
                            <a:ext cx="1323975" cy="219075"/>
                          </a:xfrm>
                          <a:prstGeom prst="rect">
                            <a:avLst/>
                          </a:prstGeom>
                          <a:noFill/>
                          <a:ln w="9525">
                            <a:noFill/>
                            <a:miter lim="800000"/>
                            <a:headEnd/>
                            <a:tailEnd/>
                          </a:ln>
                        </pic:spPr>
                      </pic:pic>
                    </a:graphicData>
                  </a:graphic>
                </wp:inline>
              </w:drawing>
            </w:r>
          </w:p>
          <w:p w:rsidR="00B616F0" w:rsidRPr="00B616F0" w:rsidRDefault="00B616F0" w:rsidP="00B616F0">
            <w:pPr>
              <w:spacing w:before="100" w:beforeAutospacing="1" w:after="100" w:afterAutospacing="1" w:line="240" w:lineRule="auto"/>
              <w:rPr>
                <w:rFonts w:ascii="Verdana" w:eastAsia="Times New Roman" w:hAnsi="Verdana" w:cs="Times New Roman"/>
                <w:color w:val="666666"/>
                <w:sz w:val="15"/>
                <w:szCs w:val="15"/>
              </w:rPr>
            </w:pPr>
            <w:r w:rsidRPr="00B616F0">
              <w:rPr>
                <w:rFonts w:ascii="Verdana" w:eastAsia="Times New Roman" w:hAnsi="Verdana" w:cs="Times New Roman"/>
                <w:color w:val="666666"/>
                <w:sz w:val="15"/>
                <w:szCs w:val="15"/>
              </w:rPr>
              <w:t> </w:t>
            </w:r>
          </w:p>
        </w:tc>
      </w:tr>
      <w:tr w:rsidR="00B616F0" w:rsidRPr="00B616F0" w:rsidTr="00B616F0">
        <w:trPr>
          <w:tblCellSpacing w:w="7" w:type="dxa"/>
          <w:jc w:val="center"/>
        </w:trPr>
        <w:tc>
          <w:tcPr>
            <w:tcW w:w="0" w:type="auto"/>
            <w:gridSpan w:val="4"/>
            <w:shd w:val="clear" w:color="auto" w:fill="FFFFFF"/>
            <w:vAlign w:val="center"/>
            <w:hideMark/>
          </w:tcPr>
          <w:p w:rsidR="00B616F0" w:rsidRPr="00B616F0" w:rsidRDefault="00B616F0" w:rsidP="00B616F0">
            <w:pPr>
              <w:spacing w:after="0" w:line="240" w:lineRule="auto"/>
              <w:jc w:val="center"/>
              <w:rPr>
                <w:rFonts w:ascii="Verdana" w:eastAsia="Times New Roman" w:hAnsi="Verdana" w:cs="Times New Roman"/>
                <w:sz w:val="15"/>
                <w:szCs w:val="15"/>
              </w:rPr>
            </w:pPr>
          </w:p>
        </w:tc>
      </w:tr>
      <w:tr w:rsidR="00B616F0" w:rsidRPr="00B616F0" w:rsidTr="00B616F0">
        <w:trPr>
          <w:tblCellSpacing w:w="7" w:type="dxa"/>
          <w:jc w:val="center"/>
        </w:trPr>
        <w:tc>
          <w:tcPr>
            <w:tcW w:w="4395" w:type="dxa"/>
            <w:vAlign w:val="center"/>
            <w:hideMark/>
          </w:tcPr>
          <w:p w:rsidR="00B616F0" w:rsidRPr="00B616F0" w:rsidRDefault="00B616F0" w:rsidP="00B616F0">
            <w:pPr>
              <w:spacing w:after="0" w:line="240" w:lineRule="auto"/>
              <w:rPr>
                <w:rFonts w:ascii="Verdana" w:eastAsia="Times New Roman" w:hAnsi="Verdana" w:cs="Times New Roman"/>
                <w:sz w:val="15"/>
                <w:szCs w:val="15"/>
              </w:rPr>
            </w:pPr>
          </w:p>
        </w:tc>
        <w:tc>
          <w:tcPr>
            <w:tcW w:w="30" w:type="dxa"/>
            <w:vAlign w:val="center"/>
            <w:hideMark/>
          </w:tcPr>
          <w:p w:rsidR="00B616F0" w:rsidRPr="00B616F0" w:rsidRDefault="00B616F0" w:rsidP="00B616F0">
            <w:pPr>
              <w:spacing w:after="0" w:line="240" w:lineRule="auto"/>
              <w:rPr>
                <w:rFonts w:ascii="Verdana" w:eastAsia="Times New Roman" w:hAnsi="Verdana" w:cs="Times New Roman"/>
                <w:sz w:val="15"/>
                <w:szCs w:val="15"/>
              </w:rPr>
            </w:pPr>
          </w:p>
        </w:tc>
        <w:tc>
          <w:tcPr>
            <w:tcW w:w="7020" w:type="dxa"/>
            <w:vAlign w:val="center"/>
            <w:hideMark/>
          </w:tcPr>
          <w:p w:rsidR="00B616F0" w:rsidRPr="00B616F0" w:rsidRDefault="00B616F0" w:rsidP="00B616F0">
            <w:pPr>
              <w:spacing w:after="0" w:line="240" w:lineRule="auto"/>
              <w:rPr>
                <w:rFonts w:ascii="Verdana" w:eastAsia="Times New Roman" w:hAnsi="Verdana" w:cs="Times New Roman"/>
                <w:sz w:val="15"/>
                <w:szCs w:val="15"/>
              </w:rPr>
            </w:pPr>
          </w:p>
        </w:tc>
        <w:tc>
          <w:tcPr>
            <w:tcW w:w="60" w:type="dxa"/>
            <w:vAlign w:val="center"/>
            <w:hideMark/>
          </w:tcPr>
          <w:p w:rsidR="00B616F0" w:rsidRPr="00B616F0" w:rsidRDefault="00B616F0" w:rsidP="00B616F0">
            <w:pPr>
              <w:spacing w:after="0" w:line="240" w:lineRule="auto"/>
              <w:rPr>
                <w:rFonts w:ascii="Verdana" w:eastAsia="Times New Roman" w:hAnsi="Verdana" w:cs="Times New Roman"/>
                <w:sz w:val="15"/>
                <w:szCs w:val="15"/>
              </w:rPr>
            </w:pPr>
          </w:p>
        </w:tc>
      </w:tr>
    </w:tbl>
    <w:p w:rsidR="00B616F0" w:rsidRPr="00B616F0" w:rsidRDefault="00B616F0" w:rsidP="00B616F0">
      <w:pPr>
        <w:spacing w:after="0" w:line="240" w:lineRule="auto"/>
        <w:rPr>
          <w:rFonts w:ascii="Verdana" w:eastAsia="Times New Roman" w:hAnsi="Verdana" w:cs="Times New Roman"/>
          <w:sz w:val="15"/>
          <w:szCs w:val="15"/>
        </w:rPr>
      </w:pPr>
      <w:r w:rsidRPr="00B616F0">
        <w:rPr>
          <w:rFonts w:ascii="Verdana" w:eastAsia="Times New Roman" w:hAnsi="Verdana" w:cs="Times New Roman"/>
          <w:sz w:val="15"/>
          <w:szCs w:val="15"/>
        </w:rPr>
        <w:t> </w:t>
      </w:r>
    </w:p>
    <w:p w:rsidR="00B616F0" w:rsidRPr="00B616F0" w:rsidRDefault="00B616F0" w:rsidP="00B616F0">
      <w:pPr>
        <w:spacing w:after="0" w:line="240" w:lineRule="auto"/>
        <w:rPr>
          <w:rFonts w:ascii="Verdana" w:eastAsia="Times New Roman" w:hAnsi="Verdana" w:cs="Times New Roman"/>
          <w:sz w:val="15"/>
          <w:szCs w:val="15"/>
        </w:rPr>
      </w:pPr>
      <w:r w:rsidRPr="00B616F0">
        <w:rPr>
          <w:rFonts w:ascii="Verdana" w:eastAsia="Times New Roman" w:hAnsi="Verdana" w:cs="Times New Roman"/>
          <w:sz w:val="15"/>
          <w:szCs w:val="15"/>
        </w:rPr>
        <w:t> </w:t>
      </w:r>
    </w:p>
    <w:p w:rsidR="0070787A" w:rsidRDefault="0070787A"/>
    <w:sectPr w:rsidR="0070787A" w:rsidSect="007078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16F0"/>
    <w:rsid w:val="0070787A"/>
    <w:rsid w:val="00B61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B616F0"/>
    <w:pPr>
      <w:spacing w:before="100" w:beforeAutospacing="1" w:after="100" w:afterAutospacing="1" w:line="240" w:lineRule="auto"/>
    </w:pPr>
    <w:rPr>
      <w:rFonts w:ascii="Verdana" w:eastAsia="Times New Roman" w:hAnsi="Verdana" w:cs="Times New Roman"/>
      <w:color w:val="00212A"/>
      <w:sz w:val="15"/>
      <w:szCs w:val="15"/>
    </w:rPr>
  </w:style>
  <w:style w:type="paragraph" w:customStyle="1" w:styleId="style4">
    <w:name w:val="style4"/>
    <w:basedOn w:val="Normal"/>
    <w:rsid w:val="00B616F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style9">
    <w:name w:val="style9"/>
    <w:basedOn w:val="Normal"/>
    <w:rsid w:val="00B616F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styleId="NormalWeb">
    <w:name w:val="Normal (Web)"/>
    <w:basedOn w:val="Normal"/>
    <w:uiPriority w:val="99"/>
    <w:unhideWhenUsed/>
    <w:rsid w:val="00B61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1">
    <w:name w:val="style71"/>
    <w:basedOn w:val="DefaultParagraphFont"/>
    <w:rsid w:val="00B616F0"/>
    <w:rPr>
      <w:b/>
      <w:bCs/>
      <w:color w:val="00AEEF"/>
      <w:sz w:val="21"/>
      <w:szCs w:val="21"/>
    </w:rPr>
  </w:style>
  <w:style w:type="character" w:customStyle="1" w:styleId="style81">
    <w:name w:val="style81"/>
    <w:basedOn w:val="DefaultParagraphFont"/>
    <w:rsid w:val="00B616F0"/>
    <w:rPr>
      <w:b/>
      <w:bCs/>
      <w:color w:val="00AEEF"/>
    </w:rPr>
  </w:style>
  <w:style w:type="character" w:customStyle="1" w:styleId="style41">
    <w:name w:val="style41"/>
    <w:basedOn w:val="DefaultParagraphFont"/>
    <w:rsid w:val="00B616F0"/>
    <w:rPr>
      <w:color w:val="666666"/>
    </w:rPr>
  </w:style>
  <w:style w:type="character" w:styleId="Strong">
    <w:name w:val="Strong"/>
    <w:basedOn w:val="DefaultParagraphFont"/>
    <w:uiPriority w:val="22"/>
    <w:qFormat/>
    <w:rsid w:val="00B616F0"/>
    <w:rPr>
      <w:b/>
      <w:bCs/>
    </w:rPr>
  </w:style>
  <w:style w:type="paragraph" w:styleId="BalloonText">
    <w:name w:val="Balloon Text"/>
    <w:basedOn w:val="Normal"/>
    <w:link w:val="BalloonTextChar"/>
    <w:uiPriority w:val="99"/>
    <w:semiHidden/>
    <w:unhideWhenUsed/>
    <w:rsid w:val="00B6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845278">
      <w:bodyDiv w:val="1"/>
      <w:marLeft w:val="0"/>
      <w:marRight w:val="0"/>
      <w:marTop w:val="0"/>
      <w:marBottom w:val="0"/>
      <w:divBdr>
        <w:top w:val="none" w:sz="0" w:space="0" w:color="auto"/>
        <w:left w:val="none" w:sz="0" w:space="0" w:color="auto"/>
        <w:bottom w:val="none" w:sz="0" w:space="0" w:color="auto"/>
        <w:right w:val="none" w:sz="0" w:space="0" w:color="auto"/>
      </w:divBdr>
      <w:divsChild>
        <w:div w:id="979262304">
          <w:marLeft w:val="0"/>
          <w:marRight w:val="0"/>
          <w:marTop w:val="0"/>
          <w:marBottom w:val="0"/>
          <w:divBdr>
            <w:top w:val="none" w:sz="0" w:space="0" w:color="auto"/>
            <w:left w:val="none" w:sz="0" w:space="0" w:color="auto"/>
            <w:bottom w:val="none" w:sz="0" w:space="0" w:color="auto"/>
            <w:right w:val="none" w:sz="0" w:space="0" w:color="auto"/>
          </w:divBdr>
        </w:div>
        <w:div w:id="53388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yd2008.org/alphaxt3"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dcterms:created xsi:type="dcterms:W3CDTF">2008-05-18T05:30:00Z</dcterms:created>
  <dcterms:modified xsi:type="dcterms:W3CDTF">2008-05-18T05:31:00Z</dcterms:modified>
</cp:coreProperties>
</file>