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930B" w14:textId="4FAD1952" w:rsidR="004F3930" w:rsidRPr="00B03328" w:rsidRDefault="004F3930" w:rsidP="00E57D7F">
      <w:pPr>
        <w:shd w:val="clear" w:color="auto" w:fill="FFFFFF"/>
        <w:spacing w:line="240" w:lineRule="auto"/>
        <w:jc w:val="center"/>
        <w:rPr>
          <w:rFonts w:ascii="Times New Roman" w:eastAsia="Times New Roman" w:hAnsi="Times New Roman" w:cs="Times New Roman"/>
          <w:b/>
          <w:bCs/>
          <w:i/>
          <w:iCs/>
          <w:color w:val="54595F"/>
          <w:kern w:val="0"/>
          <w:sz w:val="24"/>
          <w:szCs w:val="24"/>
          <w:lang w:eastAsia="en-AU"/>
          <w14:ligatures w14:val="none"/>
        </w:rPr>
      </w:pPr>
      <w:r w:rsidRPr="00B03328">
        <w:rPr>
          <w:rFonts w:ascii="Times New Roman" w:eastAsia="Times New Roman" w:hAnsi="Times New Roman" w:cs="Times New Roman"/>
          <w:b/>
          <w:bCs/>
          <w:i/>
          <w:iCs/>
          <w:color w:val="54595F"/>
          <w:kern w:val="0"/>
          <w:sz w:val="24"/>
          <w:szCs w:val="24"/>
          <w:lang w:eastAsia="en-AU"/>
          <w14:ligatures w14:val="none"/>
        </w:rPr>
        <w:t>Monthly Spiritual Message</w:t>
      </w:r>
    </w:p>
    <w:p w14:paraId="394EAE75" w14:textId="0CF0F496" w:rsidR="004F3930" w:rsidRDefault="00B03328" w:rsidP="00E57D7F">
      <w:pPr>
        <w:shd w:val="clear" w:color="auto" w:fill="FFFFFF"/>
        <w:spacing w:line="240" w:lineRule="auto"/>
        <w:jc w:val="center"/>
        <w:rPr>
          <w:rFonts w:ascii="Times New Roman" w:eastAsia="Times New Roman" w:hAnsi="Times New Roman" w:cs="Times New Roman"/>
          <w:b/>
          <w:bCs/>
          <w:color w:val="54595F"/>
          <w:kern w:val="0"/>
          <w:sz w:val="24"/>
          <w:szCs w:val="24"/>
          <w:lang w:eastAsia="en-AU"/>
          <w14:ligatures w14:val="none"/>
        </w:rPr>
      </w:pPr>
      <w:r>
        <w:rPr>
          <w:rFonts w:ascii="Times New Roman" w:eastAsia="Times New Roman" w:hAnsi="Times New Roman" w:cs="Times New Roman"/>
          <w:b/>
          <w:bCs/>
          <w:color w:val="54595F"/>
          <w:kern w:val="0"/>
          <w:sz w:val="24"/>
          <w:szCs w:val="24"/>
          <w:lang w:eastAsia="en-AU"/>
          <w14:ligatures w14:val="none"/>
        </w:rPr>
        <w:t>November 2023</w:t>
      </w:r>
    </w:p>
    <w:p w14:paraId="63A42FD3" w14:textId="77777777" w:rsidR="00C959C1" w:rsidRDefault="00C959C1" w:rsidP="00E57D7F">
      <w:pPr>
        <w:shd w:val="clear" w:color="auto" w:fill="FFFFFF"/>
        <w:spacing w:line="240" w:lineRule="auto"/>
        <w:jc w:val="center"/>
        <w:rPr>
          <w:rFonts w:ascii="Times New Roman" w:eastAsia="Times New Roman" w:hAnsi="Times New Roman" w:cs="Times New Roman"/>
          <w:b/>
          <w:bCs/>
          <w:color w:val="54595F"/>
          <w:kern w:val="0"/>
          <w:sz w:val="24"/>
          <w:szCs w:val="24"/>
          <w:lang w:eastAsia="en-AU"/>
          <w14:ligatures w14:val="none"/>
        </w:rPr>
      </w:pPr>
    </w:p>
    <w:p w14:paraId="58F7F6A4" w14:textId="2763C379" w:rsidR="00E57D7F" w:rsidRPr="00E57D7F" w:rsidRDefault="006865F9" w:rsidP="00E57D7F">
      <w:pPr>
        <w:shd w:val="clear" w:color="auto" w:fill="FFFFFF"/>
        <w:spacing w:line="240" w:lineRule="auto"/>
        <w:jc w:val="center"/>
        <w:rPr>
          <w:rFonts w:ascii="Times New Roman" w:eastAsia="Times New Roman" w:hAnsi="Times New Roman" w:cs="Times New Roman"/>
          <w:b/>
          <w:bCs/>
          <w:color w:val="54595F"/>
          <w:kern w:val="0"/>
          <w:sz w:val="24"/>
          <w:szCs w:val="24"/>
          <w:lang w:eastAsia="en-AU"/>
          <w14:ligatures w14:val="none"/>
        </w:rPr>
      </w:pPr>
      <w:r w:rsidRPr="006865F9">
        <w:rPr>
          <w:rFonts w:ascii="Times New Roman" w:eastAsia="Times New Roman" w:hAnsi="Times New Roman" w:cs="Times New Roman"/>
          <w:b/>
          <w:bCs/>
          <w:color w:val="54595F"/>
          <w:kern w:val="0"/>
          <w:sz w:val="24"/>
          <w:szCs w:val="24"/>
          <w:lang w:eastAsia="en-AU"/>
          <w14:ligatures w14:val="none"/>
        </w:rPr>
        <w:t>THE RULE OF 1223</w:t>
      </w:r>
    </w:p>
    <w:p w14:paraId="28D47856" w14:textId="199105A0" w:rsidR="006865F9" w:rsidRPr="006865F9" w:rsidRDefault="006865F9" w:rsidP="00E82DEB">
      <w:pPr>
        <w:pStyle w:val="NormalWeb"/>
        <w:shd w:val="clear" w:color="auto" w:fill="FFFFFF"/>
        <w:spacing w:before="0" w:beforeAutospacing="0"/>
        <w:ind w:firstLine="720"/>
        <w:rPr>
          <w:color w:val="54595F"/>
        </w:rPr>
      </w:pPr>
      <w:r w:rsidRPr="006865F9">
        <w:rPr>
          <w:color w:val="54595F"/>
        </w:rPr>
        <w:t>On November 29</w:t>
      </w:r>
      <w:r w:rsidRPr="006865F9">
        <w:rPr>
          <w:color w:val="54595F"/>
          <w:vertAlign w:val="superscript"/>
        </w:rPr>
        <w:t>th</w:t>
      </w:r>
      <w:r w:rsidRPr="006865F9">
        <w:rPr>
          <w:color w:val="54595F"/>
        </w:rPr>
        <w:t xml:space="preserve">, 1223, </w:t>
      </w:r>
      <w:r w:rsidR="00E82DEB">
        <w:rPr>
          <w:color w:val="54595F"/>
        </w:rPr>
        <w:t xml:space="preserve">Pope Honorius III formally approved </w:t>
      </w:r>
      <w:r w:rsidRPr="006865F9">
        <w:rPr>
          <w:color w:val="54595F"/>
        </w:rPr>
        <w:t xml:space="preserve">the Rule of the Order of the Friars Minor </w:t>
      </w:r>
      <w:r w:rsidR="00E82DEB">
        <w:rPr>
          <w:color w:val="54595F"/>
        </w:rPr>
        <w:t>by</w:t>
      </w:r>
      <w:r w:rsidRPr="006865F9">
        <w:rPr>
          <w:color w:val="54595F"/>
        </w:rPr>
        <w:t xml:space="preserve"> </w:t>
      </w:r>
      <w:r w:rsidR="00E82DEB">
        <w:rPr>
          <w:color w:val="54595F"/>
        </w:rPr>
        <w:t xml:space="preserve">the </w:t>
      </w:r>
      <w:r w:rsidRPr="006865F9">
        <w:rPr>
          <w:color w:val="54595F"/>
        </w:rPr>
        <w:t>papal bull </w:t>
      </w:r>
      <w:r w:rsidRPr="006865F9">
        <w:rPr>
          <w:rStyle w:val="Emphasis"/>
          <w:color w:val="54595F"/>
        </w:rPr>
        <w:t>Solet Annuere</w:t>
      </w:r>
      <w:r w:rsidRPr="006865F9">
        <w:rPr>
          <w:color w:val="54595F"/>
        </w:rPr>
        <w:t>. What does this mean for the Franciscan movement today?</w:t>
      </w:r>
    </w:p>
    <w:p w14:paraId="7A1934B5" w14:textId="6B571CF3" w:rsidR="006865F9" w:rsidRPr="006865F9" w:rsidRDefault="006865F9" w:rsidP="00E82DEB">
      <w:pPr>
        <w:pStyle w:val="NormalWeb"/>
        <w:shd w:val="clear" w:color="auto" w:fill="FFFFFF"/>
        <w:spacing w:before="0" w:beforeAutospacing="0"/>
        <w:ind w:firstLine="720"/>
        <w:rPr>
          <w:color w:val="54595F"/>
        </w:rPr>
      </w:pPr>
      <w:r w:rsidRPr="006865F9">
        <w:rPr>
          <w:color w:val="54595F"/>
        </w:rPr>
        <w:t>By 1223</w:t>
      </w:r>
      <w:r w:rsidR="00E82DEB">
        <w:rPr>
          <w:color w:val="54595F"/>
        </w:rPr>
        <w:t>,</w:t>
      </w:r>
      <w:r w:rsidRPr="006865F9">
        <w:rPr>
          <w:color w:val="54595F"/>
        </w:rPr>
        <w:t xml:space="preserve"> the Franciscan family already embraced the friars, the poor ladies of San Damiano and a lay movement. Francis and the early brothers had received provisional approval from Pope Innocent III in 1209 to “live the Gospel”. It was this </w:t>
      </w:r>
      <w:r w:rsidR="00C93CD4">
        <w:rPr>
          <w:color w:val="54595F"/>
        </w:rPr>
        <w:t>g</w:t>
      </w:r>
      <w:r w:rsidRPr="006865F9">
        <w:rPr>
          <w:color w:val="54595F"/>
        </w:rPr>
        <w:t xml:space="preserve">ospel-centred life, modelled by Francis, </w:t>
      </w:r>
      <w:r w:rsidR="00E82DEB" w:rsidRPr="006865F9">
        <w:rPr>
          <w:color w:val="54595F"/>
        </w:rPr>
        <w:t>which</w:t>
      </w:r>
      <w:r w:rsidRPr="006865F9">
        <w:rPr>
          <w:color w:val="54595F"/>
        </w:rPr>
        <w:t xml:space="preserve"> attracted others to form the Franciscan </w:t>
      </w:r>
      <w:r w:rsidR="00C93CD4">
        <w:rPr>
          <w:color w:val="54595F"/>
        </w:rPr>
        <w:t>F</w:t>
      </w:r>
      <w:r w:rsidRPr="006865F9">
        <w:rPr>
          <w:color w:val="54595F"/>
        </w:rPr>
        <w:t>amily. Clare</w:t>
      </w:r>
      <w:r w:rsidR="00C93CD4">
        <w:rPr>
          <w:color w:val="54595F"/>
        </w:rPr>
        <w:t>,</w:t>
      </w:r>
      <w:r w:rsidRPr="006865F9">
        <w:rPr>
          <w:color w:val="54595F"/>
        </w:rPr>
        <w:t xml:space="preserve"> on Easter Sunday in 1212</w:t>
      </w:r>
      <w:r w:rsidR="00C93CD4">
        <w:rPr>
          <w:color w:val="54595F"/>
        </w:rPr>
        <w:t>,</w:t>
      </w:r>
      <w:r w:rsidRPr="006865F9">
        <w:rPr>
          <w:color w:val="54595F"/>
        </w:rPr>
        <w:t xml:space="preserve"> left her privileged life to join Francis in a life of poverty, starting a community near the small chapel of San Damiano. In 1213</w:t>
      </w:r>
      <w:r w:rsidR="00E82DEB">
        <w:rPr>
          <w:color w:val="54595F"/>
        </w:rPr>
        <w:t>,</w:t>
      </w:r>
      <w:r w:rsidRPr="006865F9">
        <w:rPr>
          <w:color w:val="54595F"/>
        </w:rPr>
        <w:t xml:space="preserve"> Luchesius Modestini of Poggibonzi and his wife Buonadonna </w:t>
      </w:r>
      <w:r w:rsidR="00C93CD4">
        <w:rPr>
          <w:color w:val="54595F"/>
        </w:rPr>
        <w:t>met</w:t>
      </w:r>
      <w:r w:rsidRPr="006865F9">
        <w:rPr>
          <w:color w:val="54595F"/>
        </w:rPr>
        <w:t xml:space="preserve"> Francis</w:t>
      </w:r>
      <w:r w:rsidR="00C93CD4">
        <w:rPr>
          <w:color w:val="54595F"/>
        </w:rPr>
        <w:t>, who</w:t>
      </w:r>
      <w:r w:rsidRPr="006865F9">
        <w:rPr>
          <w:color w:val="54595F"/>
        </w:rPr>
        <w:t xml:space="preserve"> inspired them to adopt a penitential life. Others joined them, forming what was to become the Secular Franciscans and the Third Order Regular. The movement formed around the personal example of Francis, living in response to the Gospel.</w:t>
      </w:r>
    </w:p>
    <w:p w14:paraId="3408102C" w14:textId="7AB3FD0C" w:rsidR="006865F9" w:rsidRPr="006865F9" w:rsidRDefault="006865F9" w:rsidP="00E82DEB">
      <w:pPr>
        <w:pStyle w:val="NormalWeb"/>
        <w:shd w:val="clear" w:color="auto" w:fill="FFFFFF"/>
        <w:spacing w:before="0" w:beforeAutospacing="0"/>
        <w:ind w:firstLine="720"/>
        <w:rPr>
          <w:color w:val="54595F"/>
        </w:rPr>
      </w:pPr>
      <w:r w:rsidRPr="006865F9">
        <w:rPr>
          <w:color w:val="54595F"/>
        </w:rPr>
        <w:t xml:space="preserve">Another </w:t>
      </w:r>
      <w:r w:rsidR="00E82DEB" w:rsidRPr="006865F9">
        <w:rPr>
          <w:color w:val="54595F"/>
        </w:rPr>
        <w:t>major influence</w:t>
      </w:r>
      <w:r w:rsidRPr="006865F9">
        <w:rPr>
          <w:color w:val="54595F"/>
        </w:rPr>
        <w:t xml:space="preserve"> on the nascent Franciscan movement was the Lateran IV Council in 1215. The movement itself was challenged by the ban on new religious rules (Canon 13)</w:t>
      </w:r>
      <w:r w:rsidR="00C93CD4">
        <w:rPr>
          <w:color w:val="54595F"/>
        </w:rPr>
        <w:t>.</w:t>
      </w:r>
      <w:r w:rsidRPr="006865F9">
        <w:rPr>
          <w:color w:val="54595F"/>
        </w:rPr>
        <w:t xml:space="preserve"> The Council also placed an emphasis on the Eucharist which became a hallmark of the Franciscan theological outlook (Canon 1)</w:t>
      </w:r>
      <w:r w:rsidR="00C93CD4">
        <w:rPr>
          <w:color w:val="54595F"/>
        </w:rPr>
        <w:t>.</w:t>
      </w:r>
      <w:r w:rsidRPr="006865F9">
        <w:rPr>
          <w:color w:val="54595F"/>
        </w:rPr>
        <w:t xml:space="preserve"> The provision of free education for clergy would influence the clericalization of the friars</w:t>
      </w:r>
      <w:r w:rsidR="00C93CD4">
        <w:rPr>
          <w:color w:val="54595F"/>
        </w:rPr>
        <w:t xml:space="preserve"> </w:t>
      </w:r>
      <w:r w:rsidRPr="006865F9">
        <w:rPr>
          <w:color w:val="54595F"/>
        </w:rPr>
        <w:t>(Canon 11)</w:t>
      </w:r>
      <w:r w:rsidR="00C93CD4">
        <w:rPr>
          <w:color w:val="54595F"/>
        </w:rPr>
        <w:t>.</w:t>
      </w:r>
      <w:r w:rsidRPr="006865F9">
        <w:rPr>
          <w:color w:val="54595F"/>
        </w:rPr>
        <w:t xml:space="preserve"> The calls for renewed crusade efforts would lead Francis </w:t>
      </w:r>
      <w:r w:rsidR="00C93CD4" w:rsidRPr="006865F9">
        <w:rPr>
          <w:color w:val="54595F"/>
        </w:rPr>
        <w:t>to</w:t>
      </w:r>
      <w:r w:rsidRPr="006865F9">
        <w:rPr>
          <w:color w:val="54595F"/>
        </w:rPr>
        <w:t xml:space="preserve"> the Sultan and the Holy Land. Pope Innocent III’s penitential preaching</w:t>
      </w:r>
      <w:r w:rsidR="00C93CD4">
        <w:rPr>
          <w:color w:val="54595F"/>
        </w:rPr>
        <w:t>,</w:t>
      </w:r>
      <w:r w:rsidRPr="006865F9">
        <w:rPr>
          <w:color w:val="54595F"/>
        </w:rPr>
        <w:t xml:space="preserve"> invoking the Tau</w:t>
      </w:r>
      <w:r w:rsidR="00C93CD4">
        <w:rPr>
          <w:color w:val="54595F"/>
        </w:rPr>
        <w:t>,</w:t>
      </w:r>
      <w:r w:rsidRPr="006865F9">
        <w:rPr>
          <w:color w:val="54595F"/>
        </w:rPr>
        <w:t xml:space="preserve"> would see Francis and the Franciscan family adopt</w:t>
      </w:r>
      <w:r w:rsidR="00C93CD4">
        <w:rPr>
          <w:color w:val="54595F"/>
        </w:rPr>
        <w:t>ing</w:t>
      </w:r>
      <w:r w:rsidRPr="006865F9">
        <w:rPr>
          <w:color w:val="54595F"/>
        </w:rPr>
        <w:t xml:space="preserve"> it as their own. These experiences helped form the Franciscan movement.</w:t>
      </w:r>
    </w:p>
    <w:p w14:paraId="34612ABF" w14:textId="414FFE42" w:rsidR="006865F9" w:rsidRPr="006865F9" w:rsidRDefault="006865F9" w:rsidP="00E82DEB">
      <w:pPr>
        <w:pStyle w:val="NormalWeb"/>
        <w:shd w:val="clear" w:color="auto" w:fill="FFFFFF"/>
        <w:spacing w:before="0" w:beforeAutospacing="0"/>
        <w:ind w:firstLine="720"/>
        <w:rPr>
          <w:color w:val="54595F"/>
        </w:rPr>
      </w:pPr>
      <w:r w:rsidRPr="006865F9">
        <w:rPr>
          <w:color w:val="54595F"/>
        </w:rPr>
        <w:t>By 1219</w:t>
      </w:r>
      <w:r w:rsidR="00E82DEB">
        <w:rPr>
          <w:color w:val="54595F"/>
        </w:rPr>
        <w:t>,</w:t>
      </w:r>
      <w:r w:rsidRPr="006865F9">
        <w:rPr>
          <w:color w:val="54595F"/>
        </w:rPr>
        <w:t xml:space="preserve"> the Franciscan family was becoming a victim of its own success. No longer was Francis the immediate and personal influence on those joining the movement. The friars received criticism about their formation and discipline. The Church in response imposed a year of probation. The example of Clare and the San Damiano community was so respected by the Pope that he associated other communities with the movement. To bring some order</w:t>
      </w:r>
      <w:r w:rsidR="00C93CD4">
        <w:rPr>
          <w:color w:val="54595F"/>
        </w:rPr>
        <w:t>,</w:t>
      </w:r>
      <w:r w:rsidRPr="006865F9">
        <w:rPr>
          <w:color w:val="54595F"/>
        </w:rPr>
        <w:t xml:space="preserve"> he imposed a Benedictine way of life on the </w:t>
      </w:r>
      <w:r w:rsidR="00C93CD4">
        <w:rPr>
          <w:color w:val="54595F"/>
        </w:rPr>
        <w:t>S</w:t>
      </w:r>
      <w:r w:rsidRPr="006865F9">
        <w:rPr>
          <w:color w:val="54595F"/>
        </w:rPr>
        <w:t>isters</w:t>
      </w:r>
      <w:r w:rsidR="00C93CD4">
        <w:rPr>
          <w:color w:val="54595F"/>
        </w:rPr>
        <w:t>’</w:t>
      </w:r>
      <w:r w:rsidRPr="006865F9">
        <w:rPr>
          <w:color w:val="54595F"/>
        </w:rPr>
        <w:t xml:space="preserve"> communities, but Clare continued to assert her right to live a life of poverty. We know little of the early lay </w:t>
      </w:r>
      <w:r w:rsidR="00E82DEB" w:rsidRPr="006865F9">
        <w:rPr>
          <w:color w:val="54595F"/>
        </w:rPr>
        <w:t>movement,</w:t>
      </w:r>
      <w:r w:rsidRPr="006865F9">
        <w:rPr>
          <w:color w:val="54595F"/>
        </w:rPr>
        <w:t xml:space="preserve"> but we see evidence in the </w:t>
      </w:r>
      <w:r w:rsidRPr="006865F9">
        <w:rPr>
          <w:rStyle w:val="Emphasis"/>
          <w:color w:val="54595F"/>
        </w:rPr>
        <w:t>Memoriale Propositi</w:t>
      </w:r>
      <w:r w:rsidRPr="006865F9">
        <w:rPr>
          <w:color w:val="54595F"/>
        </w:rPr>
        <w:t> for the need for a more formal statement on the life of the growing fraternities. Members of the Franciscan movement were now joining without seeing, hearing</w:t>
      </w:r>
      <w:r w:rsidR="00C93CD4">
        <w:rPr>
          <w:color w:val="54595F"/>
        </w:rPr>
        <w:t>,</w:t>
      </w:r>
      <w:r w:rsidRPr="006865F9">
        <w:rPr>
          <w:color w:val="54595F"/>
        </w:rPr>
        <w:t xml:space="preserve"> and learning directly from their founder.</w:t>
      </w:r>
    </w:p>
    <w:p w14:paraId="0EB1B529" w14:textId="7DFDAF3B" w:rsidR="006865F9" w:rsidRPr="006865F9" w:rsidRDefault="006865F9" w:rsidP="00E82DEB">
      <w:pPr>
        <w:pStyle w:val="NormalWeb"/>
        <w:shd w:val="clear" w:color="auto" w:fill="FFFFFF"/>
        <w:spacing w:before="0" w:beforeAutospacing="0"/>
        <w:ind w:firstLine="720"/>
        <w:rPr>
          <w:color w:val="54595F"/>
        </w:rPr>
      </w:pPr>
      <w:r w:rsidRPr="006865F9">
        <w:rPr>
          <w:color w:val="54595F"/>
        </w:rPr>
        <w:t>The years 1219 to 1223 were a period of crisis for Francis. He was called back from the Holy Land to respond to the friars</w:t>
      </w:r>
      <w:r w:rsidR="00C93CD4">
        <w:rPr>
          <w:color w:val="54595F"/>
        </w:rPr>
        <w:t>’</w:t>
      </w:r>
      <w:r w:rsidRPr="006865F9">
        <w:rPr>
          <w:color w:val="54595F"/>
        </w:rPr>
        <w:t xml:space="preserve"> adopting non-Gospel rules, particularly on fasting. He returned to find the Order moving away from an experience of life on the streets. Initially the friars were the poor among the poor, working with their hands and begging for their food</w:t>
      </w:r>
      <w:r w:rsidR="00AF10D5">
        <w:rPr>
          <w:color w:val="54595F"/>
        </w:rPr>
        <w:t>.</w:t>
      </w:r>
      <w:r w:rsidRPr="006865F9">
        <w:rPr>
          <w:color w:val="54595F"/>
        </w:rPr>
        <w:t xml:space="preserve"> </w:t>
      </w:r>
      <w:r w:rsidR="00AF10D5">
        <w:rPr>
          <w:color w:val="54595F"/>
        </w:rPr>
        <w:t>N</w:t>
      </w:r>
      <w:r w:rsidRPr="006865F9">
        <w:rPr>
          <w:color w:val="54595F"/>
        </w:rPr>
        <w:t>ow</w:t>
      </w:r>
      <w:r w:rsidR="00AF10D5">
        <w:rPr>
          <w:color w:val="54595F"/>
        </w:rPr>
        <w:t>,</w:t>
      </w:r>
      <w:r w:rsidRPr="006865F9">
        <w:rPr>
          <w:color w:val="54595F"/>
        </w:rPr>
        <w:t xml:space="preserve"> the growth in the number of educated friar priests represented a shift from the periphery to the centre. The friars moved into education, in response to the </w:t>
      </w:r>
      <w:r w:rsidR="00AF10D5">
        <w:rPr>
          <w:color w:val="54595F"/>
        </w:rPr>
        <w:t xml:space="preserve">Fourth </w:t>
      </w:r>
      <w:r w:rsidRPr="006865F9">
        <w:rPr>
          <w:color w:val="54595F"/>
        </w:rPr>
        <w:t>Lateran Council, seeing many of them physically move from the country or town outskirts to the city centre, to be near the Cathedral and Universities. Some friars, notably John Cappella, were managing institutions that cared for others. No longer were the friars at the mercy of the generosity of others but were becoming masters of their own future. They were losing a sense of relying on the providence of God that was so important to Francis.</w:t>
      </w:r>
    </w:p>
    <w:p w14:paraId="527F9C37" w14:textId="657502D3" w:rsidR="006865F9" w:rsidRPr="006865F9" w:rsidRDefault="006865F9" w:rsidP="00E82DEB">
      <w:pPr>
        <w:pStyle w:val="NormalWeb"/>
        <w:shd w:val="clear" w:color="auto" w:fill="FFFFFF"/>
        <w:spacing w:before="0" w:beforeAutospacing="0"/>
        <w:ind w:firstLine="720"/>
        <w:rPr>
          <w:color w:val="54595F"/>
        </w:rPr>
      </w:pPr>
      <w:r w:rsidRPr="006865F9">
        <w:rPr>
          <w:color w:val="54595F"/>
        </w:rPr>
        <w:lastRenderedPageBreak/>
        <w:t>Francis initially opposed many of these changes. We have the picture of Francis removing the tiles from the friary which housed student friars attending the University of Bologna. At the Chapters from 1220</w:t>
      </w:r>
      <w:r w:rsidR="00AF10D5">
        <w:rPr>
          <w:color w:val="54595F"/>
        </w:rPr>
        <w:t xml:space="preserve"> to </w:t>
      </w:r>
      <w:r w:rsidRPr="006865F9">
        <w:rPr>
          <w:color w:val="54595F"/>
        </w:rPr>
        <w:t>1223</w:t>
      </w:r>
      <w:r w:rsidR="00AF10D5">
        <w:rPr>
          <w:color w:val="54595F"/>
        </w:rPr>
        <w:t>,</w:t>
      </w:r>
      <w:r w:rsidRPr="006865F9">
        <w:rPr>
          <w:color w:val="54595F"/>
        </w:rPr>
        <w:t xml:space="preserve"> Francis faced growing confrontation about the direction of the Order. Some brothers called for the movement to adopt one of the existing </w:t>
      </w:r>
      <w:r w:rsidR="00AF10D5">
        <w:rPr>
          <w:color w:val="54595F"/>
        </w:rPr>
        <w:t>R</w:t>
      </w:r>
      <w:r w:rsidRPr="006865F9">
        <w:rPr>
          <w:color w:val="54595F"/>
        </w:rPr>
        <w:t xml:space="preserve">ules rather than following the ongoing Gospel discernment that was the hallmark of the early movement. The Early Rule of 1221 evolved out of this tradition. Francis refused both the pressure of the friars and Cardinal Protector. He said </w:t>
      </w:r>
      <w:r w:rsidR="00E82DEB">
        <w:rPr>
          <w:color w:val="54595F"/>
        </w:rPr>
        <w:t xml:space="preserve">that the Lord inspired him </w:t>
      </w:r>
      <w:r w:rsidRPr="006865F9">
        <w:rPr>
          <w:color w:val="54595F"/>
        </w:rPr>
        <w:t>to be a </w:t>
      </w:r>
      <w:r w:rsidRPr="006865F9">
        <w:rPr>
          <w:rStyle w:val="Emphasis"/>
          <w:color w:val="54595F"/>
        </w:rPr>
        <w:t>new fool</w:t>
      </w:r>
      <w:r w:rsidR="00E82DEB">
        <w:rPr>
          <w:rStyle w:val="Emphasis"/>
          <w:color w:val="54595F"/>
        </w:rPr>
        <w:t>,</w:t>
      </w:r>
      <w:r w:rsidRPr="006865F9">
        <w:rPr>
          <w:color w:val="54595F"/>
        </w:rPr>
        <w:t xml:space="preserve"> led </w:t>
      </w:r>
      <w:r w:rsidR="00AF10D5">
        <w:rPr>
          <w:color w:val="54595F"/>
        </w:rPr>
        <w:t xml:space="preserve">not </w:t>
      </w:r>
      <w:r w:rsidRPr="006865F9">
        <w:rPr>
          <w:color w:val="54595F"/>
        </w:rPr>
        <w:t>by </w:t>
      </w:r>
      <w:r w:rsidRPr="006865F9">
        <w:rPr>
          <w:rStyle w:val="Emphasis"/>
          <w:color w:val="54595F"/>
        </w:rPr>
        <w:t>wisdom and knowledge</w:t>
      </w:r>
      <w:r w:rsidRPr="006865F9">
        <w:rPr>
          <w:color w:val="54595F"/>
        </w:rPr>
        <w:t xml:space="preserve"> but through prayer and </w:t>
      </w:r>
      <w:r w:rsidR="00AF10D5">
        <w:rPr>
          <w:color w:val="54595F"/>
        </w:rPr>
        <w:t>g</w:t>
      </w:r>
      <w:r w:rsidRPr="006865F9">
        <w:rPr>
          <w:color w:val="54595F"/>
        </w:rPr>
        <w:t>ospel reflection (</w:t>
      </w:r>
      <w:r w:rsidRPr="006865F9">
        <w:rPr>
          <w:rStyle w:val="Emphasis"/>
          <w:color w:val="54595F"/>
        </w:rPr>
        <w:t>The Assisi Compilation</w:t>
      </w:r>
      <w:r w:rsidRPr="006865F9">
        <w:rPr>
          <w:color w:val="54595F"/>
        </w:rPr>
        <w:t> 18)</w:t>
      </w:r>
      <w:r w:rsidR="00AF10D5">
        <w:rPr>
          <w:color w:val="54595F"/>
        </w:rPr>
        <w:t>.</w:t>
      </w:r>
    </w:p>
    <w:p w14:paraId="0498DE46" w14:textId="54FA3F9A" w:rsidR="006865F9" w:rsidRPr="006865F9" w:rsidRDefault="006865F9" w:rsidP="00E82DEB">
      <w:pPr>
        <w:pStyle w:val="NormalWeb"/>
        <w:shd w:val="clear" w:color="auto" w:fill="FFFFFF"/>
        <w:spacing w:before="0" w:beforeAutospacing="0"/>
        <w:ind w:firstLine="720"/>
        <w:rPr>
          <w:color w:val="54595F"/>
        </w:rPr>
      </w:pPr>
      <w:r w:rsidRPr="006865F9">
        <w:rPr>
          <w:color w:val="54595F"/>
        </w:rPr>
        <w:t>Francis no longer could rely on his personal example to form the friars. During these years</w:t>
      </w:r>
      <w:r w:rsidR="00AF10D5">
        <w:rPr>
          <w:color w:val="54595F"/>
        </w:rPr>
        <w:t>,</w:t>
      </w:r>
      <w:r w:rsidRPr="006865F9">
        <w:rPr>
          <w:color w:val="54595F"/>
        </w:rPr>
        <w:t xml:space="preserve"> Francis wrote many letters to express his views. However, Francis received continuing pressure from both the leading friars and the Papal Curia itself to provide a definitive legislative rule.</w:t>
      </w:r>
    </w:p>
    <w:p w14:paraId="7793D34E" w14:textId="437D7044" w:rsidR="006865F9" w:rsidRPr="006865F9" w:rsidRDefault="006865F9" w:rsidP="00E82DEB">
      <w:pPr>
        <w:pStyle w:val="NormalWeb"/>
        <w:shd w:val="clear" w:color="auto" w:fill="FFFFFF"/>
        <w:spacing w:before="0" w:beforeAutospacing="0"/>
        <w:ind w:firstLine="720"/>
        <w:rPr>
          <w:color w:val="54595F"/>
        </w:rPr>
      </w:pPr>
      <w:r w:rsidRPr="006865F9">
        <w:rPr>
          <w:color w:val="54595F"/>
        </w:rPr>
        <w:t>The Rule of 1223 is not the founding document of the Order but a confirmation of the Franciscan movement in the life of the Church. While the initial emphasis of the friars’ life was one of minority, a life among and with the poor and powerless, the emphasis in the Rule of 1223 became poverty. While initially the friars lived at the periphery</w:t>
      </w:r>
      <w:r w:rsidR="00E82DEB">
        <w:rPr>
          <w:color w:val="54595F"/>
        </w:rPr>
        <w:t xml:space="preserve">, </w:t>
      </w:r>
      <w:r w:rsidRPr="006865F9">
        <w:rPr>
          <w:color w:val="54595F"/>
        </w:rPr>
        <w:t>now they ministered in the centre of the Church’s life. Poverty was not assumed but imposed by the 1223 Rule so that they would be more dependent on others.</w:t>
      </w:r>
    </w:p>
    <w:p w14:paraId="7D1E5A28" w14:textId="0A0444C5" w:rsidR="006865F9" w:rsidRPr="006865F9" w:rsidRDefault="00AF10D5" w:rsidP="00E82DEB">
      <w:pPr>
        <w:pStyle w:val="NormalWeb"/>
        <w:shd w:val="clear" w:color="auto" w:fill="FFFFFF"/>
        <w:spacing w:before="0" w:beforeAutospacing="0"/>
        <w:ind w:firstLine="720"/>
        <w:rPr>
          <w:color w:val="54595F"/>
        </w:rPr>
      </w:pPr>
      <w:r>
        <w:rPr>
          <w:color w:val="54595F"/>
        </w:rPr>
        <w:t>In</w:t>
      </w:r>
      <w:r w:rsidR="006865F9" w:rsidRPr="006865F9">
        <w:rPr>
          <w:color w:val="54595F"/>
        </w:rPr>
        <w:t xml:space="preserve"> the Rule of 1223</w:t>
      </w:r>
      <w:r>
        <w:rPr>
          <w:color w:val="54595F"/>
        </w:rPr>
        <w:t>, Francis</w:t>
      </w:r>
      <w:r w:rsidR="006865F9" w:rsidRPr="006865F9">
        <w:rPr>
          <w:color w:val="54595F"/>
        </w:rPr>
        <w:t xml:space="preserve"> mandated that all friars were equal, whether literate or illiterate, cleric or worker. They were to wear the same clothes and pray together as one community. They were to be one family despite differences. </w:t>
      </w:r>
      <w:r w:rsidR="00E82DEB" w:rsidRPr="006865F9">
        <w:rPr>
          <w:color w:val="54595F"/>
        </w:rPr>
        <w:t>Again,</w:t>
      </w:r>
      <w:r w:rsidR="006865F9" w:rsidRPr="006865F9">
        <w:rPr>
          <w:color w:val="54595F"/>
        </w:rPr>
        <w:t xml:space="preserve"> this was to address growing divisions among the friars between clerical and lay brothers, the educated and uneducated.</w:t>
      </w:r>
    </w:p>
    <w:p w14:paraId="1075B66E" w14:textId="41F60B90" w:rsidR="006865F9" w:rsidRPr="006865F9" w:rsidRDefault="006865F9" w:rsidP="00E82DEB">
      <w:pPr>
        <w:pStyle w:val="NormalWeb"/>
        <w:shd w:val="clear" w:color="auto" w:fill="FFFFFF"/>
        <w:spacing w:before="0" w:beforeAutospacing="0"/>
        <w:ind w:firstLine="720"/>
        <w:rPr>
          <w:color w:val="54595F"/>
        </w:rPr>
      </w:pPr>
      <w:r w:rsidRPr="006865F9">
        <w:rPr>
          <w:color w:val="54595F"/>
        </w:rPr>
        <w:t>Clare, to achieve the same ends, argue</w:t>
      </w:r>
      <w:r w:rsidR="00AF10D5">
        <w:rPr>
          <w:color w:val="54595F"/>
        </w:rPr>
        <w:t>d</w:t>
      </w:r>
      <w:r w:rsidRPr="006865F9">
        <w:rPr>
          <w:color w:val="54595F"/>
        </w:rPr>
        <w:t xml:space="preserve"> for the right of poverty against the imposition of a Benedictine monastic life on the </w:t>
      </w:r>
      <w:r w:rsidR="00AF10D5">
        <w:rPr>
          <w:color w:val="54595F"/>
        </w:rPr>
        <w:t>S</w:t>
      </w:r>
      <w:r w:rsidRPr="006865F9">
        <w:rPr>
          <w:color w:val="54595F"/>
        </w:rPr>
        <w:t>isters. Both Francis and Clare, in her Rule approved in 1253, were trying to lead people into the Gospel life that they had experienced. Francis in the Rule of 1223, nor Clare in her Rule, considered they were writing a new rule but part of a continuing effort to codify their initial experiences of living the Gospel so that others could be led into it.</w:t>
      </w:r>
    </w:p>
    <w:p w14:paraId="0EE46438" w14:textId="2868814D" w:rsidR="006865F9" w:rsidRPr="006865F9" w:rsidRDefault="006865F9" w:rsidP="00E82DEB">
      <w:pPr>
        <w:pStyle w:val="NormalWeb"/>
        <w:shd w:val="clear" w:color="auto" w:fill="FFFFFF"/>
        <w:spacing w:before="0" w:beforeAutospacing="0"/>
        <w:ind w:firstLine="720"/>
        <w:rPr>
          <w:color w:val="54595F"/>
        </w:rPr>
      </w:pPr>
      <w:r w:rsidRPr="006865F9">
        <w:rPr>
          <w:color w:val="54595F"/>
        </w:rPr>
        <w:t xml:space="preserve">After the approval of the </w:t>
      </w:r>
      <w:r w:rsidR="00E82DEB" w:rsidRPr="006865F9">
        <w:rPr>
          <w:color w:val="54595F"/>
        </w:rPr>
        <w:t>Rule of 1223,</w:t>
      </w:r>
      <w:r w:rsidRPr="006865F9">
        <w:rPr>
          <w:color w:val="54595F"/>
        </w:rPr>
        <w:t xml:space="preserve"> we see in Francis a renewed sense of peace and acceptance of what the Order had become. The recognition by the Church of the Rule of the Friars Minor in 1223 mark</w:t>
      </w:r>
      <w:r w:rsidR="00AF10D5">
        <w:rPr>
          <w:color w:val="54595F"/>
        </w:rPr>
        <w:t>ed</w:t>
      </w:r>
      <w:r w:rsidRPr="006865F9">
        <w:rPr>
          <w:color w:val="54595F"/>
        </w:rPr>
        <w:t xml:space="preserve"> the definitive approval of the Franciscan movement in the life of the Church. It was no longer Francis’ movement but belonged to the Church. It was no longer his role to guide and direct. It was now the responsibility of each Franciscan to bring alive the Gospel, guided by the Rule </w:t>
      </w:r>
      <w:r w:rsidR="00E82DEB">
        <w:rPr>
          <w:color w:val="54595F"/>
        </w:rPr>
        <w:t xml:space="preserve">that </w:t>
      </w:r>
      <w:r w:rsidR="00AF10D5">
        <w:rPr>
          <w:color w:val="54595F"/>
        </w:rPr>
        <w:t>Francis</w:t>
      </w:r>
      <w:r w:rsidRPr="006865F9">
        <w:rPr>
          <w:color w:val="54595F"/>
        </w:rPr>
        <w:t xml:space="preserve"> had left them.</w:t>
      </w:r>
    </w:p>
    <w:p w14:paraId="6AE56C0B" w14:textId="50CBB006" w:rsidR="006865F9" w:rsidRPr="006865F9" w:rsidRDefault="006865F9" w:rsidP="00E82DEB">
      <w:pPr>
        <w:pStyle w:val="NormalWeb"/>
        <w:shd w:val="clear" w:color="auto" w:fill="FFFFFF"/>
        <w:spacing w:before="0" w:beforeAutospacing="0"/>
        <w:ind w:firstLine="720"/>
        <w:rPr>
          <w:color w:val="54595F"/>
        </w:rPr>
      </w:pPr>
      <w:r w:rsidRPr="006865F9">
        <w:rPr>
          <w:color w:val="54595F"/>
        </w:rPr>
        <w:t xml:space="preserve">The move from minority to poverty as </w:t>
      </w:r>
      <w:r w:rsidR="008751E9">
        <w:rPr>
          <w:color w:val="54595F"/>
        </w:rPr>
        <w:t>the</w:t>
      </w:r>
      <w:r w:rsidRPr="006865F9">
        <w:rPr>
          <w:color w:val="54595F"/>
        </w:rPr>
        <w:t xml:space="preserve"> core of the friars’ Rule was to help the friars realize, despite leaving the periphery for the centre of the Church’s life, that they needed to be dependent on God, on each other and on the community in which they lived.</w:t>
      </w:r>
    </w:p>
    <w:p w14:paraId="7E6EC892" w14:textId="73965EC1" w:rsidR="006865F9" w:rsidRPr="006865F9" w:rsidRDefault="006865F9" w:rsidP="00E82DEB">
      <w:pPr>
        <w:pStyle w:val="NormalWeb"/>
        <w:shd w:val="clear" w:color="auto" w:fill="FFFFFF"/>
        <w:spacing w:before="0" w:beforeAutospacing="0"/>
        <w:ind w:firstLine="720"/>
        <w:rPr>
          <w:color w:val="54595F"/>
        </w:rPr>
      </w:pPr>
      <w:r w:rsidRPr="006865F9">
        <w:rPr>
          <w:color w:val="54595F"/>
        </w:rPr>
        <w:t>Today</w:t>
      </w:r>
      <w:r w:rsidR="008751E9">
        <w:rPr>
          <w:color w:val="54595F"/>
        </w:rPr>
        <w:t>,</w:t>
      </w:r>
      <w:r w:rsidRPr="006865F9">
        <w:rPr>
          <w:color w:val="54595F"/>
        </w:rPr>
        <w:t xml:space="preserve"> the purpose of the Rules of life of the respective Franciscan family is to guide members into living the Gospel</w:t>
      </w:r>
      <w:r w:rsidR="008751E9">
        <w:rPr>
          <w:color w:val="54595F"/>
        </w:rPr>
        <w:t>,</w:t>
      </w:r>
      <w:r w:rsidRPr="006865F9">
        <w:rPr>
          <w:color w:val="54595F"/>
        </w:rPr>
        <w:t xml:space="preserve"> following the initial example of St Francis. They capture the experience and response of St Clare, Blessed Luchesius and Buonadonna, and the early Franciscan family. They lead and challenge us to bring the Gospel alive, after the example of </w:t>
      </w:r>
      <w:r w:rsidRPr="006865F9">
        <w:rPr>
          <w:color w:val="54595F"/>
        </w:rPr>
        <w:lastRenderedPageBreak/>
        <w:t xml:space="preserve">St Francis. We bind ourselves to our respective Rules through Profession because we want to experience the Gospel life. We want the Gospel brought </w:t>
      </w:r>
      <w:r w:rsidR="008751E9">
        <w:rPr>
          <w:color w:val="54595F"/>
        </w:rPr>
        <w:t>to life</w:t>
      </w:r>
      <w:r w:rsidRPr="006865F9">
        <w:rPr>
          <w:color w:val="54595F"/>
        </w:rPr>
        <w:t>. This is what Francis wanted for the people of his time to experience. This is what we want to experience today. This is what the Church approved in 1223 and exhorts us to live today.</w:t>
      </w:r>
    </w:p>
    <w:p w14:paraId="7B117C80" w14:textId="77536385" w:rsidR="006865F9" w:rsidRPr="006865F9" w:rsidRDefault="006865F9" w:rsidP="006865F9">
      <w:pPr>
        <w:pStyle w:val="NormalWeb"/>
        <w:shd w:val="clear" w:color="auto" w:fill="FFFFFF"/>
        <w:spacing w:before="0" w:beforeAutospacing="0"/>
        <w:rPr>
          <w:color w:val="54595F"/>
        </w:rPr>
      </w:pPr>
      <w:r w:rsidRPr="006865F9">
        <w:rPr>
          <w:rStyle w:val="Emphasis"/>
          <w:color w:val="54595F"/>
        </w:rPr>
        <w:t xml:space="preserve">…. subjects at the feet of holy Church, firm in faith, </w:t>
      </w:r>
      <w:r w:rsidR="008751E9">
        <w:rPr>
          <w:rStyle w:val="Emphasis"/>
          <w:color w:val="54595F"/>
        </w:rPr>
        <w:t xml:space="preserve">we </w:t>
      </w:r>
      <w:r w:rsidRPr="006865F9">
        <w:rPr>
          <w:rStyle w:val="Emphasis"/>
          <w:color w:val="54595F"/>
        </w:rPr>
        <w:t>will always observe the poverty, humility and Holy Gospel of our Lord Jesus Christ which we firmly promised.</w:t>
      </w:r>
    </w:p>
    <w:p w14:paraId="44A3EBC6" w14:textId="21267299" w:rsidR="006865F9" w:rsidRDefault="006865F9" w:rsidP="006865F9">
      <w:pPr>
        <w:pStyle w:val="NormalWeb"/>
        <w:shd w:val="clear" w:color="auto" w:fill="FFFFFF"/>
        <w:spacing w:before="0" w:beforeAutospacing="0"/>
        <w:rPr>
          <w:color w:val="54595F"/>
        </w:rPr>
      </w:pPr>
      <w:r w:rsidRPr="006865F9">
        <w:rPr>
          <w:color w:val="54595F"/>
        </w:rPr>
        <w:t>Suggested reading:</w:t>
      </w:r>
      <w:r w:rsidRPr="006865F9">
        <w:rPr>
          <w:color w:val="54595F"/>
        </w:rPr>
        <w:br/>
        <w:t>Cusato, Michael. </w:t>
      </w:r>
      <w:r w:rsidRPr="006865F9">
        <w:rPr>
          <w:rStyle w:val="Emphasis"/>
          <w:color w:val="54595F"/>
        </w:rPr>
        <w:t>Francis of Assisi: His Life, Vision and Companions</w:t>
      </w:r>
      <w:r w:rsidRPr="006865F9">
        <w:rPr>
          <w:color w:val="54595F"/>
        </w:rPr>
        <w:t xml:space="preserve">. Reaktion Books, London 2023. Chapters 5 </w:t>
      </w:r>
      <w:r w:rsidR="00E82DEB">
        <w:rPr>
          <w:color w:val="54595F"/>
        </w:rPr>
        <w:t>and</w:t>
      </w:r>
      <w:r w:rsidRPr="006865F9">
        <w:rPr>
          <w:color w:val="54595F"/>
        </w:rPr>
        <w:t xml:space="preserve"> 6.</w:t>
      </w:r>
      <w:r w:rsidRPr="006865F9">
        <w:rPr>
          <w:color w:val="54595F"/>
        </w:rPr>
        <w:br/>
      </w:r>
    </w:p>
    <w:p w14:paraId="5EFDB041" w14:textId="0B75E376" w:rsidR="00E57D7F" w:rsidRPr="00E57D7F" w:rsidRDefault="006865F9" w:rsidP="006865F9">
      <w:pPr>
        <w:pStyle w:val="NormalWeb"/>
        <w:shd w:val="clear" w:color="auto" w:fill="FFFFFF"/>
        <w:spacing w:before="0" w:beforeAutospacing="0"/>
        <w:jc w:val="right"/>
        <w:rPr>
          <w:color w:val="54595F"/>
        </w:rPr>
      </w:pPr>
      <w:r w:rsidRPr="006865F9">
        <w:rPr>
          <w:color w:val="54595F"/>
        </w:rPr>
        <w:t>Fr Joseph McKay OFM</w:t>
      </w:r>
      <w:r w:rsidRPr="006865F9">
        <w:rPr>
          <w:color w:val="54595F"/>
        </w:rPr>
        <w:br/>
        <w:t>National Spiritual Assistant OFS</w:t>
      </w:r>
      <w:r>
        <w:rPr>
          <w:color w:val="54595F"/>
        </w:rPr>
        <w:t xml:space="preserve"> - Australia</w:t>
      </w:r>
    </w:p>
    <w:p w14:paraId="7D6B3D61" w14:textId="77777777" w:rsidR="0023519F" w:rsidRPr="006865F9" w:rsidRDefault="0023519F">
      <w:pPr>
        <w:rPr>
          <w:rFonts w:ascii="Times New Roman" w:hAnsi="Times New Roman" w:cs="Times New Roman"/>
          <w:sz w:val="24"/>
          <w:szCs w:val="24"/>
        </w:rPr>
      </w:pPr>
    </w:p>
    <w:sectPr w:rsidR="0023519F" w:rsidRPr="0068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B6E"/>
    <w:multiLevelType w:val="multilevel"/>
    <w:tmpl w:val="FFD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18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7F"/>
    <w:rsid w:val="002151D3"/>
    <w:rsid w:val="0023519F"/>
    <w:rsid w:val="00352976"/>
    <w:rsid w:val="003C24CB"/>
    <w:rsid w:val="004213D1"/>
    <w:rsid w:val="004F3930"/>
    <w:rsid w:val="006865F9"/>
    <w:rsid w:val="008751E9"/>
    <w:rsid w:val="008F3AAE"/>
    <w:rsid w:val="00AF10D5"/>
    <w:rsid w:val="00B03328"/>
    <w:rsid w:val="00C93CD4"/>
    <w:rsid w:val="00C959C1"/>
    <w:rsid w:val="00E57D7F"/>
    <w:rsid w:val="00E82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888"/>
  <w15:chartTrackingRefBased/>
  <w15:docId w15:val="{9DA3C777-87CD-438D-BA03-E2F082C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unhideWhenUsed/>
    <w:rsid w:val="006865F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686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4026">
      <w:bodyDiv w:val="1"/>
      <w:marLeft w:val="0"/>
      <w:marRight w:val="0"/>
      <w:marTop w:val="0"/>
      <w:marBottom w:val="0"/>
      <w:divBdr>
        <w:top w:val="none" w:sz="0" w:space="0" w:color="auto"/>
        <w:left w:val="none" w:sz="0" w:space="0" w:color="auto"/>
        <w:bottom w:val="none" w:sz="0" w:space="0" w:color="auto"/>
        <w:right w:val="none" w:sz="0" w:space="0" w:color="auto"/>
      </w:divBdr>
    </w:div>
    <w:div w:id="2034844827">
      <w:bodyDiv w:val="1"/>
      <w:marLeft w:val="0"/>
      <w:marRight w:val="0"/>
      <w:marTop w:val="0"/>
      <w:marBottom w:val="0"/>
      <w:divBdr>
        <w:top w:val="none" w:sz="0" w:space="0" w:color="auto"/>
        <w:left w:val="none" w:sz="0" w:space="0" w:color="auto"/>
        <w:bottom w:val="none" w:sz="0" w:space="0" w:color="auto"/>
        <w:right w:val="none" w:sz="0" w:space="0" w:color="auto"/>
      </w:divBdr>
      <w:divsChild>
        <w:div w:id="934166106">
          <w:marLeft w:val="0"/>
          <w:marRight w:val="0"/>
          <w:marTop w:val="0"/>
          <w:marBottom w:val="300"/>
          <w:divBdr>
            <w:top w:val="none" w:sz="0" w:space="0" w:color="auto"/>
            <w:left w:val="none" w:sz="0" w:space="0" w:color="auto"/>
            <w:bottom w:val="none" w:sz="0" w:space="0" w:color="auto"/>
            <w:right w:val="none" w:sz="0" w:space="0" w:color="auto"/>
          </w:divBdr>
          <w:divsChild>
            <w:div w:id="95755794">
              <w:marLeft w:val="0"/>
              <w:marRight w:val="0"/>
              <w:marTop w:val="0"/>
              <w:marBottom w:val="0"/>
              <w:divBdr>
                <w:top w:val="none" w:sz="0" w:space="0" w:color="auto"/>
                <w:left w:val="none" w:sz="0" w:space="0" w:color="auto"/>
                <w:bottom w:val="none" w:sz="0" w:space="0" w:color="auto"/>
                <w:right w:val="none" w:sz="0" w:space="0" w:color="auto"/>
              </w:divBdr>
            </w:div>
          </w:divsChild>
        </w:div>
        <w:div w:id="918825542">
          <w:marLeft w:val="0"/>
          <w:marRight w:val="0"/>
          <w:marTop w:val="0"/>
          <w:marBottom w:val="300"/>
          <w:divBdr>
            <w:top w:val="none" w:sz="0" w:space="0" w:color="auto"/>
            <w:left w:val="none" w:sz="0" w:space="0" w:color="auto"/>
            <w:bottom w:val="none" w:sz="0" w:space="0" w:color="auto"/>
            <w:right w:val="none" w:sz="0" w:space="0" w:color="auto"/>
          </w:divBdr>
          <w:divsChild>
            <w:div w:id="1472791600">
              <w:marLeft w:val="0"/>
              <w:marRight w:val="0"/>
              <w:marTop w:val="0"/>
              <w:marBottom w:val="0"/>
              <w:divBdr>
                <w:top w:val="none" w:sz="0" w:space="0" w:color="auto"/>
                <w:left w:val="none" w:sz="0" w:space="0" w:color="auto"/>
                <w:bottom w:val="none" w:sz="0" w:space="0" w:color="auto"/>
                <w:right w:val="none" w:sz="0" w:space="0" w:color="auto"/>
              </w:divBdr>
            </w:div>
          </w:divsChild>
        </w:div>
        <w:div w:id="1234006767">
          <w:marLeft w:val="0"/>
          <w:marRight w:val="0"/>
          <w:marTop w:val="0"/>
          <w:marBottom w:val="300"/>
          <w:divBdr>
            <w:top w:val="none" w:sz="0" w:space="0" w:color="auto"/>
            <w:left w:val="none" w:sz="0" w:space="0" w:color="auto"/>
            <w:bottom w:val="none" w:sz="0" w:space="0" w:color="auto"/>
            <w:right w:val="none" w:sz="0" w:space="0" w:color="auto"/>
          </w:divBdr>
          <w:divsChild>
            <w:div w:id="1713919351">
              <w:marLeft w:val="0"/>
              <w:marRight w:val="0"/>
              <w:marTop w:val="0"/>
              <w:marBottom w:val="0"/>
              <w:divBdr>
                <w:top w:val="none" w:sz="0" w:space="0" w:color="auto"/>
                <w:left w:val="none" w:sz="0" w:space="0" w:color="auto"/>
                <w:bottom w:val="none" w:sz="0" w:space="0" w:color="auto"/>
                <w:right w:val="none" w:sz="0" w:space="0" w:color="auto"/>
              </w:divBdr>
            </w:div>
          </w:divsChild>
        </w:div>
        <w:div w:id="507867524">
          <w:marLeft w:val="0"/>
          <w:marRight w:val="0"/>
          <w:marTop w:val="0"/>
          <w:marBottom w:val="300"/>
          <w:divBdr>
            <w:top w:val="none" w:sz="0" w:space="0" w:color="auto"/>
            <w:left w:val="none" w:sz="0" w:space="0" w:color="auto"/>
            <w:bottom w:val="none" w:sz="0" w:space="0" w:color="auto"/>
            <w:right w:val="none" w:sz="0" w:space="0" w:color="auto"/>
          </w:divBdr>
          <w:divsChild>
            <w:div w:id="15200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2023-11-20T09:44:00Z</cp:lastPrinted>
  <dcterms:created xsi:type="dcterms:W3CDTF">2023-11-20T09:46:00Z</dcterms:created>
  <dcterms:modified xsi:type="dcterms:W3CDTF">2023-11-20T09:46:00Z</dcterms:modified>
</cp:coreProperties>
</file>