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1687" w14:textId="6C3202B2" w:rsidR="00B54A39" w:rsidRPr="00E15D9E" w:rsidRDefault="003254F6" w:rsidP="002641D2">
      <w:pPr>
        <w:jc w:val="center"/>
        <w:rPr>
          <w:b/>
          <w:bCs/>
          <w:color w:val="000000" w:themeColor="text1"/>
        </w:rPr>
      </w:pPr>
      <w:r w:rsidRPr="00E15D9E">
        <w:rPr>
          <w:b/>
          <w:bCs/>
          <w:color w:val="000000" w:themeColor="text1"/>
        </w:rPr>
        <w:t>THE IMMACULATE CONCEPTION</w:t>
      </w:r>
    </w:p>
    <w:p w14:paraId="3500C045" w14:textId="2097C542" w:rsidR="00CC7813" w:rsidRPr="00E15D9E" w:rsidRDefault="00CC7813" w:rsidP="002641D2">
      <w:pPr>
        <w:jc w:val="center"/>
        <w:rPr>
          <w:b/>
          <w:bCs/>
          <w:color w:val="000000" w:themeColor="text1"/>
        </w:rPr>
      </w:pPr>
      <w:r w:rsidRPr="00E15D9E">
        <w:rPr>
          <w:b/>
          <w:bCs/>
          <w:color w:val="000000" w:themeColor="text1"/>
        </w:rPr>
        <w:t>Patron and Queen of the whole Franciscan Order</w:t>
      </w:r>
    </w:p>
    <w:p w14:paraId="79773EA1" w14:textId="6292D634" w:rsidR="00E03043" w:rsidRPr="00E15D9E" w:rsidRDefault="00E03043" w:rsidP="002641D2">
      <w:pPr>
        <w:jc w:val="center"/>
        <w:rPr>
          <w:i/>
          <w:iCs/>
          <w:color w:val="000000" w:themeColor="text1"/>
        </w:rPr>
      </w:pPr>
      <w:r w:rsidRPr="00E15D9E">
        <w:rPr>
          <w:i/>
          <w:iCs/>
          <w:color w:val="000000" w:themeColor="text1"/>
        </w:rPr>
        <w:t>(</w:t>
      </w:r>
      <w:r w:rsidR="0008162C">
        <w:rPr>
          <w:i/>
          <w:iCs/>
          <w:color w:val="000000" w:themeColor="text1"/>
        </w:rPr>
        <w:t>8</w:t>
      </w:r>
      <w:r w:rsidRPr="00E15D9E">
        <w:rPr>
          <w:i/>
          <w:iCs/>
          <w:color w:val="000000" w:themeColor="text1"/>
        </w:rPr>
        <w:t xml:space="preserve"> December)</w:t>
      </w:r>
    </w:p>
    <w:p w14:paraId="7DDCE04D" w14:textId="1138DBBC" w:rsidR="00793FC0" w:rsidRPr="00E15D9E" w:rsidRDefault="00793FC0" w:rsidP="002641D2">
      <w:pPr>
        <w:jc w:val="center"/>
        <w:rPr>
          <w:b/>
          <w:bCs/>
          <w:color w:val="000000" w:themeColor="text1"/>
          <w:sz w:val="16"/>
          <w:szCs w:val="16"/>
        </w:rPr>
      </w:pPr>
    </w:p>
    <w:p w14:paraId="36020F1D" w14:textId="77777777" w:rsidR="00E03043" w:rsidRPr="00E15D9E" w:rsidRDefault="00E03043" w:rsidP="002641D2">
      <w:pPr>
        <w:jc w:val="center"/>
        <w:rPr>
          <w:b/>
          <w:bCs/>
          <w:color w:val="000000" w:themeColor="text1"/>
          <w:sz w:val="16"/>
          <w:szCs w:val="16"/>
        </w:rPr>
      </w:pPr>
    </w:p>
    <w:p w14:paraId="3582D29B" w14:textId="56D9A770" w:rsidR="003953B6" w:rsidRPr="00E15D9E" w:rsidRDefault="00B82F62" w:rsidP="0008162C">
      <w:pPr>
        <w:ind w:firstLine="720"/>
        <w:jc w:val="both"/>
        <w:rPr>
          <w:color w:val="000000" w:themeColor="text1"/>
        </w:rPr>
      </w:pPr>
      <w:r w:rsidRPr="00E15D9E">
        <w:rPr>
          <w:color w:val="000000" w:themeColor="text1"/>
        </w:rPr>
        <w:t>Brother Thomas of Celano tells us in his Second Life of St Francis</w:t>
      </w:r>
      <w:r w:rsidRPr="00E15D9E">
        <w:rPr>
          <w:rStyle w:val="FootnoteReference"/>
          <w:color w:val="000000" w:themeColor="text1"/>
          <w:vertAlign w:val="superscript"/>
        </w:rPr>
        <w:footnoteReference w:id="1"/>
      </w:r>
      <w:r w:rsidR="008841F5" w:rsidRPr="00E15D9E">
        <w:rPr>
          <w:color w:val="000000" w:themeColor="text1"/>
        </w:rPr>
        <w:t xml:space="preserve"> about the extraordinary love that Saint Francis had for the </w:t>
      </w:r>
      <w:r w:rsidR="004A7AEF" w:rsidRPr="00E15D9E">
        <w:rPr>
          <w:color w:val="000000" w:themeColor="text1"/>
        </w:rPr>
        <w:t>M</w:t>
      </w:r>
      <w:r w:rsidR="00B97ACE" w:rsidRPr="00E15D9E">
        <w:rPr>
          <w:color w:val="000000" w:themeColor="text1"/>
        </w:rPr>
        <w:t>other</w:t>
      </w:r>
      <w:r w:rsidR="008841F5" w:rsidRPr="00E15D9E">
        <w:rPr>
          <w:color w:val="000000" w:themeColor="text1"/>
        </w:rPr>
        <w:t xml:space="preserve"> </w:t>
      </w:r>
      <w:r w:rsidR="00B97ACE" w:rsidRPr="00E15D9E">
        <w:rPr>
          <w:color w:val="000000" w:themeColor="text1"/>
        </w:rPr>
        <w:t>o</w:t>
      </w:r>
      <w:r w:rsidR="008841F5" w:rsidRPr="00E15D9E">
        <w:rPr>
          <w:color w:val="000000" w:themeColor="text1"/>
        </w:rPr>
        <w:t>f Jesus</w:t>
      </w:r>
      <w:r w:rsidR="003953B6" w:rsidRPr="00E15D9E">
        <w:rPr>
          <w:color w:val="000000" w:themeColor="text1"/>
        </w:rPr>
        <w:t>:</w:t>
      </w:r>
    </w:p>
    <w:p w14:paraId="15D2D067" w14:textId="236A6C13" w:rsidR="008841F5" w:rsidRPr="00E15D9E" w:rsidRDefault="00B82F62" w:rsidP="002641D2">
      <w:pPr>
        <w:jc w:val="both"/>
        <w:rPr>
          <w:color w:val="000000" w:themeColor="text1"/>
        </w:rPr>
      </w:pPr>
      <w:r w:rsidRPr="00E15D9E">
        <w:rPr>
          <w:color w:val="000000" w:themeColor="text1"/>
        </w:rPr>
        <w:t xml:space="preserve"> </w:t>
      </w:r>
    </w:p>
    <w:p w14:paraId="3A6A0ADE" w14:textId="01793EDB" w:rsidR="008841F5" w:rsidRPr="00E15D9E" w:rsidRDefault="00F25398" w:rsidP="002641D2">
      <w:pPr>
        <w:jc w:val="center"/>
        <w:rPr>
          <w:i/>
          <w:iCs/>
          <w:color w:val="000000" w:themeColor="text1"/>
        </w:rPr>
      </w:pPr>
      <w:r w:rsidRPr="00E15D9E">
        <w:rPr>
          <w:i/>
          <w:iCs/>
          <w:color w:val="000000" w:themeColor="text1"/>
        </w:rPr>
        <w:t>[Saint Francis</w:t>
      </w:r>
      <w:r w:rsidR="003C1257" w:rsidRPr="00E15D9E">
        <w:rPr>
          <w:i/>
          <w:iCs/>
          <w:color w:val="000000" w:themeColor="text1"/>
        </w:rPr>
        <w:t>]</w:t>
      </w:r>
      <w:r w:rsidRPr="00E15D9E">
        <w:rPr>
          <w:i/>
          <w:iCs/>
          <w:color w:val="000000" w:themeColor="text1"/>
        </w:rPr>
        <w:t xml:space="preserve"> embraced the Mother of Jesus with inexpressible love,</w:t>
      </w:r>
    </w:p>
    <w:p w14:paraId="70B6048B" w14:textId="1591991B" w:rsidR="008841F5" w:rsidRPr="00E15D9E" w:rsidRDefault="00F25398" w:rsidP="002641D2">
      <w:pPr>
        <w:jc w:val="center"/>
        <w:rPr>
          <w:i/>
          <w:iCs/>
          <w:color w:val="000000" w:themeColor="text1"/>
        </w:rPr>
      </w:pPr>
      <w:r w:rsidRPr="00E15D9E">
        <w:rPr>
          <w:i/>
          <w:iCs/>
          <w:color w:val="000000" w:themeColor="text1"/>
        </w:rPr>
        <w:t xml:space="preserve">since she made the Lord of Majesty </w:t>
      </w:r>
      <w:r w:rsidRPr="00E15D9E">
        <w:rPr>
          <w:b/>
          <w:bCs/>
          <w:i/>
          <w:iCs/>
          <w:color w:val="000000" w:themeColor="text1"/>
        </w:rPr>
        <w:t>a brother to us</w:t>
      </w:r>
      <w:r w:rsidRPr="00E15D9E">
        <w:rPr>
          <w:i/>
          <w:iCs/>
          <w:color w:val="000000" w:themeColor="text1"/>
        </w:rPr>
        <w:t>.</w:t>
      </w:r>
      <w:r w:rsidR="00676BF3" w:rsidRPr="00E15D9E">
        <w:rPr>
          <w:rStyle w:val="FootnoteReference"/>
          <w:i/>
          <w:iCs/>
          <w:color w:val="000000" w:themeColor="text1"/>
          <w:vertAlign w:val="superscript"/>
        </w:rPr>
        <w:footnoteReference w:id="2"/>
      </w:r>
    </w:p>
    <w:p w14:paraId="5731537F" w14:textId="264AE39A" w:rsidR="008841F5" w:rsidRPr="00E15D9E" w:rsidRDefault="00F25398" w:rsidP="002641D2">
      <w:pPr>
        <w:jc w:val="center"/>
        <w:rPr>
          <w:i/>
          <w:iCs/>
          <w:color w:val="000000" w:themeColor="text1"/>
          <w:vertAlign w:val="superscript"/>
        </w:rPr>
      </w:pPr>
      <w:r w:rsidRPr="00E15D9E">
        <w:rPr>
          <w:i/>
          <w:iCs/>
          <w:color w:val="000000" w:themeColor="text1"/>
        </w:rPr>
        <w:t>He honored her with his own Praises</w:t>
      </w:r>
      <w:r w:rsidRPr="00E15D9E">
        <w:rPr>
          <w:rStyle w:val="FootnoteReference"/>
          <w:i/>
          <w:iCs/>
          <w:color w:val="000000" w:themeColor="text1"/>
          <w:vertAlign w:val="superscript"/>
        </w:rPr>
        <w:footnoteReference w:id="3"/>
      </w:r>
    </w:p>
    <w:p w14:paraId="02869E72" w14:textId="220A4009" w:rsidR="008841F5" w:rsidRPr="00E15D9E" w:rsidRDefault="00F25398" w:rsidP="002641D2">
      <w:pPr>
        <w:jc w:val="center"/>
        <w:rPr>
          <w:i/>
          <w:iCs/>
          <w:color w:val="000000" w:themeColor="text1"/>
          <w:vertAlign w:val="superscript"/>
        </w:rPr>
      </w:pPr>
      <w:r w:rsidRPr="00E15D9E">
        <w:rPr>
          <w:i/>
          <w:iCs/>
          <w:color w:val="000000" w:themeColor="text1"/>
        </w:rPr>
        <w:t>poured out prayers to her</w:t>
      </w:r>
      <w:r w:rsidR="006903C3" w:rsidRPr="00E15D9E">
        <w:rPr>
          <w:rStyle w:val="FootnoteReference"/>
          <w:i/>
          <w:iCs/>
          <w:color w:val="000000" w:themeColor="text1"/>
          <w:vertAlign w:val="superscript"/>
        </w:rPr>
        <w:footnoteReference w:id="4"/>
      </w:r>
    </w:p>
    <w:p w14:paraId="14F4A19B" w14:textId="649CA00C" w:rsidR="008841F5" w:rsidRPr="00E15D9E" w:rsidRDefault="00F25398" w:rsidP="002641D2">
      <w:pPr>
        <w:jc w:val="center"/>
        <w:rPr>
          <w:i/>
          <w:iCs/>
          <w:color w:val="000000" w:themeColor="text1"/>
        </w:rPr>
      </w:pPr>
      <w:r w:rsidRPr="00E15D9E">
        <w:rPr>
          <w:i/>
          <w:iCs/>
          <w:color w:val="000000" w:themeColor="text1"/>
        </w:rPr>
        <w:t>and offered her his love in a way that no human tongue can express.</w:t>
      </w:r>
      <w:r w:rsidR="00D17605" w:rsidRPr="00E15D9E">
        <w:rPr>
          <w:rStyle w:val="FootnoteReference"/>
          <w:i/>
          <w:iCs/>
          <w:color w:val="000000" w:themeColor="text1"/>
          <w:vertAlign w:val="superscript"/>
        </w:rPr>
        <w:footnoteReference w:id="5"/>
      </w:r>
      <w:r w:rsidRPr="00E15D9E">
        <w:rPr>
          <w:i/>
          <w:iCs/>
          <w:color w:val="000000" w:themeColor="text1"/>
          <w:vertAlign w:val="superscript"/>
        </w:rPr>
        <w:t xml:space="preserve"> </w:t>
      </w:r>
    </w:p>
    <w:p w14:paraId="7B160A06" w14:textId="77777777" w:rsidR="008841F5" w:rsidRPr="00E15D9E" w:rsidRDefault="00F25398" w:rsidP="002641D2">
      <w:pPr>
        <w:jc w:val="center"/>
        <w:rPr>
          <w:i/>
          <w:iCs/>
          <w:color w:val="000000" w:themeColor="text1"/>
        </w:rPr>
      </w:pPr>
      <w:r w:rsidRPr="00E15D9E">
        <w:rPr>
          <w:i/>
          <w:iCs/>
          <w:color w:val="000000" w:themeColor="text1"/>
        </w:rPr>
        <w:t xml:space="preserve">But what gives us greatest joy </w:t>
      </w:r>
    </w:p>
    <w:p w14:paraId="5DC8571C" w14:textId="0F36D970" w:rsidR="008841F5" w:rsidRPr="00E15D9E" w:rsidRDefault="00F25398" w:rsidP="002641D2">
      <w:pPr>
        <w:jc w:val="center"/>
        <w:rPr>
          <w:i/>
          <w:iCs/>
          <w:color w:val="000000" w:themeColor="text1"/>
        </w:rPr>
      </w:pPr>
      <w:r w:rsidRPr="00E15D9E">
        <w:rPr>
          <w:i/>
          <w:iCs/>
          <w:color w:val="000000" w:themeColor="text1"/>
        </w:rPr>
        <w:t xml:space="preserve">is that he appointed her the </w:t>
      </w:r>
      <w:r w:rsidRPr="00E15D9E">
        <w:rPr>
          <w:b/>
          <w:bCs/>
          <w:i/>
          <w:iCs/>
          <w:color w:val="000000" w:themeColor="text1"/>
        </w:rPr>
        <w:t>Advocate of the Order</w:t>
      </w:r>
      <w:r w:rsidR="00C47A64" w:rsidRPr="00E15D9E">
        <w:rPr>
          <w:rStyle w:val="FootnoteReference"/>
          <w:i/>
          <w:iCs/>
          <w:color w:val="000000" w:themeColor="text1"/>
          <w:vertAlign w:val="superscript"/>
        </w:rPr>
        <w:footnoteReference w:id="6"/>
      </w:r>
      <w:r w:rsidRPr="00E15D9E">
        <w:rPr>
          <w:i/>
          <w:iCs/>
          <w:color w:val="000000" w:themeColor="text1"/>
          <w:vertAlign w:val="superscript"/>
        </w:rPr>
        <w:t xml:space="preserve"> </w:t>
      </w:r>
    </w:p>
    <w:p w14:paraId="7A1BE617" w14:textId="582F5202" w:rsidR="008841F5" w:rsidRPr="00E15D9E" w:rsidRDefault="00F25398" w:rsidP="002641D2">
      <w:pPr>
        <w:jc w:val="center"/>
        <w:rPr>
          <w:i/>
          <w:iCs/>
          <w:color w:val="000000" w:themeColor="text1"/>
        </w:rPr>
      </w:pPr>
      <w:r w:rsidRPr="00E15D9E">
        <w:rPr>
          <w:i/>
          <w:iCs/>
          <w:color w:val="000000" w:themeColor="text1"/>
        </w:rPr>
        <w:t>and placed under her wings</w:t>
      </w:r>
      <w:r w:rsidR="00950985" w:rsidRPr="00E15D9E">
        <w:rPr>
          <w:rStyle w:val="FootnoteReference"/>
          <w:i/>
          <w:iCs/>
          <w:color w:val="000000" w:themeColor="text1"/>
          <w:vertAlign w:val="superscript"/>
        </w:rPr>
        <w:footnoteReference w:id="7"/>
      </w:r>
      <w:r w:rsidRPr="00E15D9E">
        <w:rPr>
          <w:i/>
          <w:iCs/>
          <w:color w:val="000000" w:themeColor="text1"/>
          <w:vertAlign w:val="superscript"/>
        </w:rPr>
        <w:t xml:space="preserve"> </w:t>
      </w:r>
    </w:p>
    <w:p w14:paraId="6E53EFD1" w14:textId="01E18C81" w:rsidR="008841F5" w:rsidRPr="00E15D9E" w:rsidRDefault="00F25398" w:rsidP="002641D2">
      <w:pPr>
        <w:jc w:val="center"/>
        <w:rPr>
          <w:i/>
          <w:iCs/>
          <w:color w:val="000000" w:themeColor="text1"/>
        </w:rPr>
      </w:pPr>
      <w:r w:rsidRPr="00E15D9E">
        <w:rPr>
          <w:i/>
          <w:iCs/>
          <w:color w:val="000000" w:themeColor="text1"/>
        </w:rPr>
        <w:t xml:space="preserve">the sons </w:t>
      </w:r>
      <w:r w:rsidR="008841F5" w:rsidRPr="00E15D9E">
        <w:rPr>
          <w:i/>
          <w:iCs/>
          <w:color w:val="000000" w:themeColor="text1"/>
        </w:rPr>
        <w:t>[and daughters]</w:t>
      </w:r>
      <w:r w:rsidR="001F7B20" w:rsidRPr="00E15D9E">
        <w:rPr>
          <w:rStyle w:val="FootnoteReference"/>
          <w:i/>
          <w:iCs/>
          <w:color w:val="000000" w:themeColor="text1"/>
          <w:vertAlign w:val="superscript"/>
        </w:rPr>
        <w:footnoteReference w:id="8"/>
      </w:r>
      <w:r w:rsidR="008841F5" w:rsidRPr="00E15D9E">
        <w:rPr>
          <w:i/>
          <w:iCs/>
          <w:color w:val="000000" w:themeColor="text1"/>
        </w:rPr>
        <w:t xml:space="preserve"> </w:t>
      </w:r>
      <w:r w:rsidRPr="00E15D9E">
        <w:rPr>
          <w:i/>
          <w:iCs/>
          <w:color w:val="000000" w:themeColor="text1"/>
        </w:rPr>
        <w:t xml:space="preserve">to </w:t>
      </w:r>
      <w:proofErr w:type="gramStart"/>
      <w:r w:rsidRPr="00E15D9E">
        <w:rPr>
          <w:i/>
          <w:iCs/>
          <w:color w:val="000000" w:themeColor="text1"/>
        </w:rPr>
        <w:t>be left</w:t>
      </w:r>
      <w:proofErr w:type="gramEnd"/>
      <w:r w:rsidRPr="00E15D9E">
        <w:rPr>
          <w:i/>
          <w:iCs/>
          <w:color w:val="000000" w:themeColor="text1"/>
        </w:rPr>
        <w:t xml:space="preserve"> behind, </w:t>
      </w:r>
    </w:p>
    <w:p w14:paraId="6FD7CC7F" w14:textId="77777777" w:rsidR="008841F5" w:rsidRPr="00E15D9E" w:rsidRDefault="00F25398" w:rsidP="002641D2">
      <w:pPr>
        <w:jc w:val="center"/>
        <w:rPr>
          <w:i/>
          <w:iCs/>
          <w:color w:val="000000" w:themeColor="text1"/>
        </w:rPr>
      </w:pPr>
      <w:r w:rsidRPr="00E15D9E">
        <w:rPr>
          <w:i/>
          <w:iCs/>
          <w:color w:val="000000" w:themeColor="text1"/>
        </w:rPr>
        <w:t xml:space="preserve">that she might protect and cherish them to the end. </w:t>
      </w:r>
    </w:p>
    <w:p w14:paraId="38F71F25" w14:textId="77777777" w:rsidR="008841F5" w:rsidRPr="00E15D9E" w:rsidRDefault="00F25398" w:rsidP="002641D2">
      <w:pPr>
        <w:jc w:val="center"/>
        <w:rPr>
          <w:i/>
          <w:iCs/>
          <w:color w:val="000000" w:themeColor="text1"/>
        </w:rPr>
      </w:pPr>
      <w:r w:rsidRPr="00E15D9E">
        <w:rPr>
          <w:i/>
          <w:iCs/>
          <w:color w:val="000000" w:themeColor="text1"/>
        </w:rPr>
        <w:t>Oh</w:t>
      </w:r>
      <w:r w:rsidR="008841F5" w:rsidRPr="00E15D9E">
        <w:rPr>
          <w:i/>
          <w:iCs/>
          <w:color w:val="000000" w:themeColor="text1"/>
        </w:rPr>
        <w:t>,</w:t>
      </w:r>
      <w:r w:rsidRPr="00E15D9E">
        <w:rPr>
          <w:i/>
          <w:iCs/>
          <w:color w:val="000000" w:themeColor="text1"/>
        </w:rPr>
        <w:t xml:space="preserve"> Advocate of the Poor! </w:t>
      </w:r>
    </w:p>
    <w:p w14:paraId="77897104" w14:textId="1F7CAAEE" w:rsidR="008841F5" w:rsidRPr="00E15D9E" w:rsidRDefault="00F25398" w:rsidP="002641D2">
      <w:pPr>
        <w:jc w:val="center"/>
        <w:rPr>
          <w:b/>
          <w:bCs/>
          <w:i/>
          <w:iCs/>
          <w:color w:val="000000" w:themeColor="text1"/>
        </w:rPr>
      </w:pPr>
      <w:r w:rsidRPr="00E15D9E">
        <w:rPr>
          <w:i/>
          <w:iCs/>
          <w:color w:val="000000" w:themeColor="text1"/>
        </w:rPr>
        <w:t xml:space="preserve">Fulfil towards us your duty as </w:t>
      </w:r>
      <w:r w:rsidRPr="00E15D9E">
        <w:rPr>
          <w:b/>
          <w:bCs/>
          <w:i/>
          <w:iCs/>
          <w:color w:val="000000" w:themeColor="text1"/>
        </w:rPr>
        <w:t xml:space="preserve">protectress </w:t>
      </w:r>
    </w:p>
    <w:p w14:paraId="5038F28B" w14:textId="00C858B0" w:rsidR="00F25398" w:rsidRPr="00E15D9E" w:rsidRDefault="00F25398" w:rsidP="002641D2">
      <w:pPr>
        <w:jc w:val="center"/>
        <w:rPr>
          <w:i/>
          <w:iCs/>
          <w:color w:val="000000" w:themeColor="text1"/>
        </w:rPr>
      </w:pPr>
      <w:r w:rsidRPr="00E15D9E">
        <w:rPr>
          <w:i/>
          <w:iCs/>
          <w:color w:val="000000" w:themeColor="text1"/>
        </w:rPr>
        <w:t>until the time set by the Father</w:t>
      </w:r>
      <w:r w:rsidR="00B82F62" w:rsidRPr="00E15D9E">
        <w:rPr>
          <w:i/>
          <w:iCs/>
          <w:color w:val="000000" w:themeColor="text1"/>
        </w:rPr>
        <w:t>.</w:t>
      </w:r>
    </w:p>
    <w:p w14:paraId="20FEFF94" w14:textId="018D60E9" w:rsidR="001F7B20" w:rsidRPr="00E15D9E" w:rsidRDefault="001F7B20" w:rsidP="002641D2">
      <w:pPr>
        <w:jc w:val="center"/>
        <w:rPr>
          <w:color w:val="000000" w:themeColor="text1"/>
        </w:rPr>
      </w:pPr>
    </w:p>
    <w:p w14:paraId="17A7365E" w14:textId="184CDE6F" w:rsidR="00A834D0" w:rsidRPr="00E15D9E" w:rsidRDefault="00493CE5" w:rsidP="0008162C">
      <w:pPr>
        <w:pStyle w:val="NormalWeb"/>
        <w:spacing w:before="0" w:beforeAutospacing="0" w:after="0" w:afterAutospacing="0"/>
        <w:ind w:firstLine="720"/>
        <w:jc w:val="both"/>
        <w:textAlignment w:val="baseline"/>
        <w:rPr>
          <w:color w:val="000000" w:themeColor="text1"/>
          <w:shd w:val="clear" w:color="auto" w:fill="FFFFFF"/>
        </w:rPr>
      </w:pPr>
      <w:r w:rsidRPr="00E15D9E">
        <w:rPr>
          <w:color w:val="000000" w:themeColor="text1"/>
        </w:rPr>
        <w:t xml:space="preserve">Of the three branches of the Franciscan </w:t>
      </w:r>
      <w:r w:rsidR="0008162C">
        <w:rPr>
          <w:color w:val="000000" w:themeColor="text1"/>
        </w:rPr>
        <w:t>First</w:t>
      </w:r>
      <w:r w:rsidRPr="00E15D9E">
        <w:rPr>
          <w:color w:val="000000" w:themeColor="text1"/>
        </w:rPr>
        <w:t xml:space="preserve"> Order</w:t>
      </w:r>
      <w:r w:rsidR="0008162C">
        <w:rPr>
          <w:color w:val="000000" w:themeColor="text1"/>
        </w:rPr>
        <w:t>,</w:t>
      </w:r>
      <w:r w:rsidRPr="00E15D9E">
        <w:rPr>
          <w:color w:val="000000" w:themeColor="text1"/>
        </w:rPr>
        <w:t xml:space="preserve"> it must be said that the Conventual Franciscan </w:t>
      </w:r>
      <w:r w:rsidR="0066231E" w:rsidRPr="00E15D9E">
        <w:rPr>
          <w:color w:val="000000" w:themeColor="text1"/>
        </w:rPr>
        <w:t xml:space="preserve">Friars </w:t>
      </w:r>
      <w:r w:rsidR="00B04184" w:rsidRPr="00E15D9E">
        <w:rPr>
          <w:color w:val="000000" w:themeColor="text1"/>
        </w:rPr>
        <w:t xml:space="preserve">today </w:t>
      </w:r>
      <w:r w:rsidRPr="00E15D9E">
        <w:rPr>
          <w:color w:val="000000" w:themeColor="text1"/>
        </w:rPr>
        <w:t xml:space="preserve">are at the forefront </w:t>
      </w:r>
      <w:r w:rsidR="00B04184" w:rsidRPr="00E15D9E">
        <w:rPr>
          <w:color w:val="000000" w:themeColor="text1"/>
        </w:rPr>
        <w:t xml:space="preserve">of preaching </w:t>
      </w:r>
      <w:r w:rsidRPr="00E15D9E">
        <w:rPr>
          <w:color w:val="000000" w:themeColor="text1"/>
        </w:rPr>
        <w:t xml:space="preserve">devotion to the Blessed Virgin Mary </w:t>
      </w:r>
      <w:r w:rsidR="00B04184" w:rsidRPr="00E15D9E">
        <w:rPr>
          <w:color w:val="000000" w:themeColor="text1"/>
        </w:rPr>
        <w:t xml:space="preserve">under the title </w:t>
      </w:r>
      <w:r w:rsidR="00461370" w:rsidRPr="00E15D9E">
        <w:rPr>
          <w:color w:val="000000" w:themeColor="text1"/>
        </w:rPr>
        <w:t>“</w:t>
      </w:r>
      <w:r w:rsidR="00B04184" w:rsidRPr="00E15D9E">
        <w:rPr>
          <w:color w:val="000000" w:themeColor="text1"/>
        </w:rPr>
        <w:t>The Immaculate Conception.</w:t>
      </w:r>
      <w:r w:rsidR="00461370" w:rsidRPr="00E15D9E">
        <w:rPr>
          <w:color w:val="000000" w:themeColor="text1"/>
        </w:rPr>
        <w:t>”</w:t>
      </w:r>
      <w:r w:rsidR="00B04184" w:rsidRPr="00E15D9E">
        <w:rPr>
          <w:color w:val="000000" w:themeColor="text1"/>
        </w:rPr>
        <w:t xml:space="preserve"> This</w:t>
      </w:r>
      <w:r w:rsidR="0066231E" w:rsidRPr="00E15D9E">
        <w:rPr>
          <w:color w:val="000000" w:themeColor="text1"/>
        </w:rPr>
        <w:t>, to a great extent</w:t>
      </w:r>
      <w:r w:rsidR="0050726F" w:rsidRPr="00E15D9E">
        <w:rPr>
          <w:color w:val="000000" w:themeColor="text1"/>
        </w:rPr>
        <w:t>,</w:t>
      </w:r>
      <w:r w:rsidR="004A7AEF" w:rsidRPr="00E15D9E">
        <w:rPr>
          <w:color w:val="000000" w:themeColor="text1"/>
        </w:rPr>
        <w:t xml:space="preserve"> is </w:t>
      </w:r>
      <w:r w:rsidR="00B04184" w:rsidRPr="00E15D9E">
        <w:rPr>
          <w:color w:val="000000" w:themeColor="text1"/>
        </w:rPr>
        <w:t>because the Conventual friar, Saint Maximilian Kolbe</w:t>
      </w:r>
      <w:r w:rsidR="00FB0A1E" w:rsidRPr="00E15D9E">
        <w:rPr>
          <w:rStyle w:val="FootnoteReference"/>
          <w:color w:val="000000" w:themeColor="text1"/>
          <w:vertAlign w:val="superscript"/>
        </w:rPr>
        <w:footnoteReference w:id="9"/>
      </w:r>
      <w:r w:rsidR="00B04184" w:rsidRPr="00E15D9E">
        <w:rPr>
          <w:color w:val="000000" w:themeColor="text1"/>
          <w:vertAlign w:val="superscript"/>
        </w:rPr>
        <w:t xml:space="preserve"> </w:t>
      </w:r>
      <w:r w:rsidR="00B04184" w:rsidRPr="00E15D9E">
        <w:rPr>
          <w:color w:val="000000" w:themeColor="text1"/>
        </w:rPr>
        <w:t>(1894-1941) was the modern champion of the Immaculate Virgin Mary</w:t>
      </w:r>
      <w:r w:rsidR="00A834D0" w:rsidRPr="00E15D9E">
        <w:rPr>
          <w:color w:val="000000" w:themeColor="text1"/>
        </w:rPr>
        <w:t>.</w:t>
      </w:r>
      <w:r w:rsidR="0066231E" w:rsidRPr="00E15D9E">
        <w:rPr>
          <w:color w:val="000000" w:themeColor="text1"/>
        </w:rPr>
        <w:t xml:space="preserve"> </w:t>
      </w:r>
      <w:r w:rsidR="00A834D0" w:rsidRPr="00E15D9E">
        <w:rPr>
          <w:color w:val="000000" w:themeColor="text1"/>
        </w:rPr>
        <w:t>At his beatification by Saint Pope Paul VI on October the 17</w:t>
      </w:r>
      <w:r w:rsidR="00A834D0" w:rsidRPr="00E15D9E">
        <w:rPr>
          <w:color w:val="000000" w:themeColor="text1"/>
          <w:vertAlign w:val="superscript"/>
        </w:rPr>
        <w:t>th</w:t>
      </w:r>
      <w:r w:rsidR="00A834D0" w:rsidRPr="00E15D9E">
        <w:rPr>
          <w:color w:val="000000" w:themeColor="text1"/>
        </w:rPr>
        <w:t xml:space="preserve"> 1971</w:t>
      </w:r>
      <w:r w:rsidR="0008162C">
        <w:rPr>
          <w:color w:val="000000" w:themeColor="text1"/>
        </w:rPr>
        <w:t>,</w:t>
      </w:r>
      <w:r w:rsidR="00A834D0" w:rsidRPr="00E15D9E">
        <w:rPr>
          <w:color w:val="000000" w:themeColor="text1"/>
        </w:rPr>
        <w:t xml:space="preserve"> the pope called him a </w:t>
      </w:r>
      <w:r w:rsidR="00461370" w:rsidRPr="00E15D9E">
        <w:rPr>
          <w:color w:val="000000" w:themeColor="text1"/>
        </w:rPr>
        <w:t>“</w:t>
      </w:r>
      <w:r w:rsidR="00A834D0" w:rsidRPr="00E15D9E">
        <w:rPr>
          <w:color w:val="000000" w:themeColor="text1"/>
        </w:rPr>
        <w:t>Confessor of the Faith</w:t>
      </w:r>
      <w:r w:rsidR="00461370" w:rsidRPr="00E15D9E">
        <w:rPr>
          <w:color w:val="000000" w:themeColor="text1"/>
        </w:rPr>
        <w:t>”</w:t>
      </w:r>
      <w:r w:rsidR="0008162C">
        <w:rPr>
          <w:color w:val="000000" w:themeColor="text1"/>
        </w:rPr>
        <w:t>,</w:t>
      </w:r>
      <w:r w:rsidR="00A834D0" w:rsidRPr="00E15D9E">
        <w:rPr>
          <w:color w:val="000000" w:themeColor="text1"/>
        </w:rPr>
        <w:t xml:space="preserve"> </w:t>
      </w:r>
      <w:r w:rsidR="00FB0A1E" w:rsidRPr="00E15D9E">
        <w:rPr>
          <w:color w:val="000000" w:themeColor="text1"/>
        </w:rPr>
        <w:t xml:space="preserve">but at </w:t>
      </w:r>
      <w:r w:rsidR="00A834D0" w:rsidRPr="00E15D9E">
        <w:rPr>
          <w:color w:val="000000" w:themeColor="text1"/>
        </w:rPr>
        <w:t xml:space="preserve">his </w:t>
      </w:r>
      <w:r w:rsidR="0066231E" w:rsidRPr="00E15D9E">
        <w:rPr>
          <w:color w:val="000000" w:themeColor="text1"/>
        </w:rPr>
        <w:t xml:space="preserve">canonisation </w:t>
      </w:r>
      <w:r w:rsidR="00A834D0" w:rsidRPr="00E15D9E">
        <w:rPr>
          <w:color w:val="000000" w:themeColor="text1"/>
        </w:rPr>
        <w:t>b</w:t>
      </w:r>
      <w:r w:rsidR="00A834D0" w:rsidRPr="00E15D9E">
        <w:rPr>
          <w:color w:val="000000" w:themeColor="text1"/>
          <w:shd w:val="clear" w:color="auto" w:fill="FFFFFF"/>
        </w:rPr>
        <w:t>y Saint Pope John Paul II on the 10</w:t>
      </w:r>
      <w:r w:rsidR="00A834D0" w:rsidRPr="00E15D9E">
        <w:rPr>
          <w:color w:val="000000" w:themeColor="text1"/>
          <w:shd w:val="clear" w:color="auto" w:fill="FFFFFF"/>
          <w:vertAlign w:val="superscript"/>
        </w:rPr>
        <w:t>th</w:t>
      </w:r>
      <w:r w:rsidR="00A834D0" w:rsidRPr="00E15D9E">
        <w:rPr>
          <w:color w:val="000000" w:themeColor="text1"/>
          <w:shd w:val="clear" w:color="auto" w:fill="FFFFFF"/>
        </w:rPr>
        <w:t xml:space="preserve"> of </w:t>
      </w:r>
      <w:r w:rsidR="00E03043" w:rsidRPr="00E15D9E">
        <w:rPr>
          <w:color w:val="000000" w:themeColor="text1"/>
          <w:shd w:val="clear" w:color="auto" w:fill="FFFFFF"/>
        </w:rPr>
        <w:t>October</w:t>
      </w:r>
      <w:r w:rsidR="00A834D0" w:rsidRPr="00E15D9E">
        <w:rPr>
          <w:color w:val="000000" w:themeColor="text1"/>
          <w:shd w:val="clear" w:color="auto" w:fill="FFFFFF"/>
        </w:rPr>
        <w:t xml:space="preserve"> 1982</w:t>
      </w:r>
      <w:r w:rsidR="0008162C">
        <w:rPr>
          <w:color w:val="000000" w:themeColor="text1"/>
          <w:shd w:val="clear" w:color="auto" w:fill="FFFFFF"/>
        </w:rPr>
        <w:t>,</w:t>
      </w:r>
      <w:r w:rsidR="00A834D0" w:rsidRPr="00E15D9E">
        <w:rPr>
          <w:color w:val="000000" w:themeColor="text1"/>
          <w:shd w:val="clear" w:color="auto" w:fill="FFFFFF"/>
        </w:rPr>
        <w:t xml:space="preserve"> </w:t>
      </w:r>
      <w:r w:rsidR="00FB0A1E" w:rsidRPr="00E15D9E">
        <w:rPr>
          <w:color w:val="000000" w:themeColor="text1"/>
          <w:shd w:val="clear" w:color="auto" w:fill="FFFFFF"/>
        </w:rPr>
        <w:t xml:space="preserve">the Polish pope declared him a </w:t>
      </w:r>
      <w:r w:rsidR="00461370" w:rsidRPr="00E15D9E">
        <w:rPr>
          <w:color w:val="000000" w:themeColor="text1"/>
          <w:shd w:val="clear" w:color="auto" w:fill="FFFFFF"/>
        </w:rPr>
        <w:t>“</w:t>
      </w:r>
      <w:r w:rsidR="00FB0A1E" w:rsidRPr="00E15D9E">
        <w:rPr>
          <w:color w:val="000000" w:themeColor="text1"/>
          <w:shd w:val="clear" w:color="auto" w:fill="FFFFFF"/>
        </w:rPr>
        <w:t>Martyr of Charity.</w:t>
      </w:r>
      <w:r w:rsidR="00461370" w:rsidRPr="00E15D9E">
        <w:rPr>
          <w:color w:val="000000" w:themeColor="text1"/>
          <w:shd w:val="clear" w:color="auto" w:fill="FFFFFF"/>
        </w:rPr>
        <w:t>”</w:t>
      </w:r>
      <w:r w:rsidR="00FB0A1E" w:rsidRPr="00E15D9E">
        <w:rPr>
          <w:color w:val="000000" w:themeColor="text1"/>
          <w:shd w:val="clear" w:color="auto" w:fill="FFFFFF"/>
        </w:rPr>
        <w:t xml:space="preserve"> This made him t</w:t>
      </w:r>
      <w:r w:rsidR="00A834D0" w:rsidRPr="00E15D9E">
        <w:rPr>
          <w:color w:val="000000" w:themeColor="text1"/>
          <w:shd w:val="clear" w:color="auto" w:fill="FFFFFF"/>
        </w:rPr>
        <w:t xml:space="preserve">he first </w:t>
      </w:r>
      <w:r w:rsidR="0008162C">
        <w:rPr>
          <w:color w:val="000000" w:themeColor="text1"/>
          <w:shd w:val="clear" w:color="auto" w:fill="FFFFFF"/>
        </w:rPr>
        <w:t>S</w:t>
      </w:r>
      <w:r w:rsidR="00A834D0" w:rsidRPr="00E15D9E">
        <w:rPr>
          <w:color w:val="000000" w:themeColor="text1"/>
          <w:shd w:val="clear" w:color="auto" w:fill="FFFFFF"/>
        </w:rPr>
        <w:t>aint in the Church who was canonised pre-eminently</w:t>
      </w:r>
      <w:r w:rsidR="00FB0A1E" w:rsidRPr="00E15D9E">
        <w:rPr>
          <w:color w:val="000000" w:themeColor="text1"/>
          <w:shd w:val="clear" w:color="auto" w:fill="FFFFFF"/>
        </w:rPr>
        <w:t xml:space="preserve">, </w:t>
      </w:r>
      <w:r w:rsidR="00A834D0" w:rsidRPr="00E15D9E">
        <w:rPr>
          <w:color w:val="000000" w:themeColor="text1"/>
          <w:shd w:val="clear" w:color="auto" w:fill="FFFFFF"/>
        </w:rPr>
        <w:t>for charity</w:t>
      </w:r>
      <w:r w:rsidR="00FB0A1E" w:rsidRPr="00E15D9E">
        <w:rPr>
          <w:color w:val="000000" w:themeColor="text1"/>
          <w:shd w:val="clear" w:color="auto" w:fill="FFFFFF"/>
        </w:rPr>
        <w:t>,</w:t>
      </w:r>
      <w:r w:rsidR="00A834D0" w:rsidRPr="00E15D9E">
        <w:rPr>
          <w:color w:val="000000" w:themeColor="text1"/>
          <w:shd w:val="clear" w:color="auto" w:fill="FFFFFF"/>
        </w:rPr>
        <w:t xml:space="preserve"> </w:t>
      </w:r>
      <w:r w:rsidR="0015303D" w:rsidRPr="00E15D9E">
        <w:rPr>
          <w:color w:val="000000" w:themeColor="text1"/>
          <w:shd w:val="clear" w:color="auto" w:fill="FFFFFF"/>
        </w:rPr>
        <w:t>because he gave</w:t>
      </w:r>
      <w:r w:rsidR="00A834D0" w:rsidRPr="00E15D9E">
        <w:rPr>
          <w:color w:val="000000" w:themeColor="text1"/>
          <w:shd w:val="clear" w:color="auto" w:fill="FFFFFF"/>
        </w:rPr>
        <w:t xml:space="preserve"> his life for a fellow prisoner in the infamous Nazi Concentration Camp of Auschwitz.</w:t>
      </w:r>
    </w:p>
    <w:p w14:paraId="552668A7" w14:textId="77777777" w:rsidR="00493CE5" w:rsidRPr="00E15D9E" w:rsidRDefault="00493CE5" w:rsidP="007E4D33">
      <w:pPr>
        <w:pStyle w:val="NormalWeb"/>
        <w:spacing w:before="0" w:beforeAutospacing="0" w:after="0" w:afterAutospacing="0"/>
        <w:jc w:val="both"/>
        <w:textAlignment w:val="baseline"/>
        <w:rPr>
          <w:color w:val="000000" w:themeColor="text1"/>
        </w:rPr>
      </w:pPr>
    </w:p>
    <w:p w14:paraId="273E7BD9" w14:textId="05D584E7" w:rsidR="00E03043" w:rsidRPr="00E15D9E" w:rsidRDefault="002C751D" w:rsidP="0008162C">
      <w:pPr>
        <w:pStyle w:val="NormalWeb"/>
        <w:spacing w:before="0" w:beforeAutospacing="0" w:after="0" w:afterAutospacing="0"/>
        <w:ind w:firstLine="720"/>
        <w:jc w:val="both"/>
        <w:textAlignment w:val="baseline"/>
        <w:rPr>
          <w:color w:val="000000" w:themeColor="text1"/>
        </w:rPr>
      </w:pPr>
      <w:r w:rsidRPr="00E15D9E">
        <w:rPr>
          <w:color w:val="000000" w:themeColor="text1"/>
        </w:rPr>
        <w:t>In their General Chapter on</w:t>
      </w:r>
      <w:r w:rsidR="007F0806" w:rsidRPr="00E15D9E">
        <w:rPr>
          <w:color w:val="000000" w:themeColor="text1"/>
        </w:rPr>
        <w:t xml:space="preserve"> </w:t>
      </w:r>
      <w:r w:rsidR="007E4D33" w:rsidRPr="00E15D9E">
        <w:rPr>
          <w:color w:val="000000" w:themeColor="text1"/>
        </w:rPr>
        <w:t>May 27</w:t>
      </w:r>
      <w:r w:rsidR="007E4D33" w:rsidRPr="00E15D9E">
        <w:rPr>
          <w:color w:val="000000" w:themeColor="text1"/>
          <w:vertAlign w:val="superscript"/>
        </w:rPr>
        <w:t>th</w:t>
      </w:r>
      <w:r w:rsidR="0008162C" w:rsidRPr="00E15D9E">
        <w:rPr>
          <w:color w:val="000000" w:themeColor="text1"/>
        </w:rPr>
        <w:t>, 1719</w:t>
      </w:r>
      <w:r w:rsidR="00E03043" w:rsidRPr="00E15D9E">
        <w:rPr>
          <w:color w:val="000000" w:themeColor="text1"/>
        </w:rPr>
        <w:t>,</w:t>
      </w:r>
      <w:r w:rsidR="007E4D33" w:rsidRPr="00E15D9E">
        <w:rPr>
          <w:color w:val="000000" w:themeColor="text1"/>
        </w:rPr>
        <w:t xml:space="preserve"> the Conventual Franciscans noted: </w:t>
      </w:r>
      <w:r w:rsidR="00461370" w:rsidRPr="00E15D9E">
        <w:rPr>
          <w:color w:val="000000" w:themeColor="text1"/>
        </w:rPr>
        <w:t>“</w:t>
      </w:r>
      <w:r w:rsidR="007E4D33" w:rsidRPr="00E15D9E">
        <w:rPr>
          <w:i/>
          <w:iCs/>
          <w:color w:val="000000" w:themeColor="text1"/>
        </w:rPr>
        <w:t xml:space="preserve">Since its origin and throughout its </w:t>
      </w:r>
      <w:r w:rsidR="00973FDB">
        <w:rPr>
          <w:i/>
          <w:iCs/>
          <w:color w:val="000000" w:themeColor="text1"/>
        </w:rPr>
        <w:t>history,</w:t>
      </w:r>
      <w:r w:rsidR="007E4D33" w:rsidRPr="00E15D9E">
        <w:rPr>
          <w:i/>
          <w:iCs/>
          <w:color w:val="000000" w:themeColor="text1"/>
        </w:rPr>
        <w:t xml:space="preserve"> the Order of Friars Minor Conventual has surrounded the Conception of the Blessed Virgin with special manifestations of devotion. Therefore, in the footsteps of their fathers, the Venerable Definitory has decreed to establish the Blessed Virgin, under the title of Immaculate Conception, as their main Patroness, in the firmest hope that</w:t>
      </w:r>
      <w:r w:rsidR="00973FDB">
        <w:rPr>
          <w:i/>
          <w:iCs/>
          <w:color w:val="000000" w:themeColor="text1"/>
        </w:rPr>
        <w:t>,</w:t>
      </w:r>
      <w:r w:rsidR="007E4D33" w:rsidRPr="00E15D9E">
        <w:rPr>
          <w:i/>
          <w:iCs/>
          <w:color w:val="000000" w:themeColor="text1"/>
        </w:rPr>
        <w:t xml:space="preserve"> more </w:t>
      </w:r>
      <w:r w:rsidR="004A7AEF" w:rsidRPr="00E15D9E">
        <w:rPr>
          <w:i/>
          <w:iCs/>
          <w:color w:val="000000" w:themeColor="text1"/>
        </w:rPr>
        <w:t xml:space="preserve">and more </w:t>
      </w:r>
      <w:r w:rsidR="007E4D33" w:rsidRPr="00E15D9E">
        <w:rPr>
          <w:i/>
          <w:iCs/>
          <w:color w:val="000000" w:themeColor="text1"/>
        </w:rPr>
        <w:t>every day in our Order</w:t>
      </w:r>
      <w:r w:rsidR="00973FDB">
        <w:rPr>
          <w:i/>
          <w:iCs/>
          <w:color w:val="000000" w:themeColor="text1"/>
        </w:rPr>
        <w:t>,</w:t>
      </w:r>
      <w:r w:rsidR="007E4D33" w:rsidRPr="00E15D9E">
        <w:rPr>
          <w:i/>
          <w:iCs/>
          <w:color w:val="000000" w:themeColor="text1"/>
        </w:rPr>
        <w:t xml:space="preserve"> devotion and veneration toward the Mother of God and toward the mystery of her Immaculate Conception should increase and be developed.</w:t>
      </w:r>
      <w:r w:rsidR="0043485E" w:rsidRPr="00E15D9E">
        <w:rPr>
          <w:i/>
          <w:iCs/>
          <w:color w:val="000000" w:themeColor="text1"/>
        </w:rPr>
        <w:t>”</w:t>
      </w:r>
      <w:r w:rsidR="0043485E" w:rsidRPr="00E15D9E">
        <w:rPr>
          <w:rStyle w:val="FootnoteReference"/>
          <w:color w:val="000000" w:themeColor="text1"/>
          <w:vertAlign w:val="superscript"/>
        </w:rPr>
        <w:t xml:space="preserve"> </w:t>
      </w:r>
      <w:r w:rsidR="0043485E" w:rsidRPr="00E15D9E">
        <w:rPr>
          <w:rStyle w:val="FootnoteReference"/>
          <w:color w:val="000000" w:themeColor="text1"/>
          <w:vertAlign w:val="superscript"/>
        </w:rPr>
        <w:footnoteReference w:id="10"/>
      </w:r>
      <w:r w:rsidR="0043485E" w:rsidRPr="00E15D9E">
        <w:rPr>
          <w:color w:val="000000" w:themeColor="text1"/>
          <w:vertAlign w:val="superscript"/>
        </w:rPr>
        <w:t xml:space="preserve"> </w:t>
      </w:r>
      <w:r w:rsidR="00973FDB">
        <w:rPr>
          <w:color w:val="000000" w:themeColor="text1"/>
        </w:rPr>
        <w:t>T</w:t>
      </w:r>
      <w:r w:rsidR="007E4D33" w:rsidRPr="00E15D9E">
        <w:rPr>
          <w:color w:val="000000" w:themeColor="text1"/>
        </w:rPr>
        <w:t xml:space="preserve">he Conventual Franciscans </w:t>
      </w:r>
      <w:r w:rsidR="00973FDB">
        <w:rPr>
          <w:color w:val="000000" w:themeColor="text1"/>
        </w:rPr>
        <w:t>did</w:t>
      </w:r>
      <w:r w:rsidR="007E4D33" w:rsidRPr="00E15D9E">
        <w:rPr>
          <w:color w:val="000000" w:themeColor="text1"/>
        </w:rPr>
        <w:t xml:space="preserve"> this</w:t>
      </w:r>
      <w:r w:rsidR="0008162C">
        <w:rPr>
          <w:color w:val="000000" w:themeColor="text1"/>
        </w:rPr>
        <w:t xml:space="preserve">, </w:t>
      </w:r>
      <w:r w:rsidR="007E4D33" w:rsidRPr="00E15D9E">
        <w:rPr>
          <w:color w:val="000000" w:themeColor="text1"/>
        </w:rPr>
        <w:t xml:space="preserve">because the other </w:t>
      </w:r>
      <w:r w:rsidR="00973FDB">
        <w:rPr>
          <w:color w:val="000000" w:themeColor="text1"/>
        </w:rPr>
        <w:t xml:space="preserve">First Order </w:t>
      </w:r>
      <w:r w:rsidR="007E4D33" w:rsidRPr="00E15D9E">
        <w:rPr>
          <w:color w:val="000000" w:themeColor="text1"/>
        </w:rPr>
        <w:t>Franciscan branches had already done so.</w:t>
      </w:r>
      <w:r w:rsidR="007E4D33" w:rsidRPr="00E15D9E">
        <w:rPr>
          <w:color w:val="000000" w:themeColor="text1"/>
          <w:vertAlign w:val="superscript"/>
        </w:rPr>
        <w:t xml:space="preserve"> </w:t>
      </w:r>
    </w:p>
    <w:p w14:paraId="66EA30E9" w14:textId="77777777" w:rsidR="00E03043" w:rsidRPr="00E15D9E" w:rsidRDefault="00E03043" w:rsidP="007E4D33">
      <w:pPr>
        <w:pStyle w:val="NormalWeb"/>
        <w:spacing w:before="0" w:beforeAutospacing="0" w:after="0" w:afterAutospacing="0"/>
        <w:jc w:val="both"/>
        <w:textAlignment w:val="baseline"/>
        <w:rPr>
          <w:color w:val="000000" w:themeColor="text1"/>
        </w:rPr>
      </w:pPr>
    </w:p>
    <w:p w14:paraId="5FFCC871" w14:textId="54FF870B" w:rsidR="007E4D33" w:rsidRPr="00E15D9E" w:rsidRDefault="002C751D" w:rsidP="0008162C">
      <w:pPr>
        <w:pStyle w:val="NormalWeb"/>
        <w:spacing w:before="0" w:beforeAutospacing="0" w:after="0" w:afterAutospacing="0"/>
        <w:ind w:firstLine="720"/>
        <w:jc w:val="both"/>
        <w:textAlignment w:val="baseline"/>
        <w:rPr>
          <w:color w:val="000000" w:themeColor="text1"/>
        </w:rPr>
      </w:pPr>
      <w:r w:rsidRPr="00E15D9E">
        <w:rPr>
          <w:color w:val="000000" w:themeColor="text1"/>
        </w:rPr>
        <w:t xml:space="preserve">What is so striking about this statement, is the date - </w:t>
      </w:r>
      <w:r w:rsidRPr="00E15D9E">
        <w:rPr>
          <w:b/>
          <w:bCs/>
          <w:color w:val="000000" w:themeColor="text1"/>
        </w:rPr>
        <w:t>1719!</w:t>
      </w:r>
      <w:r w:rsidR="00851FA2" w:rsidRPr="00E15D9E">
        <w:rPr>
          <w:rStyle w:val="FootnoteReference"/>
          <w:color w:val="000000" w:themeColor="text1"/>
          <w:vertAlign w:val="superscript"/>
        </w:rPr>
        <w:footnoteReference w:id="11"/>
      </w:r>
      <w:r w:rsidRPr="00E15D9E">
        <w:rPr>
          <w:color w:val="000000" w:themeColor="text1"/>
        </w:rPr>
        <w:t xml:space="preserve"> The dogma of the Immaculate Conception was not defined and promulgated until 1854. In fact, </w:t>
      </w:r>
      <w:r w:rsidR="00851FA2" w:rsidRPr="00E15D9E">
        <w:rPr>
          <w:color w:val="000000" w:themeColor="text1"/>
        </w:rPr>
        <w:t xml:space="preserve">four years later </w:t>
      </w:r>
      <w:r w:rsidRPr="00E15D9E">
        <w:rPr>
          <w:color w:val="000000" w:themeColor="text1"/>
        </w:rPr>
        <w:t xml:space="preserve">in </w:t>
      </w:r>
      <w:r w:rsidR="00851FA2" w:rsidRPr="00E15D9E">
        <w:rPr>
          <w:color w:val="000000" w:themeColor="text1"/>
        </w:rPr>
        <w:t xml:space="preserve">1858, </w:t>
      </w:r>
      <w:r w:rsidRPr="00E15D9E">
        <w:rPr>
          <w:color w:val="000000" w:themeColor="text1"/>
        </w:rPr>
        <w:t xml:space="preserve">the Parish Priest of Saint Bernadette Soubirous </w:t>
      </w:r>
      <w:r w:rsidR="00851FA2" w:rsidRPr="00E15D9E">
        <w:rPr>
          <w:color w:val="000000" w:themeColor="text1"/>
        </w:rPr>
        <w:t xml:space="preserve">told Bernadette </w:t>
      </w:r>
      <w:r w:rsidRPr="00E15D9E">
        <w:rPr>
          <w:color w:val="000000" w:themeColor="text1"/>
        </w:rPr>
        <w:t xml:space="preserve">to ask </w:t>
      </w:r>
      <w:r w:rsidR="00851FA2" w:rsidRPr="00E15D9E">
        <w:rPr>
          <w:color w:val="000000" w:themeColor="text1"/>
        </w:rPr>
        <w:t>“</w:t>
      </w:r>
      <w:r w:rsidR="00851FA2" w:rsidRPr="00E15D9E">
        <w:rPr>
          <w:i/>
          <w:iCs/>
          <w:color w:val="000000" w:themeColor="text1"/>
        </w:rPr>
        <w:t>T</w:t>
      </w:r>
      <w:r w:rsidRPr="00E15D9E">
        <w:rPr>
          <w:i/>
          <w:iCs/>
          <w:color w:val="000000" w:themeColor="text1"/>
        </w:rPr>
        <w:t xml:space="preserve">he </w:t>
      </w:r>
      <w:r w:rsidR="00851FA2" w:rsidRPr="00E15D9E">
        <w:rPr>
          <w:i/>
          <w:iCs/>
          <w:color w:val="000000" w:themeColor="text1"/>
        </w:rPr>
        <w:t>L</w:t>
      </w:r>
      <w:r w:rsidRPr="00E15D9E">
        <w:rPr>
          <w:i/>
          <w:iCs/>
          <w:color w:val="000000" w:themeColor="text1"/>
        </w:rPr>
        <w:t>ady</w:t>
      </w:r>
      <w:r w:rsidR="00851FA2" w:rsidRPr="00E15D9E">
        <w:rPr>
          <w:color w:val="000000" w:themeColor="text1"/>
        </w:rPr>
        <w:t>”</w:t>
      </w:r>
      <w:r w:rsidRPr="00E15D9E">
        <w:rPr>
          <w:color w:val="000000" w:themeColor="text1"/>
        </w:rPr>
        <w:t xml:space="preserve"> who was appearing to her for her name</w:t>
      </w:r>
      <w:r w:rsidR="00851FA2" w:rsidRPr="00E15D9E">
        <w:rPr>
          <w:color w:val="000000" w:themeColor="text1"/>
        </w:rPr>
        <w:t xml:space="preserve">. He was </w:t>
      </w:r>
      <w:r w:rsidR="0008162C" w:rsidRPr="00E15D9E">
        <w:rPr>
          <w:color w:val="000000" w:themeColor="text1"/>
        </w:rPr>
        <w:t>surprised</w:t>
      </w:r>
      <w:r w:rsidR="00851FA2" w:rsidRPr="00E15D9E">
        <w:rPr>
          <w:color w:val="000000" w:themeColor="text1"/>
        </w:rPr>
        <w:t xml:space="preserve"> that “</w:t>
      </w:r>
      <w:r w:rsidR="00851FA2" w:rsidRPr="00E15D9E">
        <w:rPr>
          <w:i/>
          <w:iCs/>
          <w:color w:val="000000" w:themeColor="text1"/>
        </w:rPr>
        <w:t>The Lady</w:t>
      </w:r>
      <w:r w:rsidR="00851FA2" w:rsidRPr="00E15D9E">
        <w:rPr>
          <w:color w:val="000000" w:themeColor="text1"/>
        </w:rPr>
        <w:t>” said, “I am The Immaculate Conception.”</w:t>
      </w:r>
      <w:r w:rsidR="00136814" w:rsidRPr="00E15D9E">
        <w:rPr>
          <w:rStyle w:val="FootnoteReference"/>
          <w:color w:val="000000" w:themeColor="text1"/>
          <w:vertAlign w:val="superscript"/>
        </w:rPr>
        <w:footnoteReference w:id="12"/>
      </w:r>
      <w:r w:rsidR="00851FA2" w:rsidRPr="00E15D9E">
        <w:rPr>
          <w:color w:val="000000" w:themeColor="text1"/>
          <w:vertAlign w:val="superscript"/>
        </w:rPr>
        <w:t xml:space="preserve"> </w:t>
      </w:r>
      <w:r w:rsidRPr="00E15D9E">
        <w:rPr>
          <w:color w:val="000000" w:themeColor="text1"/>
        </w:rPr>
        <w:t xml:space="preserve">  </w:t>
      </w:r>
    </w:p>
    <w:p w14:paraId="7FA27382" w14:textId="77777777" w:rsidR="007E4D33" w:rsidRPr="00E15D9E" w:rsidRDefault="007E4D33" w:rsidP="007E4D33">
      <w:pPr>
        <w:pStyle w:val="NormalWeb"/>
        <w:spacing w:before="0" w:beforeAutospacing="0" w:after="0" w:afterAutospacing="0"/>
        <w:textAlignment w:val="baseline"/>
        <w:rPr>
          <w:color w:val="000000" w:themeColor="text1"/>
        </w:rPr>
      </w:pPr>
    </w:p>
    <w:p w14:paraId="00E5D085" w14:textId="1BD902BB" w:rsidR="002F6858" w:rsidRPr="00E15D9E" w:rsidRDefault="0008162C" w:rsidP="002641D2">
      <w:pPr>
        <w:tabs>
          <w:tab w:val="left" w:pos="-31680"/>
          <w:tab w:val="left" w:pos="173"/>
          <w:tab w:val="left" w:pos="271"/>
          <w:tab w:val="left" w:pos="3070"/>
        </w:tabs>
        <w:jc w:val="both"/>
        <w:rPr>
          <w:color w:val="000000" w:themeColor="text1"/>
        </w:rPr>
      </w:pPr>
      <w:r>
        <w:rPr>
          <w:color w:val="000000" w:themeColor="text1"/>
        </w:rPr>
        <w:tab/>
      </w:r>
      <w:r w:rsidR="001F7B20" w:rsidRPr="00E15D9E">
        <w:rPr>
          <w:color w:val="000000" w:themeColor="text1"/>
        </w:rPr>
        <w:t>In 1910</w:t>
      </w:r>
      <w:r>
        <w:rPr>
          <w:color w:val="000000" w:themeColor="text1"/>
        </w:rPr>
        <w:t>,</w:t>
      </w:r>
      <w:r w:rsidR="001F7B20" w:rsidRPr="00E15D9E">
        <w:rPr>
          <w:color w:val="000000" w:themeColor="text1"/>
        </w:rPr>
        <w:t xml:space="preserve"> </w:t>
      </w:r>
      <w:r w:rsidR="00B97ACE" w:rsidRPr="00E15D9E">
        <w:rPr>
          <w:color w:val="000000" w:themeColor="text1"/>
        </w:rPr>
        <w:t xml:space="preserve">Saint </w:t>
      </w:r>
      <w:r w:rsidR="001F7B20" w:rsidRPr="00E15D9E">
        <w:rPr>
          <w:color w:val="000000" w:themeColor="text1"/>
        </w:rPr>
        <w:t>Pope Pius X</w:t>
      </w:r>
      <w:r w:rsidR="002F6858" w:rsidRPr="00E15D9E">
        <w:rPr>
          <w:color w:val="000000" w:themeColor="text1"/>
        </w:rPr>
        <w:t xml:space="preserve">, </w:t>
      </w:r>
      <w:r w:rsidR="00B97ACE" w:rsidRPr="00E15D9E">
        <w:rPr>
          <w:color w:val="000000" w:themeColor="text1"/>
        </w:rPr>
        <w:t>(</w:t>
      </w:r>
      <w:r w:rsidR="002F6858" w:rsidRPr="00E15D9E">
        <w:rPr>
          <w:color w:val="000000" w:themeColor="text1"/>
        </w:rPr>
        <w:t xml:space="preserve">a </w:t>
      </w:r>
      <w:r w:rsidR="00162A06">
        <w:rPr>
          <w:color w:val="000000" w:themeColor="text1"/>
        </w:rPr>
        <w:t>Third Order</w:t>
      </w:r>
      <w:r w:rsidR="002F6858" w:rsidRPr="00E15D9E">
        <w:rPr>
          <w:color w:val="000000" w:themeColor="text1"/>
        </w:rPr>
        <w:t xml:space="preserve"> Franciscan</w:t>
      </w:r>
      <w:r w:rsidR="00B97ACE" w:rsidRPr="00E15D9E">
        <w:rPr>
          <w:color w:val="000000" w:themeColor="text1"/>
        </w:rPr>
        <w:t>)</w:t>
      </w:r>
      <w:r w:rsidR="001F7B20" w:rsidRPr="00E15D9E">
        <w:rPr>
          <w:color w:val="000000" w:themeColor="text1"/>
        </w:rPr>
        <w:t xml:space="preserve"> permitted the members of the three </w:t>
      </w:r>
      <w:r w:rsidR="00162A06">
        <w:rPr>
          <w:color w:val="000000" w:themeColor="text1"/>
        </w:rPr>
        <w:t>O</w:t>
      </w:r>
      <w:r w:rsidR="001F7B20" w:rsidRPr="00E15D9E">
        <w:rPr>
          <w:color w:val="000000" w:themeColor="text1"/>
        </w:rPr>
        <w:t xml:space="preserve">rders of Saint Francis to add to the Litany of Loreto the invocation: </w:t>
      </w:r>
      <w:r w:rsidR="00461370" w:rsidRPr="00E15D9E">
        <w:rPr>
          <w:color w:val="000000" w:themeColor="text1"/>
        </w:rPr>
        <w:t>“</w:t>
      </w:r>
      <w:r w:rsidR="001F7B20" w:rsidRPr="00E15D9E">
        <w:rPr>
          <w:color w:val="000000" w:themeColor="text1"/>
        </w:rPr>
        <w:t>Queen of the Franciscan Order, pray for us!</w:t>
      </w:r>
      <w:r w:rsidR="00461370" w:rsidRPr="00E15D9E">
        <w:rPr>
          <w:color w:val="000000" w:themeColor="text1"/>
        </w:rPr>
        <w:t>”</w:t>
      </w:r>
      <w:r w:rsidR="001F7B20" w:rsidRPr="00E15D9E">
        <w:rPr>
          <w:color w:val="000000" w:themeColor="text1"/>
        </w:rPr>
        <w:t> </w:t>
      </w:r>
    </w:p>
    <w:p w14:paraId="5EC37535" w14:textId="77777777" w:rsidR="002F6858" w:rsidRPr="00E15D9E" w:rsidRDefault="002F6858" w:rsidP="002641D2">
      <w:pPr>
        <w:tabs>
          <w:tab w:val="left" w:pos="-31680"/>
          <w:tab w:val="left" w:pos="173"/>
          <w:tab w:val="left" w:pos="271"/>
          <w:tab w:val="left" w:pos="3070"/>
        </w:tabs>
        <w:jc w:val="both"/>
        <w:rPr>
          <w:color w:val="000000" w:themeColor="text1"/>
        </w:rPr>
      </w:pPr>
    </w:p>
    <w:p w14:paraId="7296CD37" w14:textId="22FB8209" w:rsidR="002F6858" w:rsidRPr="00E15D9E" w:rsidRDefault="00B97ACE" w:rsidP="0008162C">
      <w:pPr>
        <w:ind w:firstLine="720"/>
        <w:jc w:val="both"/>
        <w:rPr>
          <w:color w:val="000000" w:themeColor="text1"/>
        </w:rPr>
      </w:pPr>
      <w:r w:rsidRPr="00E15D9E">
        <w:rPr>
          <w:color w:val="000000" w:themeColor="text1"/>
        </w:rPr>
        <w:t>I</w:t>
      </w:r>
      <w:r w:rsidR="002F6858" w:rsidRPr="00E15D9E">
        <w:rPr>
          <w:color w:val="000000" w:themeColor="text1"/>
        </w:rPr>
        <w:t xml:space="preserve">n the </w:t>
      </w:r>
      <w:r w:rsidRPr="00E15D9E">
        <w:rPr>
          <w:color w:val="000000" w:themeColor="text1"/>
        </w:rPr>
        <w:t xml:space="preserve">present </w:t>
      </w:r>
      <w:r w:rsidR="002F6858" w:rsidRPr="00E15D9E">
        <w:rPr>
          <w:color w:val="000000" w:themeColor="text1"/>
        </w:rPr>
        <w:t>Franciscan Calendar/Ordo</w:t>
      </w:r>
      <w:r w:rsidR="00162A06">
        <w:rPr>
          <w:color w:val="000000" w:themeColor="text1"/>
        </w:rPr>
        <w:t>,</w:t>
      </w:r>
      <w:r w:rsidR="002F6858" w:rsidRPr="00E15D9E">
        <w:rPr>
          <w:color w:val="000000" w:themeColor="text1"/>
        </w:rPr>
        <w:t xml:space="preserve"> </w:t>
      </w:r>
      <w:r w:rsidRPr="00E15D9E">
        <w:rPr>
          <w:color w:val="000000" w:themeColor="text1"/>
        </w:rPr>
        <w:t xml:space="preserve">this </w:t>
      </w:r>
      <w:r w:rsidR="00162A06">
        <w:rPr>
          <w:color w:val="000000" w:themeColor="text1"/>
        </w:rPr>
        <w:t xml:space="preserve">is </w:t>
      </w:r>
      <w:r w:rsidR="007F0806" w:rsidRPr="00E15D9E">
        <w:rPr>
          <w:color w:val="000000" w:themeColor="text1"/>
        </w:rPr>
        <w:t>celebrated as</w:t>
      </w:r>
      <w:r w:rsidR="002F6858" w:rsidRPr="00E15D9E">
        <w:rPr>
          <w:color w:val="000000" w:themeColor="text1"/>
        </w:rPr>
        <w:t xml:space="preserve"> </w:t>
      </w:r>
      <w:r w:rsidR="002F6858" w:rsidRPr="00E15D9E">
        <w:rPr>
          <w:b/>
          <w:bCs/>
          <w:color w:val="000000" w:themeColor="text1"/>
        </w:rPr>
        <w:t>The Immaculate Conception</w:t>
      </w:r>
      <w:r w:rsidR="0066188A" w:rsidRPr="00E15D9E">
        <w:rPr>
          <w:b/>
          <w:bCs/>
          <w:color w:val="000000" w:themeColor="text1"/>
        </w:rPr>
        <w:t>,</w:t>
      </w:r>
      <w:r w:rsidR="002F6858" w:rsidRPr="00E15D9E">
        <w:rPr>
          <w:b/>
          <w:bCs/>
          <w:color w:val="000000" w:themeColor="text1"/>
        </w:rPr>
        <w:t xml:space="preserve"> </w:t>
      </w:r>
      <w:proofErr w:type="gramStart"/>
      <w:r w:rsidR="002F6858" w:rsidRPr="00E15D9E">
        <w:rPr>
          <w:b/>
          <w:bCs/>
          <w:color w:val="000000" w:themeColor="text1"/>
        </w:rPr>
        <w:t>Patron</w:t>
      </w:r>
      <w:proofErr w:type="gramEnd"/>
      <w:r w:rsidR="002F6858" w:rsidRPr="00E15D9E">
        <w:rPr>
          <w:b/>
          <w:bCs/>
          <w:color w:val="000000" w:themeColor="text1"/>
        </w:rPr>
        <w:t xml:space="preserve"> and Queen of the whole Franciscan Order</w:t>
      </w:r>
      <w:r w:rsidR="002F6858" w:rsidRPr="00E15D9E">
        <w:rPr>
          <w:color w:val="000000" w:themeColor="text1"/>
        </w:rPr>
        <w:t>.</w:t>
      </w:r>
      <w:r w:rsidR="001D51A3" w:rsidRPr="00E15D9E">
        <w:rPr>
          <w:color w:val="000000" w:themeColor="text1"/>
        </w:rPr>
        <w:t xml:space="preserve"> </w:t>
      </w:r>
      <w:r w:rsidR="007F0806" w:rsidRPr="00E15D9E">
        <w:rPr>
          <w:color w:val="000000" w:themeColor="text1"/>
        </w:rPr>
        <w:t>T</w:t>
      </w:r>
      <w:r w:rsidR="002F6858" w:rsidRPr="00E15D9E">
        <w:rPr>
          <w:color w:val="000000" w:themeColor="text1"/>
        </w:rPr>
        <w:t>here is also a Plenary Indulgence</w:t>
      </w:r>
      <w:r w:rsidR="002F6858" w:rsidRPr="00E15D9E">
        <w:rPr>
          <w:rStyle w:val="FootnoteReference"/>
          <w:color w:val="000000" w:themeColor="text1"/>
          <w:vertAlign w:val="superscript"/>
        </w:rPr>
        <w:footnoteReference w:id="13"/>
      </w:r>
      <w:r w:rsidR="002F6858" w:rsidRPr="00E15D9E">
        <w:rPr>
          <w:color w:val="000000" w:themeColor="text1"/>
          <w:vertAlign w:val="superscript"/>
        </w:rPr>
        <w:t xml:space="preserve"> </w:t>
      </w:r>
      <w:r w:rsidR="002F6858" w:rsidRPr="00E15D9E">
        <w:rPr>
          <w:color w:val="000000" w:themeColor="text1"/>
        </w:rPr>
        <w:t>for the whole Franciscan Family.</w:t>
      </w:r>
    </w:p>
    <w:p w14:paraId="7F94B020" w14:textId="79E0B818" w:rsidR="00DF4EB1" w:rsidRPr="00E15D9E" w:rsidRDefault="00DF4EB1" w:rsidP="002641D2">
      <w:pPr>
        <w:jc w:val="both"/>
        <w:rPr>
          <w:color w:val="000000" w:themeColor="text1"/>
        </w:rPr>
      </w:pPr>
    </w:p>
    <w:p w14:paraId="5C1EE34F" w14:textId="36A1605F" w:rsidR="000E4088" w:rsidRPr="00E15D9E" w:rsidRDefault="000E4088" w:rsidP="0008162C">
      <w:pPr>
        <w:pStyle w:val="NormalWeb"/>
        <w:shd w:val="clear" w:color="auto" w:fill="FFFFFF"/>
        <w:spacing w:before="0" w:beforeAutospacing="0" w:after="0" w:afterAutospacing="0"/>
        <w:ind w:firstLine="720"/>
        <w:jc w:val="both"/>
        <w:textAlignment w:val="baseline"/>
        <w:rPr>
          <w:color w:val="000000" w:themeColor="text1"/>
        </w:rPr>
      </w:pPr>
      <w:r w:rsidRPr="00E15D9E">
        <w:rPr>
          <w:color w:val="000000" w:themeColor="text1"/>
        </w:rPr>
        <w:t xml:space="preserve">After the reforms of the Second Vatican Council, </w:t>
      </w:r>
      <w:r w:rsidR="00A2493B" w:rsidRPr="00E15D9E">
        <w:rPr>
          <w:color w:val="000000" w:themeColor="text1"/>
        </w:rPr>
        <w:t>a new</w:t>
      </w:r>
      <w:r w:rsidRPr="00E15D9E">
        <w:rPr>
          <w:color w:val="000000" w:themeColor="text1"/>
        </w:rPr>
        <w:t xml:space="preserve"> General Roman Calendar was promulgated in 1969 by </w:t>
      </w:r>
      <w:r w:rsidR="00A821CE" w:rsidRPr="00E15D9E">
        <w:rPr>
          <w:color w:val="000000" w:themeColor="text1"/>
        </w:rPr>
        <w:t xml:space="preserve">Saint </w:t>
      </w:r>
      <w:r w:rsidRPr="00E15D9E">
        <w:rPr>
          <w:color w:val="000000" w:themeColor="text1"/>
        </w:rPr>
        <w:t>Pope Paul VI</w:t>
      </w:r>
      <w:r w:rsidR="00A2493B" w:rsidRPr="00E15D9E">
        <w:rPr>
          <w:color w:val="000000" w:themeColor="text1"/>
        </w:rPr>
        <w:t xml:space="preserve">. It </w:t>
      </w:r>
      <w:r w:rsidRPr="00E15D9E">
        <w:rPr>
          <w:color w:val="000000" w:themeColor="text1"/>
        </w:rPr>
        <w:t>has subsequently been amended over the years by the Holy See with new celebrations. The last major revision was in 2002, but since the publication of the </w:t>
      </w:r>
      <w:r w:rsidRPr="00E15D9E">
        <w:rPr>
          <w:rStyle w:val="Emphasis"/>
          <w:rFonts w:eastAsiaTheme="minorEastAsia"/>
          <w:color w:val="000000" w:themeColor="text1"/>
          <w:bdr w:val="none" w:sz="0" w:space="0" w:color="auto" w:frame="1"/>
        </w:rPr>
        <w:t>Roman Missal, Third Edition</w:t>
      </w:r>
      <w:r w:rsidRPr="00E15D9E">
        <w:rPr>
          <w:color w:val="000000" w:themeColor="text1"/>
        </w:rPr>
        <w:t xml:space="preserve">, the following celebrations </w:t>
      </w:r>
      <w:r w:rsidR="00A2493B" w:rsidRPr="00E15D9E">
        <w:rPr>
          <w:color w:val="000000" w:themeColor="text1"/>
        </w:rPr>
        <w:t xml:space="preserve">are among those that </w:t>
      </w:r>
      <w:r w:rsidRPr="00E15D9E">
        <w:rPr>
          <w:color w:val="000000" w:themeColor="text1"/>
        </w:rPr>
        <w:t>have been added to the General Roman Calendar or otherwise changed:</w:t>
      </w:r>
      <w:r w:rsidR="0043485E" w:rsidRPr="00E15D9E">
        <w:rPr>
          <w:rStyle w:val="FootnoteReference"/>
          <w:color w:val="000000" w:themeColor="text1"/>
          <w:vertAlign w:val="superscript"/>
        </w:rPr>
        <w:footnoteReference w:id="14"/>
      </w:r>
    </w:p>
    <w:p w14:paraId="731EEF06" w14:textId="77777777" w:rsidR="000E4088" w:rsidRPr="00E15D9E" w:rsidRDefault="000E4088" w:rsidP="002641D2">
      <w:pPr>
        <w:pStyle w:val="NormalWeb"/>
        <w:shd w:val="clear" w:color="auto" w:fill="FFFFFF"/>
        <w:spacing w:before="0" w:beforeAutospacing="0" w:after="0" w:afterAutospacing="0"/>
        <w:jc w:val="both"/>
        <w:textAlignment w:val="baseline"/>
        <w:rPr>
          <w:color w:val="000000" w:themeColor="text1"/>
          <w:sz w:val="16"/>
          <w:szCs w:val="16"/>
        </w:rPr>
      </w:pPr>
    </w:p>
    <w:p w14:paraId="6008DACD" w14:textId="007F0D79" w:rsidR="000E4088" w:rsidRPr="00E15D9E" w:rsidRDefault="000E4088" w:rsidP="001D51A3">
      <w:pPr>
        <w:widowControl/>
        <w:shd w:val="clear" w:color="auto" w:fill="FFFFFF"/>
        <w:autoSpaceDE/>
        <w:autoSpaceDN/>
        <w:adjustRightInd/>
        <w:textAlignment w:val="baseline"/>
        <w:rPr>
          <w:color w:val="000000" w:themeColor="text1"/>
          <w:sz w:val="22"/>
          <w:szCs w:val="22"/>
        </w:rPr>
      </w:pPr>
      <w:r w:rsidRPr="00E15D9E">
        <w:rPr>
          <w:color w:val="000000" w:themeColor="text1"/>
          <w:sz w:val="22"/>
          <w:szCs w:val="22"/>
        </w:rPr>
        <w:t>May 29 – </w:t>
      </w:r>
      <w:hyperlink r:id="rId8" w:history="1">
        <w:r w:rsidRPr="00E15D9E">
          <w:rPr>
            <w:rStyle w:val="Hyperlink"/>
            <w:i/>
            <w:iCs/>
            <w:color w:val="000000" w:themeColor="text1"/>
            <w:sz w:val="22"/>
            <w:szCs w:val="22"/>
            <w:u w:val="none"/>
            <w:bdr w:val="none" w:sz="0" w:space="0" w:color="auto" w:frame="1"/>
          </w:rPr>
          <w:t xml:space="preserve">Optional Memorial of </w:t>
        </w:r>
        <w:r w:rsidR="00A17B0F" w:rsidRPr="00E15D9E">
          <w:rPr>
            <w:rStyle w:val="Hyperlink"/>
            <w:i/>
            <w:iCs/>
            <w:color w:val="000000" w:themeColor="text1"/>
            <w:sz w:val="22"/>
            <w:szCs w:val="22"/>
            <w:u w:val="none"/>
            <w:bdr w:val="none" w:sz="0" w:space="0" w:color="auto" w:frame="1"/>
          </w:rPr>
          <w:t xml:space="preserve">Pope </w:t>
        </w:r>
        <w:r w:rsidRPr="00E15D9E">
          <w:rPr>
            <w:rStyle w:val="Hyperlink"/>
            <w:i/>
            <w:iCs/>
            <w:color w:val="000000" w:themeColor="text1"/>
            <w:sz w:val="22"/>
            <w:szCs w:val="22"/>
            <w:u w:val="none"/>
            <w:bdr w:val="none" w:sz="0" w:space="0" w:color="auto" w:frame="1"/>
          </w:rPr>
          <w:t>Saint Paul VI</w:t>
        </w:r>
      </w:hyperlink>
    </w:p>
    <w:p w14:paraId="6A6B9B80" w14:textId="77777777" w:rsidR="001D51A3" w:rsidRPr="00E15D9E" w:rsidRDefault="000E4088" w:rsidP="001D51A3">
      <w:pPr>
        <w:widowControl/>
        <w:shd w:val="clear" w:color="auto" w:fill="FFFFFF"/>
        <w:autoSpaceDE/>
        <w:autoSpaceDN/>
        <w:adjustRightInd/>
        <w:textAlignment w:val="baseline"/>
        <w:rPr>
          <w:i/>
          <w:iCs/>
          <w:color w:val="000000" w:themeColor="text1"/>
          <w:sz w:val="22"/>
          <w:szCs w:val="22"/>
        </w:rPr>
      </w:pPr>
      <w:r w:rsidRPr="00E15D9E">
        <w:rPr>
          <w:color w:val="000000" w:themeColor="text1"/>
          <w:sz w:val="22"/>
          <w:szCs w:val="22"/>
        </w:rPr>
        <w:t>Monday after Pentecost – </w:t>
      </w:r>
      <w:hyperlink r:id="rId9" w:history="1">
        <w:r w:rsidRPr="00E15D9E">
          <w:rPr>
            <w:rStyle w:val="Hyperlink"/>
            <w:i/>
            <w:iCs/>
            <w:color w:val="000000" w:themeColor="text1"/>
            <w:sz w:val="22"/>
            <w:szCs w:val="22"/>
            <w:u w:val="none"/>
            <w:bdr w:val="none" w:sz="0" w:space="0" w:color="auto" w:frame="1"/>
          </w:rPr>
          <w:t>Memorial of the</w:t>
        </w:r>
        <w:r w:rsidRPr="00E15D9E">
          <w:rPr>
            <w:rStyle w:val="Hyperlink"/>
            <w:b/>
            <w:bCs/>
            <w:i/>
            <w:iCs/>
            <w:color w:val="000000" w:themeColor="text1"/>
            <w:sz w:val="22"/>
            <w:szCs w:val="22"/>
            <w:u w:val="none"/>
            <w:bdr w:val="none" w:sz="0" w:space="0" w:color="auto" w:frame="1"/>
          </w:rPr>
          <w:t xml:space="preserve"> Blessed Virgin Mary, Mother of the Church</w:t>
        </w:r>
      </w:hyperlink>
      <w:r w:rsidR="001D51A3" w:rsidRPr="00E15D9E">
        <w:rPr>
          <w:b/>
          <w:bCs/>
          <w:i/>
          <w:iCs/>
          <w:color w:val="000000" w:themeColor="text1"/>
          <w:sz w:val="22"/>
          <w:szCs w:val="22"/>
        </w:rPr>
        <w:t xml:space="preserve"> </w:t>
      </w:r>
    </w:p>
    <w:p w14:paraId="0C3B0C2A" w14:textId="45B30978" w:rsidR="000E4088" w:rsidRPr="00E15D9E" w:rsidRDefault="000E4088" w:rsidP="001D51A3">
      <w:pPr>
        <w:widowControl/>
        <w:shd w:val="clear" w:color="auto" w:fill="FFFFFF"/>
        <w:autoSpaceDE/>
        <w:autoSpaceDN/>
        <w:adjustRightInd/>
        <w:textAlignment w:val="baseline"/>
        <w:rPr>
          <w:i/>
          <w:iCs/>
          <w:color w:val="000000" w:themeColor="text1"/>
          <w:sz w:val="22"/>
          <w:szCs w:val="22"/>
        </w:rPr>
      </w:pPr>
      <w:r w:rsidRPr="00E15D9E">
        <w:rPr>
          <w:color w:val="000000" w:themeColor="text1"/>
          <w:sz w:val="22"/>
          <w:szCs w:val="22"/>
        </w:rPr>
        <w:t>July 22 – </w:t>
      </w:r>
      <w:r w:rsidR="001D51A3" w:rsidRPr="00E15D9E">
        <w:rPr>
          <w:color w:val="000000" w:themeColor="text1"/>
          <w:sz w:val="22"/>
          <w:szCs w:val="22"/>
        </w:rPr>
        <w:t xml:space="preserve"> </w:t>
      </w:r>
      <w:hyperlink r:id="rId10" w:history="1">
        <w:r w:rsidRPr="00E15D9E">
          <w:rPr>
            <w:rStyle w:val="Hyperlink"/>
            <w:i/>
            <w:iCs/>
            <w:color w:val="000000" w:themeColor="text1"/>
            <w:sz w:val="22"/>
            <w:szCs w:val="22"/>
            <w:u w:val="none"/>
            <w:bdr w:val="none" w:sz="0" w:space="0" w:color="auto" w:frame="1"/>
          </w:rPr>
          <w:t xml:space="preserve">Feast of Saint Mary Magdalene </w:t>
        </w:r>
      </w:hyperlink>
    </w:p>
    <w:p w14:paraId="4A31C9BA" w14:textId="130147F2" w:rsidR="000E4088" w:rsidRPr="00E15D9E" w:rsidRDefault="001D51A3" w:rsidP="001D51A3">
      <w:pPr>
        <w:widowControl/>
        <w:shd w:val="clear" w:color="auto" w:fill="FFFFFF"/>
        <w:autoSpaceDE/>
        <w:autoSpaceDN/>
        <w:adjustRightInd/>
        <w:textAlignment w:val="baseline"/>
        <w:rPr>
          <w:color w:val="000000" w:themeColor="text1"/>
          <w:sz w:val="22"/>
          <w:szCs w:val="22"/>
        </w:rPr>
      </w:pPr>
      <w:r w:rsidRPr="00E15D9E">
        <w:rPr>
          <w:color w:val="000000" w:themeColor="text1"/>
          <w:sz w:val="22"/>
          <w:szCs w:val="22"/>
        </w:rPr>
        <w:t>O</w:t>
      </w:r>
      <w:r w:rsidR="000E4088" w:rsidRPr="00E15D9E">
        <w:rPr>
          <w:color w:val="000000" w:themeColor="text1"/>
          <w:sz w:val="22"/>
          <w:szCs w:val="22"/>
        </w:rPr>
        <w:t>ctober 5 – </w:t>
      </w:r>
      <w:hyperlink r:id="rId11" w:history="1">
        <w:r w:rsidR="000E4088" w:rsidRPr="00E15D9E">
          <w:rPr>
            <w:rStyle w:val="Hyperlink"/>
            <w:i/>
            <w:iCs/>
            <w:color w:val="000000" w:themeColor="text1"/>
            <w:sz w:val="22"/>
            <w:szCs w:val="22"/>
            <w:u w:val="none"/>
            <w:bdr w:val="none" w:sz="0" w:space="0" w:color="auto" w:frame="1"/>
          </w:rPr>
          <w:t>Optional Memorial of Saint Faustina Kowalska</w:t>
        </w:r>
      </w:hyperlink>
    </w:p>
    <w:p w14:paraId="7314BD95" w14:textId="728841A4" w:rsidR="000E4088" w:rsidRPr="00E15D9E" w:rsidRDefault="000E4088" w:rsidP="001D51A3">
      <w:pPr>
        <w:widowControl/>
        <w:shd w:val="clear" w:color="auto" w:fill="FFFFFF"/>
        <w:autoSpaceDE/>
        <w:autoSpaceDN/>
        <w:adjustRightInd/>
        <w:textAlignment w:val="baseline"/>
        <w:rPr>
          <w:i/>
          <w:iCs/>
          <w:color w:val="000000" w:themeColor="text1"/>
          <w:sz w:val="22"/>
          <w:szCs w:val="22"/>
        </w:rPr>
      </w:pPr>
      <w:r w:rsidRPr="00E15D9E">
        <w:rPr>
          <w:color w:val="000000" w:themeColor="text1"/>
          <w:sz w:val="22"/>
          <w:szCs w:val="22"/>
        </w:rPr>
        <w:t>October 11 – </w:t>
      </w:r>
      <w:hyperlink r:id="rId12" w:history="1">
        <w:r w:rsidRPr="00E15D9E">
          <w:rPr>
            <w:rStyle w:val="Hyperlink"/>
            <w:i/>
            <w:iCs/>
            <w:color w:val="000000" w:themeColor="text1"/>
            <w:sz w:val="22"/>
            <w:szCs w:val="22"/>
            <w:u w:val="none"/>
            <w:bdr w:val="none" w:sz="0" w:space="0" w:color="auto" w:frame="1"/>
          </w:rPr>
          <w:t xml:space="preserve">Optional Memorial of </w:t>
        </w:r>
        <w:r w:rsidR="00A17B0F" w:rsidRPr="00E15D9E">
          <w:rPr>
            <w:rStyle w:val="Hyperlink"/>
            <w:i/>
            <w:iCs/>
            <w:color w:val="000000" w:themeColor="text1"/>
            <w:sz w:val="22"/>
            <w:szCs w:val="22"/>
            <w:u w:val="none"/>
            <w:bdr w:val="none" w:sz="0" w:space="0" w:color="auto" w:frame="1"/>
          </w:rPr>
          <w:t xml:space="preserve">Pope </w:t>
        </w:r>
        <w:r w:rsidRPr="00E15D9E">
          <w:rPr>
            <w:rStyle w:val="Hyperlink"/>
            <w:i/>
            <w:iCs/>
            <w:color w:val="000000" w:themeColor="text1"/>
            <w:sz w:val="22"/>
            <w:szCs w:val="22"/>
            <w:u w:val="none"/>
            <w:bdr w:val="none" w:sz="0" w:space="0" w:color="auto" w:frame="1"/>
          </w:rPr>
          <w:t>Saint John XXIII</w:t>
        </w:r>
      </w:hyperlink>
      <w:r w:rsidR="00A17B0F" w:rsidRPr="00E15D9E">
        <w:rPr>
          <w:i/>
          <w:iCs/>
          <w:color w:val="000000" w:themeColor="text1"/>
          <w:sz w:val="22"/>
          <w:szCs w:val="22"/>
        </w:rPr>
        <w:t xml:space="preserve"> - OFS</w:t>
      </w:r>
    </w:p>
    <w:p w14:paraId="7DB9F53C" w14:textId="72138954" w:rsidR="000E4088" w:rsidRPr="00E15D9E" w:rsidRDefault="000E4088" w:rsidP="001D51A3">
      <w:pPr>
        <w:widowControl/>
        <w:shd w:val="clear" w:color="auto" w:fill="FFFFFF"/>
        <w:autoSpaceDE/>
        <w:autoSpaceDN/>
        <w:adjustRightInd/>
        <w:textAlignment w:val="baseline"/>
        <w:rPr>
          <w:i/>
          <w:iCs/>
          <w:color w:val="000000" w:themeColor="text1"/>
          <w:sz w:val="22"/>
          <w:szCs w:val="22"/>
        </w:rPr>
      </w:pPr>
      <w:r w:rsidRPr="00E15D9E">
        <w:rPr>
          <w:color w:val="000000" w:themeColor="text1"/>
          <w:sz w:val="22"/>
          <w:szCs w:val="22"/>
        </w:rPr>
        <w:t>October 22 – </w:t>
      </w:r>
      <w:hyperlink r:id="rId13" w:history="1">
        <w:r w:rsidRPr="00E15D9E">
          <w:rPr>
            <w:rStyle w:val="Hyperlink"/>
            <w:i/>
            <w:iCs/>
            <w:color w:val="000000" w:themeColor="text1"/>
            <w:sz w:val="22"/>
            <w:szCs w:val="22"/>
            <w:u w:val="none"/>
            <w:bdr w:val="none" w:sz="0" w:space="0" w:color="auto" w:frame="1"/>
          </w:rPr>
          <w:t xml:space="preserve">Optional Memorial of </w:t>
        </w:r>
        <w:r w:rsidR="00A17B0F" w:rsidRPr="00E15D9E">
          <w:rPr>
            <w:rStyle w:val="Hyperlink"/>
            <w:i/>
            <w:iCs/>
            <w:color w:val="000000" w:themeColor="text1"/>
            <w:sz w:val="22"/>
            <w:szCs w:val="22"/>
            <w:u w:val="none"/>
            <w:bdr w:val="none" w:sz="0" w:space="0" w:color="auto" w:frame="1"/>
          </w:rPr>
          <w:t xml:space="preserve">Pope </w:t>
        </w:r>
        <w:r w:rsidRPr="00E15D9E">
          <w:rPr>
            <w:rStyle w:val="Hyperlink"/>
            <w:i/>
            <w:iCs/>
            <w:color w:val="000000" w:themeColor="text1"/>
            <w:sz w:val="22"/>
            <w:szCs w:val="22"/>
            <w:u w:val="none"/>
            <w:bdr w:val="none" w:sz="0" w:space="0" w:color="auto" w:frame="1"/>
          </w:rPr>
          <w:t>Saint John Paul II</w:t>
        </w:r>
      </w:hyperlink>
    </w:p>
    <w:p w14:paraId="3D037D0F" w14:textId="63455029" w:rsidR="000E4088" w:rsidRPr="00E15D9E" w:rsidRDefault="000E4088" w:rsidP="002641D2">
      <w:pPr>
        <w:jc w:val="both"/>
        <w:rPr>
          <w:color w:val="000000" w:themeColor="text1"/>
          <w:sz w:val="16"/>
          <w:szCs w:val="16"/>
        </w:rPr>
      </w:pPr>
    </w:p>
    <w:p w14:paraId="75212595" w14:textId="186DE5EE" w:rsidR="00A17B0F" w:rsidRPr="00E15D9E" w:rsidRDefault="00A17B0F" w:rsidP="00162A06">
      <w:pPr>
        <w:ind w:firstLine="720"/>
        <w:jc w:val="both"/>
        <w:rPr>
          <w:color w:val="000000" w:themeColor="text1"/>
        </w:rPr>
      </w:pPr>
      <w:r w:rsidRPr="00E15D9E">
        <w:rPr>
          <w:color w:val="000000" w:themeColor="text1"/>
        </w:rPr>
        <w:t>Of these, Memorial</w:t>
      </w:r>
      <w:r w:rsidR="00B97ACE" w:rsidRPr="00E15D9E">
        <w:rPr>
          <w:color w:val="000000" w:themeColor="text1"/>
        </w:rPr>
        <w:t>s</w:t>
      </w:r>
      <w:r w:rsidRPr="00E15D9E">
        <w:rPr>
          <w:color w:val="000000" w:themeColor="text1"/>
        </w:rPr>
        <w:t xml:space="preserve"> (</w:t>
      </w:r>
      <w:r w:rsidRPr="00E15D9E">
        <w:rPr>
          <w:i/>
          <w:iCs/>
          <w:color w:val="000000" w:themeColor="text1"/>
        </w:rPr>
        <w:t xml:space="preserve">Memorials </w:t>
      </w:r>
      <w:r w:rsidR="00162A06">
        <w:rPr>
          <w:i/>
          <w:iCs/>
          <w:color w:val="000000" w:themeColor="text1"/>
        </w:rPr>
        <w:t>must</w:t>
      </w:r>
      <w:r w:rsidRPr="00E15D9E">
        <w:rPr>
          <w:i/>
          <w:iCs/>
          <w:color w:val="000000" w:themeColor="text1"/>
        </w:rPr>
        <w:t xml:space="preserve"> be celebrated</w:t>
      </w:r>
      <w:r w:rsidRPr="00E15D9E">
        <w:rPr>
          <w:color w:val="000000" w:themeColor="text1"/>
        </w:rPr>
        <w:t>)</w:t>
      </w:r>
      <w:r w:rsidR="00162A06">
        <w:rPr>
          <w:color w:val="000000" w:themeColor="text1"/>
        </w:rPr>
        <w:t>,</w:t>
      </w:r>
      <w:r w:rsidRPr="00E15D9E">
        <w:rPr>
          <w:color w:val="000000" w:themeColor="text1"/>
        </w:rPr>
        <w:t xml:space="preserve"> </w:t>
      </w:r>
      <w:r w:rsidRPr="00E15D9E">
        <w:rPr>
          <w:b/>
          <w:bCs/>
          <w:color w:val="000000" w:themeColor="text1"/>
        </w:rPr>
        <w:t>Blessed Virgin Mary, Mother of the Church</w:t>
      </w:r>
      <w:r w:rsidRPr="00E15D9E">
        <w:rPr>
          <w:color w:val="000000" w:themeColor="text1"/>
        </w:rPr>
        <w:t xml:space="preserve"> was dear to Saint Francis. In </w:t>
      </w:r>
      <w:r w:rsidR="001D51A3" w:rsidRPr="00E15D9E">
        <w:rPr>
          <w:color w:val="000000" w:themeColor="text1"/>
        </w:rPr>
        <w:t>fact,</w:t>
      </w:r>
      <w:r w:rsidRPr="00E15D9E">
        <w:rPr>
          <w:color w:val="000000" w:themeColor="text1"/>
        </w:rPr>
        <w:t xml:space="preserve"> Franciscan scholars were somewhat </w:t>
      </w:r>
      <w:r w:rsidR="003A714F" w:rsidRPr="00E15D9E">
        <w:rPr>
          <w:color w:val="000000" w:themeColor="text1"/>
        </w:rPr>
        <w:t>surprised</w:t>
      </w:r>
      <w:r w:rsidRPr="00E15D9E">
        <w:rPr>
          <w:color w:val="000000" w:themeColor="text1"/>
        </w:rPr>
        <w:t xml:space="preserve"> when the critical edition of the Writings of Saint Francis showed that Saint Francis was ahead of </w:t>
      </w:r>
      <w:r w:rsidR="0066188A" w:rsidRPr="00E15D9E">
        <w:rPr>
          <w:color w:val="000000" w:themeColor="text1"/>
        </w:rPr>
        <w:t xml:space="preserve">his times </w:t>
      </w:r>
      <w:r w:rsidRPr="00E15D9E">
        <w:rPr>
          <w:color w:val="000000" w:themeColor="text1"/>
        </w:rPr>
        <w:t xml:space="preserve">in his use of the words, </w:t>
      </w:r>
      <w:r w:rsidR="00461370" w:rsidRPr="00E15D9E">
        <w:rPr>
          <w:color w:val="000000" w:themeColor="text1"/>
        </w:rPr>
        <w:t>“</w:t>
      </w:r>
      <w:r w:rsidRPr="00E15D9E">
        <w:rPr>
          <w:color w:val="000000" w:themeColor="text1"/>
        </w:rPr>
        <w:t xml:space="preserve">Virgin made </w:t>
      </w:r>
      <w:r w:rsidR="00162A06">
        <w:rPr>
          <w:color w:val="000000" w:themeColor="text1"/>
        </w:rPr>
        <w:t>C</w:t>
      </w:r>
      <w:r w:rsidRPr="00E15D9E">
        <w:rPr>
          <w:color w:val="000000" w:themeColor="text1"/>
        </w:rPr>
        <w:t>hurch</w:t>
      </w:r>
      <w:r w:rsidR="00461370" w:rsidRPr="00E15D9E">
        <w:rPr>
          <w:color w:val="000000" w:themeColor="text1"/>
        </w:rPr>
        <w:t>”</w:t>
      </w:r>
      <w:r w:rsidR="000654D7" w:rsidRPr="00E15D9E">
        <w:rPr>
          <w:color w:val="000000" w:themeColor="text1"/>
        </w:rPr>
        <w:t xml:space="preserve"> as found in his </w:t>
      </w:r>
      <w:r w:rsidR="00461370" w:rsidRPr="00E15D9E">
        <w:rPr>
          <w:color w:val="000000" w:themeColor="text1"/>
        </w:rPr>
        <w:t>“</w:t>
      </w:r>
      <w:r w:rsidR="000654D7" w:rsidRPr="00E15D9E">
        <w:rPr>
          <w:i/>
          <w:iCs/>
          <w:color w:val="000000" w:themeColor="text1"/>
        </w:rPr>
        <w:t>Salutation of the Blessed Virgin Mary</w:t>
      </w:r>
      <w:r w:rsidR="000654D7" w:rsidRPr="00E15D9E">
        <w:rPr>
          <w:color w:val="000000" w:themeColor="text1"/>
        </w:rPr>
        <w:t>.</w:t>
      </w:r>
      <w:r w:rsidR="00461370" w:rsidRPr="00E15D9E">
        <w:rPr>
          <w:color w:val="000000" w:themeColor="text1"/>
        </w:rPr>
        <w:t>”</w:t>
      </w:r>
      <w:r w:rsidR="000654D7" w:rsidRPr="00E15D9E">
        <w:rPr>
          <w:color w:val="000000" w:themeColor="text1"/>
        </w:rPr>
        <w:t xml:space="preserve"> </w:t>
      </w:r>
      <w:r w:rsidR="000654D7" w:rsidRPr="00E15D9E">
        <w:rPr>
          <w:rStyle w:val="FootnoteReference"/>
          <w:color w:val="000000" w:themeColor="text1"/>
          <w:vertAlign w:val="superscript"/>
        </w:rPr>
        <w:footnoteReference w:id="15"/>
      </w:r>
      <w:r w:rsidR="000654D7" w:rsidRPr="00E15D9E">
        <w:rPr>
          <w:color w:val="000000" w:themeColor="text1"/>
        </w:rPr>
        <w:t xml:space="preserve"> </w:t>
      </w:r>
    </w:p>
    <w:p w14:paraId="3B0E3C71" w14:textId="77777777" w:rsidR="00A2493B" w:rsidRPr="00E15D9E" w:rsidRDefault="00A2493B" w:rsidP="002641D2">
      <w:pPr>
        <w:kinsoku w:val="0"/>
        <w:overflowPunct w:val="0"/>
        <w:autoSpaceDE/>
        <w:autoSpaceDN/>
        <w:adjustRightInd/>
        <w:jc w:val="center"/>
        <w:textAlignment w:val="baseline"/>
        <w:rPr>
          <w:color w:val="000000" w:themeColor="text1"/>
        </w:rPr>
      </w:pPr>
    </w:p>
    <w:p w14:paraId="503139FB" w14:textId="07874832" w:rsidR="000654D7" w:rsidRPr="00E15D9E" w:rsidRDefault="000654D7" w:rsidP="002641D2">
      <w:pPr>
        <w:kinsoku w:val="0"/>
        <w:overflowPunct w:val="0"/>
        <w:autoSpaceDE/>
        <w:autoSpaceDN/>
        <w:adjustRightInd/>
        <w:jc w:val="center"/>
        <w:textAlignment w:val="baseline"/>
        <w:rPr>
          <w:color w:val="000000" w:themeColor="text1"/>
        </w:rPr>
      </w:pPr>
      <w:r w:rsidRPr="00E15D9E">
        <w:rPr>
          <w:color w:val="000000" w:themeColor="text1"/>
        </w:rPr>
        <w:t>Hail, O Lady,</w:t>
      </w:r>
      <w:r w:rsidR="00960E69" w:rsidRPr="00E15D9E">
        <w:rPr>
          <w:color w:val="000000" w:themeColor="text1"/>
        </w:rPr>
        <w:t xml:space="preserve"> </w:t>
      </w:r>
      <w:r w:rsidRPr="00E15D9E">
        <w:rPr>
          <w:color w:val="000000" w:themeColor="text1"/>
        </w:rPr>
        <w:t>Holy Queen,</w:t>
      </w:r>
      <w:r w:rsidRPr="00E15D9E">
        <w:rPr>
          <w:color w:val="000000" w:themeColor="text1"/>
        </w:rPr>
        <w:br/>
        <w:t>Mary, holy Mother of God,</w:t>
      </w:r>
      <w:r w:rsidRPr="00E15D9E">
        <w:rPr>
          <w:color w:val="000000" w:themeColor="text1"/>
        </w:rPr>
        <w:br/>
        <w:t xml:space="preserve">Who are the </w:t>
      </w:r>
      <w:r w:rsidRPr="00E15D9E">
        <w:rPr>
          <w:b/>
          <w:bCs/>
          <w:color w:val="000000" w:themeColor="text1"/>
        </w:rPr>
        <w:t>Virgin made Church</w:t>
      </w:r>
      <w:r w:rsidRPr="00E15D9E">
        <w:rPr>
          <w:color w:val="000000" w:themeColor="text1"/>
        </w:rPr>
        <w:t>,</w:t>
      </w:r>
      <w:r w:rsidRPr="00E15D9E">
        <w:rPr>
          <w:color w:val="000000" w:themeColor="text1"/>
        </w:rPr>
        <w:br/>
        <w:t>chosen by the most Holy Father in heaven</w:t>
      </w:r>
      <w:r w:rsidRPr="00E15D9E">
        <w:rPr>
          <w:color w:val="000000" w:themeColor="text1"/>
        </w:rPr>
        <w:br/>
        <w:t>whom he consecrated with His most holy beloved Son</w:t>
      </w:r>
      <w:r w:rsidRPr="00E15D9E">
        <w:rPr>
          <w:color w:val="000000" w:themeColor="text1"/>
        </w:rPr>
        <w:br/>
        <w:t>and with the Holy Spirit the Paraclete,</w:t>
      </w:r>
      <w:r w:rsidRPr="00E15D9E">
        <w:rPr>
          <w:color w:val="000000" w:themeColor="text1"/>
        </w:rPr>
        <w:br/>
        <w:t>in whom there was and is</w:t>
      </w:r>
      <w:r w:rsidR="006963E2" w:rsidRPr="00E15D9E">
        <w:rPr>
          <w:color w:val="000000" w:themeColor="text1"/>
        </w:rPr>
        <w:t xml:space="preserve"> </w:t>
      </w:r>
      <w:r w:rsidRPr="00E15D9E">
        <w:rPr>
          <w:color w:val="000000" w:themeColor="text1"/>
        </w:rPr>
        <w:t>all fullness of grace and every good.</w:t>
      </w:r>
    </w:p>
    <w:p w14:paraId="4990B9B5" w14:textId="747009C0" w:rsidR="000654D7" w:rsidRPr="00E15D9E" w:rsidRDefault="000654D7" w:rsidP="002641D2">
      <w:pPr>
        <w:jc w:val="both"/>
        <w:rPr>
          <w:color w:val="000000" w:themeColor="text1"/>
        </w:rPr>
      </w:pPr>
    </w:p>
    <w:p w14:paraId="32D509B7" w14:textId="3D7771D1" w:rsidR="002641D2" w:rsidRPr="00E15D9E" w:rsidRDefault="00B97ACE" w:rsidP="0008162C">
      <w:pPr>
        <w:pStyle w:val="NormalWeb"/>
        <w:spacing w:before="0" w:beforeAutospacing="0" w:after="0" w:afterAutospacing="0"/>
        <w:ind w:firstLine="720"/>
        <w:textAlignment w:val="baseline"/>
        <w:rPr>
          <w:color w:val="000000" w:themeColor="text1"/>
        </w:rPr>
      </w:pPr>
      <w:r w:rsidRPr="00E15D9E">
        <w:rPr>
          <w:color w:val="000000" w:themeColor="text1"/>
        </w:rPr>
        <w:lastRenderedPageBreak/>
        <w:t>T</w:t>
      </w:r>
      <w:r w:rsidR="0066188A" w:rsidRPr="00E15D9E">
        <w:rPr>
          <w:color w:val="000000" w:themeColor="text1"/>
        </w:rPr>
        <w:t>he Holy See</w:t>
      </w:r>
      <w:r w:rsidR="0004008B">
        <w:rPr>
          <w:color w:val="000000" w:themeColor="text1"/>
        </w:rPr>
        <w:t>,</w:t>
      </w:r>
      <w:r w:rsidR="0066188A" w:rsidRPr="00E15D9E">
        <w:rPr>
          <w:color w:val="000000" w:themeColor="text1"/>
        </w:rPr>
        <w:t xml:space="preserve"> about 1980</w:t>
      </w:r>
      <w:r w:rsidR="0004008B">
        <w:rPr>
          <w:color w:val="000000" w:themeColor="text1"/>
        </w:rPr>
        <w:t>,</w:t>
      </w:r>
      <w:r w:rsidR="0066188A" w:rsidRPr="00E15D9E">
        <w:rPr>
          <w:color w:val="000000" w:themeColor="text1"/>
        </w:rPr>
        <w:t xml:space="preserve"> gave the Franciscan </w:t>
      </w:r>
      <w:r w:rsidR="0004008B">
        <w:rPr>
          <w:color w:val="000000" w:themeColor="text1"/>
        </w:rPr>
        <w:t>F</w:t>
      </w:r>
      <w:r w:rsidR="0066188A" w:rsidRPr="00E15D9E">
        <w:rPr>
          <w:color w:val="000000" w:themeColor="text1"/>
        </w:rPr>
        <w:t xml:space="preserve">irst Orders a new Formula of Profession.  We find it </w:t>
      </w:r>
      <w:r w:rsidR="001D2ACB" w:rsidRPr="00E15D9E">
        <w:rPr>
          <w:color w:val="000000" w:themeColor="text1"/>
        </w:rPr>
        <w:t>in</w:t>
      </w:r>
      <w:r w:rsidR="0066188A" w:rsidRPr="00E15D9E">
        <w:rPr>
          <w:color w:val="000000" w:themeColor="text1"/>
        </w:rPr>
        <w:t xml:space="preserve"> the Capuchin </w:t>
      </w:r>
      <w:r w:rsidR="002641D2" w:rsidRPr="00E15D9E">
        <w:rPr>
          <w:color w:val="000000" w:themeColor="text1"/>
        </w:rPr>
        <w:t>Constitutions of 1982</w:t>
      </w:r>
      <w:r w:rsidR="0066188A" w:rsidRPr="00E15D9E">
        <w:rPr>
          <w:color w:val="000000" w:themeColor="text1"/>
        </w:rPr>
        <w:t xml:space="preserve">. </w:t>
      </w:r>
      <w:r w:rsidR="002641D2" w:rsidRPr="00E15D9E">
        <w:rPr>
          <w:color w:val="000000" w:themeColor="text1"/>
        </w:rPr>
        <w:t xml:space="preserve"> </w:t>
      </w:r>
      <w:r w:rsidR="0066188A" w:rsidRPr="00E15D9E">
        <w:rPr>
          <w:color w:val="000000" w:themeColor="text1"/>
        </w:rPr>
        <w:t>It</w:t>
      </w:r>
      <w:r w:rsidR="002641D2" w:rsidRPr="00E15D9E">
        <w:rPr>
          <w:color w:val="000000" w:themeColor="text1"/>
        </w:rPr>
        <w:t xml:space="preserve"> included the words</w:t>
      </w:r>
      <w:r w:rsidR="0066188A" w:rsidRPr="00E15D9E">
        <w:rPr>
          <w:color w:val="000000" w:themeColor="text1"/>
        </w:rPr>
        <w:t xml:space="preserve"> </w:t>
      </w:r>
      <w:r w:rsidR="00461370" w:rsidRPr="00E15D9E">
        <w:rPr>
          <w:color w:val="000000" w:themeColor="text1"/>
        </w:rPr>
        <w:t>“</w:t>
      </w:r>
      <w:r w:rsidR="0066188A" w:rsidRPr="00E15D9E">
        <w:rPr>
          <w:color w:val="000000" w:themeColor="text1"/>
        </w:rPr>
        <w:t>Mary Immaculate.</w:t>
      </w:r>
      <w:r w:rsidR="00461370" w:rsidRPr="00E15D9E">
        <w:rPr>
          <w:color w:val="000000" w:themeColor="text1"/>
        </w:rPr>
        <w:t>”</w:t>
      </w:r>
      <w:r w:rsidR="002641D2" w:rsidRPr="00E15D9E">
        <w:rPr>
          <w:color w:val="000000" w:themeColor="text1"/>
        </w:rPr>
        <w:t xml:space="preserve"> </w:t>
      </w:r>
    </w:p>
    <w:p w14:paraId="567419B9" w14:textId="77777777" w:rsidR="0066188A" w:rsidRPr="00E15D9E" w:rsidRDefault="0066188A" w:rsidP="00807A74">
      <w:pPr>
        <w:jc w:val="center"/>
        <w:rPr>
          <w:i/>
          <w:iCs/>
          <w:color w:val="000000" w:themeColor="text1"/>
        </w:rPr>
      </w:pPr>
    </w:p>
    <w:p w14:paraId="21DC3674" w14:textId="19F13B13" w:rsidR="002641D2" w:rsidRPr="00E15D9E" w:rsidRDefault="002641D2" w:rsidP="00807A74">
      <w:pPr>
        <w:jc w:val="center"/>
        <w:rPr>
          <w:i/>
          <w:iCs/>
          <w:color w:val="000000" w:themeColor="text1"/>
        </w:rPr>
      </w:pPr>
      <w:r w:rsidRPr="00E15D9E">
        <w:rPr>
          <w:i/>
          <w:iCs/>
          <w:color w:val="000000" w:themeColor="text1"/>
        </w:rPr>
        <w:t>Therefore, I entrust myself</w:t>
      </w:r>
      <w:r w:rsidR="00A2493B" w:rsidRPr="00E15D9E">
        <w:rPr>
          <w:i/>
          <w:iCs/>
          <w:color w:val="000000" w:themeColor="text1"/>
        </w:rPr>
        <w:t xml:space="preserve"> </w:t>
      </w:r>
      <w:r w:rsidRPr="00E15D9E">
        <w:rPr>
          <w:i/>
          <w:iCs/>
          <w:color w:val="000000" w:themeColor="text1"/>
        </w:rPr>
        <w:t>with all my heart to this brotherhood,</w:t>
      </w:r>
    </w:p>
    <w:p w14:paraId="6216AD7F" w14:textId="56DFC9F1" w:rsidR="002641D2" w:rsidRPr="00E15D9E" w:rsidRDefault="002641D2" w:rsidP="00807A74">
      <w:pPr>
        <w:jc w:val="center"/>
        <w:rPr>
          <w:i/>
          <w:iCs/>
          <w:color w:val="000000" w:themeColor="text1"/>
        </w:rPr>
      </w:pPr>
      <w:r w:rsidRPr="00E15D9E">
        <w:rPr>
          <w:i/>
          <w:iCs/>
          <w:color w:val="000000" w:themeColor="text1"/>
        </w:rPr>
        <w:t>so that by the working of the Holy Spirit,</w:t>
      </w:r>
      <w:r w:rsidR="00A2493B" w:rsidRPr="00E15D9E">
        <w:rPr>
          <w:i/>
          <w:iCs/>
          <w:color w:val="000000" w:themeColor="text1"/>
        </w:rPr>
        <w:t xml:space="preserve"> </w:t>
      </w:r>
      <w:r w:rsidRPr="00E15D9E">
        <w:rPr>
          <w:i/>
          <w:iCs/>
          <w:color w:val="000000" w:themeColor="text1"/>
        </w:rPr>
        <w:t xml:space="preserve">after the example of </w:t>
      </w:r>
      <w:r w:rsidRPr="00E15D9E">
        <w:rPr>
          <w:b/>
          <w:bCs/>
          <w:i/>
          <w:iCs/>
          <w:color w:val="000000" w:themeColor="text1"/>
        </w:rPr>
        <w:t>Mary Immaculate</w:t>
      </w:r>
      <w:r w:rsidRPr="00E15D9E">
        <w:rPr>
          <w:i/>
          <w:iCs/>
          <w:color w:val="000000" w:themeColor="text1"/>
        </w:rPr>
        <w:t>,</w:t>
      </w:r>
    </w:p>
    <w:p w14:paraId="0906B437" w14:textId="242ADFB1" w:rsidR="002641D2" w:rsidRPr="00E15D9E" w:rsidRDefault="002641D2" w:rsidP="00807A74">
      <w:pPr>
        <w:jc w:val="center"/>
        <w:rPr>
          <w:i/>
          <w:iCs/>
          <w:color w:val="000000" w:themeColor="text1"/>
        </w:rPr>
      </w:pPr>
      <w:r w:rsidRPr="00E15D9E">
        <w:rPr>
          <w:i/>
          <w:iCs/>
          <w:color w:val="000000" w:themeColor="text1"/>
        </w:rPr>
        <w:t>and through the intercession of our Father Francis,</w:t>
      </w:r>
      <w:r w:rsidR="00A2493B" w:rsidRPr="00E15D9E">
        <w:rPr>
          <w:i/>
          <w:iCs/>
          <w:color w:val="000000" w:themeColor="text1"/>
        </w:rPr>
        <w:t xml:space="preserve"> </w:t>
      </w:r>
      <w:r w:rsidRPr="00E15D9E">
        <w:rPr>
          <w:i/>
          <w:iCs/>
          <w:color w:val="000000" w:themeColor="text1"/>
        </w:rPr>
        <w:t>and of all the saints,</w:t>
      </w:r>
    </w:p>
    <w:p w14:paraId="63C0EE80" w14:textId="3C4880A2" w:rsidR="002641D2" w:rsidRPr="00E15D9E" w:rsidRDefault="002641D2" w:rsidP="00807A74">
      <w:pPr>
        <w:jc w:val="center"/>
        <w:rPr>
          <w:i/>
          <w:iCs/>
          <w:color w:val="000000" w:themeColor="text1"/>
        </w:rPr>
      </w:pPr>
      <w:r w:rsidRPr="00E15D9E">
        <w:rPr>
          <w:i/>
          <w:iCs/>
          <w:color w:val="000000" w:themeColor="text1"/>
        </w:rPr>
        <w:t>with the help of my brothers,</w:t>
      </w:r>
      <w:r w:rsidR="00A2493B" w:rsidRPr="00E15D9E">
        <w:rPr>
          <w:i/>
          <w:iCs/>
          <w:color w:val="000000" w:themeColor="text1"/>
        </w:rPr>
        <w:t xml:space="preserve"> </w:t>
      </w:r>
      <w:r w:rsidRPr="00E15D9E">
        <w:rPr>
          <w:i/>
          <w:iCs/>
          <w:color w:val="000000" w:themeColor="text1"/>
        </w:rPr>
        <w:t>I may constantly strive for the fullness of love</w:t>
      </w:r>
    </w:p>
    <w:p w14:paraId="7B8A9005" w14:textId="55F973D0" w:rsidR="002641D2" w:rsidRPr="00E15D9E" w:rsidRDefault="002641D2" w:rsidP="00807A74">
      <w:pPr>
        <w:jc w:val="center"/>
        <w:rPr>
          <w:i/>
          <w:iCs/>
          <w:color w:val="000000" w:themeColor="text1"/>
        </w:rPr>
      </w:pPr>
      <w:r w:rsidRPr="00E15D9E">
        <w:rPr>
          <w:i/>
          <w:iCs/>
          <w:color w:val="000000" w:themeColor="text1"/>
        </w:rPr>
        <w:t>in the service of God, of the Church, and of all people</w:t>
      </w:r>
      <w:r w:rsidR="00461370" w:rsidRPr="00E15D9E">
        <w:rPr>
          <w:i/>
          <w:iCs/>
          <w:color w:val="000000" w:themeColor="text1"/>
        </w:rPr>
        <w:t>”</w:t>
      </w:r>
    </w:p>
    <w:p w14:paraId="6DE7B6BD" w14:textId="612168AE" w:rsidR="00C73D23" w:rsidRPr="00E15D9E" w:rsidRDefault="00C73D23" w:rsidP="00807A74">
      <w:pPr>
        <w:pStyle w:val="NormalWeb"/>
        <w:spacing w:before="0" w:beforeAutospacing="0" w:after="0" w:afterAutospacing="0"/>
        <w:jc w:val="center"/>
        <w:textAlignment w:val="baseline"/>
        <w:rPr>
          <w:color w:val="000000" w:themeColor="text1"/>
        </w:rPr>
      </w:pPr>
    </w:p>
    <w:p w14:paraId="76F1C309" w14:textId="39A3F4E9" w:rsidR="00C73D23" w:rsidRPr="00E15D9E" w:rsidRDefault="00B97ACE" w:rsidP="0008162C">
      <w:pPr>
        <w:pStyle w:val="NormalWeb"/>
        <w:spacing w:before="0" w:beforeAutospacing="0" w:after="0" w:afterAutospacing="0"/>
        <w:ind w:firstLine="720"/>
        <w:jc w:val="both"/>
        <w:textAlignment w:val="baseline"/>
        <w:rPr>
          <w:color w:val="000000" w:themeColor="text1"/>
        </w:rPr>
      </w:pPr>
      <w:r w:rsidRPr="00E15D9E">
        <w:rPr>
          <w:color w:val="000000" w:themeColor="text1"/>
        </w:rPr>
        <w:t>While t</w:t>
      </w:r>
      <w:r w:rsidR="00B666C6" w:rsidRPr="00E15D9E">
        <w:rPr>
          <w:color w:val="000000" w:themeColor="text1"/>
        </w:rPr>
        <w:t xml:space="preserve">here can be little doubt that </w:t>
      </w:r>
      <w:r w:rsidR="003A714F" w:rsidRPr="00E15D9E">
        <w:rPr>
          <w:color w:val="000000" w:themeColor="text1"/>
        </w:rPr>
        <w:t xml:space="preserve">all the friars have a great devotion to </w:t>
      </w:r>
      <w:r w:rsidR="0004008B">
        <w:rPr>
          <w:color w:val="000000" w:themeColor="text1"/>
        </w:rPr>
        <w:t>t</w:t>
      </w:r>
      <w:r w:rsidR="003A714F" w:rsidRPr="00E15D9E">
        <w:rPr>
          <w:color w:val="000000" w:themeColor="text1"/>
        </w:rPr>
        <w:t>he Blessed Virgin Mary</w:t>
      </w:r>
      <w:r w:rsidR="00AB68AE" w:rsidRPr="00E15D9E">
        <w:rPr>
          <w:color w:val="000000" w:themeColor="text1"/>
        </w:rPr>
        <w:t xml:space="preserve">, </w:t>
      </w:r>
      <w:r w:rsidR="0004008B" w:rsidRPr="00E15D9E">
        <w:rPr>
          <w:color w:val="000000" w:themeColor="text1"/>
        </w:rPr>
        <w:t>which shows in their legislation</w:t>
      </w:r>
      <w:r w:rsidR="0004008B">
        <w:rPr>
          <w:color w:val="000000" w:themeColor="text1"/>
        </w:rPr>
        <w:t xml:space="preserve">, </w:t>
      </w:r>
      <w:r w:rsidR="00AB68AE" w:rsidRPr="00E15D9E">
        <w:rPr>
          <w:color w:val="000000" w:themeColor="text1"/>
        </w:rPr>
        <w:t>t</w:t>
      </w:r>
      <w:r w:rsidR="003A714F" w:rsidRPr="00E15D9E">
        <w:rPr>
          <w:color w:val="000000" w:themeColor="text1"/>
        </w:rPr>
        <w:t xml:space="preserve">he </w:t>
      </w:r>
      <w:r w:rsidR="00B666C6" w:rsidRPr="00E15D9E">
        <w:rPr>
          <w:color w:val="000000" w:themeColor="text1"/>
        </w:rPr>
        <w:t xml:space="preserve">Conventual Franciscan friars </w:t>
      </w:r>
      <w:r w:rsidR="003A714F" w:rsidRPr="00E15D9E">
        <w:rPr>
          <w:color w:val="000000" w:themeColor="text1"/>
        </w:rPr>
        <w:t xml:space="preserve">in particular </w:t>
      </w:r>
      <w:r w:rsidR="00B666C6" w:rsidRPr="00E15D9E">
        <w:rPr>
          <w:color w:val="000000" w:themeColor="text1"/>
        </w:rPr>
        <w:t>have a long and deep devotion to the Immaculate Conception</w:t>
      </w:r>
      <w:r w:rsidR="0004008B">
        <w:rPr>
          <w:color w:val="000000" w:themeColor="text1"/>
        </w:rPr>
        <w:t xml:space="preserve">, </w:t>
      </w:r>
      <w:r w:rsidR="0004008B" w:rsidRPr="00E15D9E">
        <w:rPr>
          <w:color w:val="000000" w:themeColor="text1"/>
        </w:rPr>
        <w:t xml:space="preserve">as noted </w:t>
      </w:r>
      <w:r w:rsidR="0004008B">
        <w:rPr>
          <w:color w:val="000000" w:themeColor="text1"/>
        </w:rPr>
        <w:t>above.</w:t>
      </w:r>
      <w:r w:rsidR="00B666C6" w:rsidRPr="00E15D9E">
        <w:rPr>
          <w:color w:val="000000" w:themeColor="text1"/>
        </w:rPr>
        <w:t xml:space="preserve"> </w:t>
      </w:r>
    </w:p>
    <w:p w14:paraId="6D1B11DF" w14:textId="49F2AA37" w:rsidR="00C73D23" w:rsidRPr="00E15D9E" w:rsidRDefault="00C73D23" w:rsidP="00807A74">
      <w:pPr>
        <w:pStyle w:val="NormalWeb"/>
        <w:spacing w:before="0" w:beforeAutospacing="0" w:after="0" w:afterAutospacing="0"/>
        <w:jc w:val="both"/>
        <w:textAlignment w:val="baseline"/>
        <w:rPr>
          <w:color w:val="000000" w:themeColor="text1"/>
        </w:rPr>
      </w:pPr>
    </w:p>
    <w:p w14:paraId="3B5642E8" w14:textId="77777777" w:rsidR="0008162C" w:rsidRDefault="0066188A" w:rsidP="003A714F">
      <w:pPr>
        <w:pStyle w:val="NormalWeb"/>
        <w:spacing w:before="0" w:beforeAutospacing="0" w:after="0" w:afterAutospacing="0"/>
        <w:jc w:val="both"/>
        <w:textAlignment w:val="baseline"/>
        <w:rPr>
          <w:color w:val="000000" w:themeColor="text1"/>
        </w:rPr>
      </w:pPr>
      <w:r w:rsidRPr="00E15D9E">
        <w:rPr>
          <w:b/>
          <w:bCs/>
          <w:color w:val="000000" w:themeColor="text1"/>
        </w:rPr>
        <w:t xml:space="preserve">Conventual Constitutions </w:t>
      </w:r>
      <w:r w:rsidR="00E11AC5" w:rsidRPr="00E15D9E">
        <w:rPr>
          <w:b/>
          <w:bCs/>
          <w:color w:val="000000" w:themeColor="text1"/>
        </w:rPr>
        <w:t xml:space="preserve">(1999) </w:t>
      </w:r>
      <w:r w:rsidR="00807A74" w:rsidRPr="00E15D9E">
        <w:rPr>
          <w:b/>
          <w:bCs/>
          <w:color w:val="000000" w:themeColor="text1"/>
        </w:rPr>
        <w:t xml:space="preserve">Chapter </w:t>
      </w:r>
      <w:r w:rsidR="001D2ACB" w:rsidRPr="00E15D9E">
        <w:rPr>
          <w:b/>
          <w:bCs/>
          <w:color w:val="000000" w:themeColor="text1"/>
        </w:rPr>
        <w:t>1</w:t>
      </w:r>
      <w:r w:rsidR="00807A74" w:rsidRPr="00E15D9E">
        <w:rPr>
          <w:b/>
          <w:bCs/>
          <w:color w:val="000000" w:themeColor="text1"/>
        </w:rPr>
        <w:t xml:space="preserve"> Art</w:t>
      </w:r>
      <w:r w:rsidR="001D2ACB" w:rsidRPr="00E15D9E">
        <w:rPr>
          <w:b/>
          <w:bCs/>
          <w:color w:val="000000" w:themeColor="text1"/>
        </w:rPr>
        <w:t>.</w:t>
      </w:r>
      <w:r w:rsidR="00807A74" w:rsidRPr="00E15D9E">
        <w:rPr>
          <w:b/>
          <w:bCs/>
          <w:color w:val="000000" w:themeColor="text1"/>
        </w:rPr>
        <w:t xml:space="preserve"> 1</w:t>
      </w:r>
      <w:r w:rsidR="003A714F" w:rsidRPr="00E15D9E">
        <w:rPr>
          <w:color w:val="000000" w:themeColor="text1"/>
        </w:rPr>
        <w:t>.</w:t>
      </w:r>
      <w:r w:rsidR="00807A74" w:rsidRPr="00E15D9E">
        <w:rPr>
          <w:color w:val="000000" w:themeColor="text1"/>
        </w:rPr>
        <w:t xml:space="preserve"> </w:t>
      </w:r>
    </w:p>
    <w:p w14:paraId="3A2B12BF" w14:textId="46AECF5F" w:rsidR="00807A74" w:rsidRPr="00E15D9E" w:rsidRDefault="00117D81" w:rsidP="003A714F">
      <w:pPr>
        <w:pStyle w:val="NormalWeb"/>
        <w:spacing w:before="0" w:beforeAutospacing="0" w:after="0" w:afterAutospacing="0"/>
        <w:jc w:val="both"/>
        <w:textAlignment w:val="baseline"/>
        <w:rPr>
          <w:rFonts w:eastAsia="Garamond"/>
          <w:i/>
          <w:iCs/>
          <w:color w:val="000000" w:themeColor="text1"/>
          <w:spacing w:val="-10"/>
        </w:rPr>
      </w:pPr>
      <w:r w:rsidRPr="00E15D9E">
        <w:rPr>
          <w:color w:val="000000" w:themeColor="text1"/>
        </w:rPr>
        <w:t xml:space="preserve">§6: </w:t>
      </w:r>
      <w:r w:rsidR="00807A74" w:rsidRPr="00E15D9E">
        <w:rPr>
          <w:rFonts w:eastAsia="Garamond"/>
          <w:i/>
          <w:iCs/>
          <w:color w:val="000000" w:themeColor="text1"/>
          <w:spacing w:val="-10"/>
          <w:lang w:val="en-US"/>
        </w:rPr>
        <w:t>The Order was begun and developed under the par</w:t>
      </w:r>
      <w:r w:rsidR="00807A74" w:rsidRPr="00E15D9E">
        <w:rPr>
          <w:rFonts w:eastAsia="Garamond"/>
          <w:i/>
          <w:iCs/>
          <w:color w:val="000000" w:themeColor="text1"/>
          <w:spacing w:val="-10"/>
          <w:lang w:val="en-US"/>
        </w:rPr>
        <w:softHyphen/>
        <w:t>ticular protection of the Blessed Virgin Mary. The de</w:t>
      </w:r>
      <w:r w:rsidR="00807A74" w:rsidRPr="00E15D9E">
        <w:rPr>
          <w:rFonts w:eastAsia="Garamond"/>
          <w:i/>
          <w:iCs/>
          <w:color w:val="000000" w:themeColor="text1"/>
          <w:spacing w:val="-10"/>
          <w:lang w:val="en-US"/>
        </w:rPr>
        <w:softHyphen/>
        <w:t>fense of the truth of her Conception is recognized as</w:t>
      </w:r>
      <w:r w:rsidRPr="00E15D9E">
        <w:rPr>
          <w:rFonts w:eastAsia="Garamond"/>
          <w:i/>
          <w:iCs/>
          <w:color w:val="000000" w:themeColor="text1"/>
          <w:spacing w:val="-10"/>
        </w:rPr>
        <w:t xml:space="preserve"> </w:t>
      </w:r>
      <w:r w:rsidR="00461370" w:rsidRPr="00E15D9E">
        <w:rPr>
          <w:rFonts w:eastAsia="Garamond"/>
          <w:i/>
          <w:iCs/>
          <w:color w:val="000000" w:themeColor="text1"/>
          <w:spacing w:val="-10"/>
          <w:lang w:val="en-US"/>
        </w:rPr>
        <w:t>“</w:t>
      </w:r>
      <w:r w:rsidR="00807A74" w:rsidRPr="00E15D9E">
        <w:rPr>
          <w:rFonts w:eastAsia="Garamond"/>
          <w:i/>
          <w:iCs/>
          <w:color w:val="000000" w:themeColor="text1"/>
          <w:spacing w:val="-10"/>
          <w:lang w:val="en-US"/>
        </w:rPr>
        <w:t>the golden thread</w:t>
      </w:r>
      <w:r w:rsidR="00461370" w:rsidRPr="00E15D9E">
        <w:rPr>
          <w:rFonts w:eastAsia="Garamond"/>
          <w:i/>
          <w:iCs/>
          <w:color w:val="000000" w:themeColor="text1"/>
          <w:spacing w:val="-10"/>
          <w:lang w:val="en-US"/>
        </w:rPr>
        <w:t>”</w:t>
      </w:r>
      <w:r w:rsidR="00807A74" w:rsidRPr="00E15D9E">
        <w:rPr>
          <w:rFonts w:eastAsia="Garamond"/>
          <w:i/>
          <w:iCs/>
          <w:color w:val="000000" w:themeColor="text1"/>
          <w:spacing w:val="-10"/>
          <w:lang w:val="en-US"/>
        </w:rPr>
        <w:t xml:space="preserve"> </w:t>
      </w:r>
      <w:r w:rsidR="001D2ACB" w:rsidRPr="00E15D9E">
        <w:rPr>
          <w:rFonts w:eastAsia="Garamond"/>
          <w:i/>
          <w:iCs/>
          <w:color w:val="000000" w:themeColor="text1"/>
          <w:spacing w:val="-10"/>
          <w:lang w:val="en-US"/>
        </w:rPr>
        <w:t>in</w:t>
      </w:r>
      <w:r w:rsidR="00807A74" w:rsidRPr="00E15D9E">
        <w:rPr>
          <w:rFonts w:eastAsia="Garamond"/>
          <w:i/>
          <w:iCs/>
          <w:color w:val="000000" w:themeColor="text1"/>
          <w:spacing w:val="-10"/>
          <w:lang w:val="en-US"/>
        </w:rPr>
        <w:t xml:space="preserve"> the history of our Order. </w:t>
      </w:r>
      <w:r w:rsidRPr="00E15D9E">
        <w:rPr>
          <w:rFonts w:eastAsia="Garamond"/>
          <w:i/>
          <w:iCs/>
          <w:color w:val="000000" w:themeColor="text1"/>
          <w:spacing w:val="-10"/>
        </w:rPr>
        <w:t>Therefore,</w:t>
      </w:r>
      <w:r w:rsidR="00807A74" w:rsidRPr="00E15D9E">
        <w:rPr>
          <w:rFonts w:eastAsia="Garamond"/>
          <w:i/>
          <w:iCs/>
          <w:color w:val="000000" w:themeColor="text1"/>
          <w:spacing w:val="-10"/>
          <w:lang w:val="en-US"/>
        </w:rPr>
        <w:t xml:space="preserve"> every work of the brotherhood is to be lived in the service of the Church of God, so that under the guidance of Mary Immaculate the King</w:t>
      </w:r>
      <w:r w:rsidR="00807A74" w:rsidRPr="00E15D9E">
        <w:rPr>
          <w:rFonts w:eastAsia="Garamond"/>
          <w:i/>
          <w:iCs/>
          <w:color w:val="000000" w:themeColor="text1"/>
          <w:spacing w:val="-10"/>
          <w:lang w:val="en-US"/>
        </w:rPr>
        <w:softHyphen/>
        <w:t>dom of Christ may be extended through all the earth.</w:t>
      </w:r>
    </w:p>
    <w:p w14:paraId="1D3AB3FE" w14:textId="77777777" w:rsidR="00807A74" w:rsidRPr="00E15D9E" w:rsidRDefault="00807A74" w:rsidP="00807A74">
      <w:pPr>
        <w:jc w:val="both"/>
        <w:textAlignment w:val="baseline"/>
        <w:rPr>
          <w:rFonts w:eastAsia="Garamond"/>
          <w:color w:val="000000" w:themeColor="text1"/>
          <w:spacing w:val="-9"/>
        </w:rPr>
      </w:pPr>
    </w:p>
    <w:p w14:paraId="217B0986" w14:textId="2D3B95A2" w:rsidR="00807A74" w:rsidRPr="00E15D9E" w:rsidRDefault="00117D81" w:rsidP="0096793B">
      <w:pPr>
        <w:jc w:val="both"/>
        <w:textAlignment w:val="baseline"/>
        <w:rPr>
          <w:rFonts w:eastAsia="Garamond"/>
          <w:i/>
          <w:iCs/>
          <w:color w:val="000000" w:themeColor="text1"/>
          <w:spacing w:val="-9"/>
        </w:rPr>
      </w:pPr>
      <w:r w:rsidRPr="00E15D9E">
        <w:rPr>
          <w:color w:val="000000" w:themeColor="text1"/>
        </w:rPr>
        <w:t xml:space="preserve">§7: </w:t>
      </w:r>
      <w:r w:rsidR="00807A74" w:rsidRPr="00E15D9E">
        <w:rPr>
          <w:rFonts w:eastAsia="Garamond"/>
          <w:i/>
          <w:iCs/>
          <w:color w:val="000000" w:themeColor="text1"/>
          <w:spacing w:val="-9"/>
        </w:rPr>
        <w:t>In continuity with the original charism and the tradi</w:t>
      </w:r>
      <w:r w:rsidR="00807A74" w:rsidRPr="00E15D9E">
        <w:rPr>
          <w:rFonts w:eastAsia="Garamond"/>
          <w:i/>
          <w:iCs/>
          <w:color w:val="000000" w:themeColor="text1"/>
          <w:spacing w:val="-9"/>
        </w:rPr>
        <w:softHyphen/>
        <w:t xml:space="preserve">tion of the Order, devotion to </w:t>
      </w:r>
      <w:r w:rsidR="00461370" w:rsidRPr="00E15D9E">
        <w:rPr>
          <w:rFonts w:eastAsia="Garamond"/>
          <w:i/>
          <w:iCs/>
          <w:color w:val="000000" w:themeColor="text1"/>
          <w:spacing w:val="-9"/>
        </w:rPr>
        <w:t>“</w:t>
      </w:r>
      <w:r w:rsidR="00807A74" w:rsidRPr="00E15D9E">
        <w:rPr>
          <w:rFonts w:eastAsia="Garamond"/>
          <w:i/>
          <w:iCs/>
          <w:color w:val="000000" w:themeColor="text1"/>
          <w:spacing w:val="-9"/>
        </w:rPr>
        <w:t>the glorious Mother, the most blessed Virgin made Church</w:t>
      </w:r>
      <w:r w:rsidR="00461370" w:rsidRPr="00E15D9E">
        <w:rPr>
          <w:rFonts w:eastAsia="Garamond"/>
          <w:i/>
          <w:iCs/>
          <w:color w:val="000000" w:themeColor="text1"/>
          <w:spacing w:val="-9"/>
        </w:rPr>
        <w:t>”</w:t>
      </w:r>
      <w:r w:rsidR="00807A74" w:rsidRPr="00E15D9E">
        <w:rPr>
          <w:rFonts w:eastAsia="Garamond"/>
          <w:i/>
          <w:iCs/>
          <w:color w:val="000000" w:themeColor="text1"/>
          <w:spacing w:val="-9"/>
          <w:vertAlign w:val="superscript"/>
        </w:rPr>
        <w:t>32</w:t>
      </w:r>
      <w:r w:rsidR="00807A74" w:rsidRPr="00E15D9E">
        <w:rPr>
          <w:rFonts w:eastAsia="Garamond"/>
          <w:i/>
          <w:iCs/>
          <w:color w:val="000000" w:themeColor="text1"/>
          <w:spacing w:val="-9"/>
        </w:rPr>
        <w:t xml:space="preserve"> was spread by means of the teaching and the holiness of friars like Anthony, Bonaventure, Duns Scotus, Joseph of Cu</w:t>
      </w:r>
      <w:r w:rsidR="00807A74" w:rsidRPr="00E15D9E">
        <w:rPr>
          <w:rFonts w:eastAsia="Garamond"/>
          <w:i/>
          <w:iCs/>
          <w:color w:val="000000" w:themeColor="text1"/>
          <w:spacing w:val="-9"/>
        </w:rPr>
        <w:softHyphen/>
        <w:t>pertino, and Francis Anthony Fasani. The uncondi</w:t>
      </w:r>
      <w:r w:rsidR="00807A74" w:rsidRPr="00E15D9E">
        <w:rPr>
          <w:rFonts w:eastAsia="Garamond"/>
          <w:i/>
          <w:iCs/>
          <w:color w:val="000000" w:themeColor="text1"/>
          <w:spacing w:val="-9"/>
        </w:rPr>
        <w:softHyphen/>
        <w:t xml:space="preserve">tional entrusting of self to Mary Immaculate as taught by St. Maximilian M. Kolbe is a real way to be open </w:t>
      </w:r>
      <w:r w:rsidR="00807A74" w:rsidRPr="00E15D9E">
        <w:rPr>
          <w:rFonts w:eastAsia="Garamond"/>
          <w:i/>
          <w:iCs/>
          <w:color w:val="000000" w:themeColor="text1"/>
          <w:spacing w:val="-7"/>
        </w:rPr>
        <w:t>to new challenges of mission, by listening to the Ho</w:t>
      </w:r>
      <w:r w:rsidR="00807A74" w:rsidRPr="00E15D9E">
        <w:rPr>
          <w:rFonts w:eastAsia="Garamond"/>
          <w:i/>
          <w:iCs/>
          <w:color w:val="000000" w:themeColor="text1"/>
          <w:spacing w:val="-7"/>
        </w:rPr>
        <w:softHyphen/>
        <w:t>ly Spirit and by understanding the signs of the times. Our Seraphic Father, all the friar saints, and the mar</w:t>
      </w:r>
      <w:r w:rsidR="00807A74" w:rsidRPr="00E15D9E">
        <w:rPr>
          <w:rFonts w:eastAsia="Garamond"/>
          <w:i/>
          <w:iCs/>
          <w:color w:val="000000" w:themeColor="text1"/>
          <w:spacing w:val="-7"/>
        </w:rPr>
        <w:softHyphen/>
        <w:t xml:space="preserve">tyr of charity, </w:t>
      </w:r>
      <w:r w:rsidR="00461370" w:rsidRPr="00E15D9E">
        <w:rPr>
          <w:rFonts w:eastAsia="Garamond"/>
          <w:i/>
          <w:iCs/>
          <w:color w:val="000000" w:themeColor="text1"/>
          <w:spacing w:val="-7"/>
        </w:rPr>
        <w:t>“</w:t>
      </w:r>
      <w:r w:rsidR="00807A74" w:rsidRPr="00E15D9E">
        <w:rPr>
          <w:rFonts w:eastAsia="Garamond"/>
          <w:i/>
          <w:iCs/>
          <w:color w:val="000000" w:themeColor="text1"/>
          <w:spacing w:val="-7"/>
        </w:rPr>
        <w:t>the patron of our own difficult times</w:t>
      </w:r>
      <w:r w:rsidR="00461370" w:rsidRPr="00E15D9E">
        <w:rPr>
          <w:rFonts w:eastAsia="Garamond"/>
          <w:i/>
          <w:iCs/>
          <w:color w:val="000000" w:themeColor="text1"/>
          <w:spacing w:val="-7"/>
        </w:rPr>
        <w:t>”</w:t>
      </w:r>
      <w:r w:rsidR="00807A74" w:rsidRPr="00E15D9E">
        <w:rPr>
          <w:rFonts w:eastAsia="Garamond"/>
          <w:i/>
          <w:iCs/>
          <w:color w:val="000000" w:themeColor="text1"/>
          <w:spacing w:val="-7"/>
          <w:vertAlign w:val="superscript"/>
        </w:rPr>
        <w:t>33</w:t>
      </w:r>
      <w:r w:rsidR="00807A74" w:rsidRPr="00E15D9E">
        <w:rPr>
          <w:rFonts w:eastAsia="Garamond"/>
          <w:i/>
          <w:iCs/>
          <w:color w:val="000000" w:themeColor="text1"/>
          <w:spacing w:val="-7"/>
        </w:rPr>
        <w:t xml:space="preserve"> leave a bequest to the friars. It is the demanding vo</w:t>
      </w:r>
      <w:r w:rsidR="00807A74" w:rsidRPr="00E15D9E">
        <w:rPr>
          <w:rFonts w:eastAsia="Garamond"/>
          <w:i/>
          <w:iCs/>
          <w:color w:val="000000" w:themeColor="text1"/>
          <w:spacing w:val="-7"/>
        </w:rPr>
        <w:softHyphen/>
        <w:t>cation to carry out effectively in one’s own time and place the audacity of mission, the total gift of self, and the beauty of holiness.</w:t>
      </w:r>
    </w:p>
    <w:p w14:paraId="5B3A5EBB" w14:textId="77777777" w:rsidR="0096793B" w:rsidRPr="00E15D9E" w:rsidRDefault="0096793B" w:rsidP="0096793B">
      <w:pPr>
        <w:rPr>
          <w:color w:val="000000" w:themeColor="text1"/>
        </w:rPr>
      </w:pPr>
    </w:p>
    <w:p w14:paraId="695105D8" w14:textId="22CBBBE7" w:rsidR="0096793B" w:rsidRPr="00E15D9E" w:rsidRDefault="00E11AC5" w:rsidP="0096793B">
      <w:pPr>
        <w:tabs>
          <w:tab w:val="left" w:pos="504"/>
        </w:tabs>
        <w:jc w:val="both"/>
        <w:textAlignment w:val="baseline"/>
        <w:rPr>
          <w:rFonts w:eastAsia="Garamond"/>
          <w:i/>
          <w:iCs/>
          <w:color w:val="000000" w:themeColor="text1"/>
          <w:spacing w:val="-7"/>
        </w:rPr>
      </w:pPr>
      <w:r w:rsidRPr="00E15D9E">
        <w:rPr>
          <w:rFonts w:eastAsia="Garamond"/>
          <w:b/>
          <w:bCs/>
          <w:color w:val="000000" w:themeColor="text1"/>
          <w:spacing w:val="-7"/>
        </w:rPr>
        <w:t xml:space="preserve">Conventual Constitutions </w:t>
      </w:r>
      <w:r w:rsidR="0096793B" w:rsidRPr="00E15D9E">
        <w:rPr>
          <w:rFonts w:eastAsia="Garamond"/>
          <w:b/>
          <w:bCs/>
          <w:color w:val="000000" w:themeColor="text1"/>
          <w:spacing w:val="-7"/>
        </w:rPr>
        <w:t>Chapter 2: Art</w:t>
      </w:r>
      <w:r w:rsidR="001D2ACB" w:rsidRPr="00E15D9E">
        <w:rPr>
          <w:rFonts w:eastAsia="Garamond"/>
          <w:b/>
          <w:bCs/>
          <w:color w:val="000000" w:themeColor="text1"/>
          <w:spacing w:val="-7"/>
        </w:rPr>
        <w:t>.</w:t>
      </w:r>
      <w:r w:rsidR="0096793B" w:rsidRPr="00E15D9E">
        <w:rPr>
          <w:rFonts w:eastAsia="Garamond"/>
          <w:b/>
          <w:bCs/>
          <w:color w:val="000000" w:themeColor="text1"/>
          <w:spacing w:val="-7"/>
        </w:rPr>
        <w:t xml:space="preserve"> 47:1-2 </w:t>
      </w:r>
      <w:r w:rsidR="00461370" w:rsidRPr="00E15D9E">
        <w:rPr>
          <w:rFonts w:eastAsia="Garamond"/>
          <w:i/>
          <w:iCs/>
          <w:color w:val="000000" w:themeColor="text1"/>
          <w:spacing w:val="-7"/>
        </w:rPr>
        <w:t>“</w:t>
      </w:r>
      <w:r w:rsidR="0096793B" w:rsidRPr="00E15D9E">
        <w:rPr>
          <w:rFonts w:eastAsia="Garamond"/>
          <w:i/>
          <w:iCs/>
          <w:color w:val="000000" w:themeColor="text1"/>
          <w:spacing w:val="-7"/>
        </w:rPr>
        <w:t>All the friars are to venerate, with fervent piety, the Blessed Virgin Mary in the mystery of the Immaculate Conception, and as the special Patroness of the Order and its Queen. They are to celebrate this feast of hers everywhere and with the greatest solemnity possible, while also renewing the consecration of the Order to her, and with great zeal promoting her devotion.</w:t>
      </w:r>
    </w:p>
    <w:p w14:paraId="62E17054" w14:textId="77777777" w:rsidR="00117D81" w:rsidRPr="00E15D9E" w:rsidRDefault="00117D81" w:rsidP="0096793B">
      <w:pPr>
        <w:tabs>
          <w:tab w:val="left" w:pos="504"/>
        </w:tabs>
        <w:jc w:val="both"/>
        <w:textAlignment w:val="baseline"/>
        <w:rPr>
          <w:rFonts w:eastAsia="Garamond"/>
          <w:color w:val="000000" w:themeColor="text1"/>
          <w:spacing w:val="-7"/>
        </w:rPr>
      </w:pPr>
      <w:bookmarkStart w:id="0" w:name="_Hlk117252058"/>
    </w:p>
    <w:p w14:paraId="4E7437A7" w14:textId="08B2F6E7" w:rsidR="0096793B" w:rsidRPr="00E15D9E" w:rsidRDefault="00117D81" w:rsidP="0096793B">
      <w:pPr>
        <w:tabs>
          <w:tab w:val="left" w:pos="504"/>
        </w:tabs>
        <w:jc w:val="both"/>
        <w:textAlignment w:val="baseline"/>
        <w:rPr>
          <w:rFonts w:eastAsia="Garamond"/>
          <w:i/>
          <w:iCs/>
          <w:color w:val="000000" w:themeColor="text1"/>
          <w:spacing w:val="-7"/>
        </w:rPr>
      </w:pPr>
      <w:r w:rsidRPr="00E15D9E">
        <w:rPr>
          <w:rFonts w:eastAsia="Garamond"/>
          <w:color w:val="000000" w:themeColor="text1"/>
          <w:spacing w:val="-7"/>
        </w:rPr>
        <w:t xml:space="preserve">The present </w:t>
      </w:r>
      <w:r w:rsidR="006539A6" w:rsidRPr="00E15D9E">
        <w:rPr>
          <w:rFonts w:eastAsia="Garamond"/>
          <w:b/>
          <w:bCs/>
          <w:color w:val="000000" w:themeColor="text1"/>
          <w:spacing w:val="-7"/>
        </w:rPr>
        <w:t>Capuchin</w:t>
      </w:r>
      <w:r w:rsidRPr="00E15D9E">
        <w:rPr>
          <w:rFonts w:eastAsia="Garamond"/>
          <w:b/>
          <w:bCs/>
          <w:color w:val="000000" w:themeColor="text1"/>
          <w:spacing w:val="-7"/>
        </w:rPr>
        <w:t xml:space="preserve"> Constitutions </w:t>
      </w:r>
      <w:r w:rsidR="00E11AC5" w:rsidRPr="00E15D9E">
        <w:rPr>
          <w:rFonts w:eastAsia="Garamond"/>
          <w:b/>
          <w:bCs/>
          <w:color w:val="000000" w:themeColor="text1"/>
          <w:spacing w:val="-7"/>
        </w:rPr>
        <w:t>(</w:t>
      </w:r>
      <w:r w:rsidRPr="00E15D9E">
        <w:rPr>
          <w:rFonts w:eastAsia="Garamond"/>
          <w:b/>
          <w:bCs/>
          <w:color w:val="000000" w:themeColor="text1"/>
          <w:spacing w:val="-7"/>
        </w:rPr>
        <w:t>2013</w:t>
      </w:r>
      <w:r w:rsidR="00E11AC5" w:rsidRPr="00E15D9E">
        <w:rPr>
          <w:rFonts w:eastAsia="Garamond"/>
          <w:b/>
          <w:bCs/>
          <w:color w:val="000000" w:themeColor="text1"/>
          <w:spacing w:val="-7"/>
        </w:rPr>
        <w:t>)</w:t>
      </w:r>
      <w:r w:rsidR="003A714F" w:rsidRPr="00E15D9E">
        <w:rPr>
          <w:rFonts w:eastAsia="Garamond"/>
          <w:b/>
          <w:bCs/>
          <w:color w:val="000000" w:themeColor="text1"/>
          <w:spacing w:val="-7"/>
        </w:rPr>
        <w:t xml:space="preserve"> in Chapter XI</w:t>
      </w:r>
      <w:r w:rsidR="0040741F" w:rsidRPr="00E15D9E">
        <w:rPr>
          <w:rFonts w:eastAsia="Garamond"/>
          <w:b/>
          <w:bCs/>
          <w:color w:val="000000" w:themeColor="text1"/>
          <w:spacing w:val="-7"/>
        </w:rPr>
        <w:t>.</w:t>
      </w:r>
      <w:r w:rsidR="003A714F" w:rsidRPr="00E15D9E">
        <w:rPr>
          <w:rFonts w:eastAsia="Garamond"/>
          <w:b/>
          <w:bCs/>
          <w:color w:val="000000" w:themeColor="text1"/>
          <w:spacing w:val="-7"/>
        </w:rPr>
        <w:t xml:space="preserve"> Our Life in Consecrated </w:t>
      </w:r>
      <w:r w:rsidR="0040741F" w:rsidRPr="00E15D9E">
        <w:rPr>
          <w:rFonts w:eastAsia="Garamond"/>
          <w:b/>
          <w:bCs/>
          <w:color w:val="000000" w:themeColor="text1"/>
          <w:spacing w:val="-7"/>
        </w:rPr>
        <w:t>C</w:t>
      </w:r>
      <w:r w:rsidR="003A714F" w:rsidRPr="00E15D9E">
        <w:rPr>
          <w:rFonts w:eastAsia="Garamond"/>
          <w:b/>
          <w:bCs/>
          <w:color w:val="000000" w:themeColor="text1"/>
          <w:spacing w:val="-7"/>
        </w:rPr>
        <w:t>hastity</w:t>
      </w:r>
      <w:r w:rsidRPr="00E15D9E">
        <w:rPr>
          <w:rFonts w:eastAsia="Garamond"/>
          <w:color w:val="000000" w:themeColor="text1"/>
          <w:spacing w:val="-7"/>
        </w:rPr>
        <w:t xml:space="preserve"> state</w:t>
      </w:r>
      <w:r w:rsidR="00252737" w:rsidRPr="00E15D9E">
        <w:rPr>
          <w:rFonts w:eastAsia="Garamond"/>
          <w:color w:val="000000" w:themeColor="text1"/>
          <w:spacing w:val="-7"/>
        </w:rPr>
        <w:t>s</w:t>
      </w:r>
      <w:r w:rsidRPr="00E15D9E">
        <w:rPr>
          <w:rFonts w:eastAsia="Garamond"/>
          <w:color w:val="000000" w:themeColor="text1"/>
          <w:spacing w:val="-7"/>
        </w:rPr>
        <w:t xml:space="preserve">: </w:t>
      </w:r>
      <w:r w:rsidR="00461370" w:rsidRPr="00E15D9E">
        <w:rPr>
          <w:rFonts w:eastAsia="Garamond"/>
          <w:i/>
          <w:iCs/>
          <w:color w:val="000000" w:themeColor="text1"/>
          <w:spacing w:val="-7"/>
        </w:rPr>
        <w:t>“</w:t>
      </w:r>
      <w:r w:rsidR="0096793B" w:rsidRPr="00E15D9E">
        <w:rPr>
          <w:i/>
          <w:iCs/>
          <w:color w:val="000000" w:themeColor="text1"/>
        </w:rPr>
        <w:t xml:space="preserve">Let us cultivate an intense relationship with the Blessed Virgin Mary, she who is all beautiful from the moment of her </w:t>
      </w:r>
      <w:r w:rsidR="001D2ACB" w:rsidRPr="00E15D9E">
        <w:rPr>
          <w:i/>
          <w:iCs/>
          <w:color w:val="000000" w:themeColor="text1"/>
        </w:rPr>
        <w:t>I</w:t>
      </w:r>
      <w:r w:rsidR="0096793B" w:rsidRPr="00E15D9E">
        <w:rPr>
          <w:i/>
          <w:iCs/>
          <w:color w:val="000000" w:themeColor="text1"/>
        </w:rPr>
        <w:t xml:space="preserve">mmaculate </w:t>
      </w:r>
      <w:r w:rsidR="001D2ACB" w:rsidRPr="00E15D9E">
        <w:rPr>
          <w:i/>
          <w:iCs/>
          <w:color w:val="000000" w:themeColor="text1"/>
        </w:rPr>
        <w:t>C</w:t>
      </w:r>
      <w:r w:rsidR="0096793B" w:rsidRPr="00E15D9E">
        <w:rPr>
          <w:i/>
          <w:iCs/>
          <w:color w:val="000000" w:themeColor="text1"/>
        </w:rPr>
        <w:t>onception, the sublime example of complete consecration to God and of love for that divine Beauty which alone can totally satisfy the human heart.</w:t>
      </w:r>
      <w:r w:rsidR="00461370" w:rsidRPr="00E15D9E">
        <w:rPr>
          <w:i/>
          <w:iCs/>
          <w:color w:val="000000" w:themeColor="text1"/>
        </w:rPr>
        <w:t>”</w:t>
      </w:r>
    </w:p>
    <w:bookmarkEnd w:id="0"/>
    <w:p w14:paraId="2F9A4D64" w14:textId="77777777" w:rsidR="0096793B" w:rsidRPr="00E15D9E" w:rsidRDefault="0096793B" w:rsidP="00807A74">
      <w:pPr>
        <w:rPr>
          <w:color w:val="000000" w:themeColor="text1"/>
        </w:rPr>
      </w:pPr>
    </w:p>
    <w:p w14:paraId="608F6C52" w14:textId="77519E7C" w:rsidR="006539A6" w:rsidRPr="00E15D9E" w:rsidRDefault="00117D81" w:rsidP="00117D81">
      <w:pPr>
        <w:jc w:val="both"/>
        <w:rPr>
          <w:color w:val="000000" w:themeColor="text1"/>
        </w:rPr>
      </w:pPr>
      <w:r w:rsidRPr="00E15D9E">
        <w:rPr>
          <w:color w:val="000000" w:themeColor="text1"/>
        </w:rPr>
        <w:t>The present</w:t>
      </w:r>
      <w:r w:rsidRPr="00E15D9E">
        <w:rPr>
          <w:b/>
          <w:bCs/>
          <w:color w:val="000000" w:themeColor="text1"/>
        </w:rPr>
        <w:t xml:space="preserve"> Constitutions of the OFM Friars </w:t>
      </w:r>
      <w:r w:rsidR="00E11AC5" w:rsidRPr="00E15D9E">
        <w:rPr>
          <w:b/>
          <w:bCs/>
          <w:color w:val="000000" w:themeColor="text1"/>
        </w:rPr>
        <w:t>(2016</w:t>
      </w:r>
      <w:r w:rsidR="00E11AC5" w:rsidRPr="00E15D9E">
        <w:rPr>
          <w:color w:val="000000" w:themeColor="text1"/>
        </w:rPr>
        <w:t>)</w:t>
      </w:r>
      <w:r w:rsidRPr="00E15D9E">
        <w:rPr>
          <w:color w:val="000000" w:themeColor="text1"/>
        </w:rPr>
        <w:t xml:space="preserve"> </w:t>
      </w:r>
      <w:r w:rsidR="006539A6" w:rsidRPr="00E15D9E">
        <w:rPr>
          <w:color w:val="000000" w:themeColor="text1"/>
        </w:rPr>
        <w:t>Art</w:t>
      </w:r>
      <w:r w:rsidR="001D2ACB" w:rsidRPr="00E15D9E">
        <w:rPr>
          <w:color w:val="000000" w:themeColor="text1"/>
        </w:rPr>
        <w:t>.</w:t>
      </w:r>
      <w:r w:rsidR="006539A6" w:rsidRPr="00E15D9E">
        <w:rPr>
          <w:color w:val="000000" w:themeColor="text1"/>
        </w:rPr>
        <w:t xml:space="preserve"> 26</w:t>
      </w:r>
      <w:r w:rsidRPr="00E15D9E">
        <w:rPr>
          <w:color w:val="000000" w:themeColor="text1"/>
        </w:rPr>
        <w:t xml:space="preserve">: </w:t>
      </w:r>
      <w:r w:rsidR="006539A6" w:rsidRPr="00E15D9E">
        <w:rPr>
          <w:color w:val="000000" w:themeColor="text1"/>
        </w:rPr>
        <w:t>§2</w:t>
      </w:r>
      <w:r w:rsidR="0008162C">
        <w:rPr>
          <w:color w:val="000000" w:themeColor="text1"/>
        </w:rPr>
        <w:t>:</w:t>
      </w:r>
      <w:r w:rsidR="006539A6" w:rsidRPr="00E15D9E">
        <w:rPr>
          <w:color w:val="000000" w:themeColor="text1"/>
        </w:rPr>
        <w:t xml:space="preserve"> </w:t>
      </w:r>
      <w:r w:rsidR="006539A6" w:rsidRPr="00E15D9E">
        <w:rPr>
          <w:i/>
          <w:iCs/>
          <w:color w:val="000000" w:themeColor="text1"/>
        </w:rPr>
        <w:t xml:space="preserve">The friars are to have a special devotion to the Virgin Mary, in the mystery of the Immaculate Conception, for she is </w:t>
      </w:r>
      <w:r w:rsidR="00461370" w:rsidRPr="00E15D9E">
        <w:rPr>
          <w:i/>
          <w:iCs/>
          <w:color w:val="000000" w:themeColor="text1"/>
        </w:rPr>
        <w:t>“</w:t>
      </w:r>
      <w:r w:rsidR="006539A6" w:rsidRPr="00E15D9E">
        <w:rPr>
          <w:i/>
          <w:iCs/>
          <w:color w:val="000000" w:themeColor="text1"/>
        </w:rPr>
        <w:t>the Virgin made Church</w:t>
      </w:r>
      <w:r w:rsidR="00461370" w:rsidRPr="00E15D9E">
        <w:rPr>
          <w:i/>
          <w:iCs/>
          <w:color w:val="000000" w:themeColor="text1"/>
        </w:rPr>
        <w:t>”</w:t>
      </w:r>
      <w:r w:rsidR="006539A6" w:rsidRPr="00E15D9E">
        <w:rPr>
          <w:i/>
          <w:iCs/>
          <w:color w:val="000000" w:themeColor="text1"/>
        </w:rPr>
        <w:t xml:space="preserve">. They are to make known and foster Franciscan forms of the cult of Mary, and are to imitate the Patroness of the Order, who called herself </w:t>
      </w:r>
      <w:r w:rsidR="00461370" w:rsidRPr="00E15D9E">
        <w:rPr>
          <w:i/>
          <w:iCs/>
          <w:color w:val="000000" w:themeColor="text1"/>
        </w:rPr>
        <w:t>“</w:t>
      </w:r>
      <w:r w:rsidR="006539A6" w:rsidRPr="00E15D9E">
        <w:rPr>
          <w:i/>
          <w:iCs/>
          <w:color w:val="000000" w:themeColor="text1"/>
        </w:rPr>
        <w:t>the handmaid of the Lord</w:t>
      </w:r>
      <w:r w:rsidR="00461370" w:rsidRPr="00E15D9E">
        <w:rPr>
          <w:i/>
          <w:iCs/>
          <w:color w:val="000000" w:themeColor="text1"/>
        </w:rPr>
        <w:t>”</w:t>
      </w:r>
      <w:r w:rsidR="006539A6" w:rsidRPr="00E15D9E">
        <w:rPr>
          <w:i/>
          <w:iCs/>
          <w:color w:val="000000" w:themeColor="text1"/>
        </w:rPr>
        <w:t>.</w:t>
      </w:r>
      <w:r w:rsidRPr="00E15D9E">
        <w:rPr>
          <w:i/>
          <w:iCs/>
          <w:color w:val="000000" w:themeColor="text1"/>
        </w:rPr>
        <w:t xml:space="preserve"> </w:t>
      </w:r>
      <w:r w:rsidR="00816EDE" w:rsidRPr="00E15D9E">
        <w:rPr>
          <w:i/>
          <w:iCs/>
          <w:color w:val="000000" w:themeColor="text1"/>
        </w:rPr>
        <w:t>(</w:t>
      </w:r>
      <w:r w:rsidRPr="00E15D9E">
        <w:rPr>
          <w:i/>
          <w:iCs/>
          <w:color w:val="000000" w:themeColor="text1"/>
        </w:rPr>
        <w:t>Lk 1:38)</w:t>
      </w:r>
      <w:r w:rsidRPr="00E15D9E">
        <w:rPr>
          <w:color w:val="000000" w:themeColor="text1"/>
        </w:rPr>
        <w:t xml:space="preserve"> </w:t>
      </w:r>
    </w:p>
    <w:p w14:paraId="03952C0C" w14:textId="0CC769DB" w:rsidR="00AB68AE" w:rsidRPr="00E15D9E" w:rsidRDefault="00AB68AE" w:rsidP="00117D81">
      <w:pPr>
        <w:jc w:val="both"/>
        <w:rPr>
          <w:color w:val="000000" w:themeColor="text1"/>
        </w:rPr>
      </w:pPr>
    </w:p>
    <w:p w14:paraId="73DABEEA" w14:textId="1E5488B4" w:rsidR="00D11618" w:rsidRDefault="00AB68AE" w:rsidP="00E15D9E">
      <w:pPr>
        <w:jc w:val="both"/>
        <w:rPr>
          <w:color w:val="000000" w:themeColor="text1"/>
        </w:rPr>
      </w:pPr>
      <w:r w:rsidRPr="00E15D9E">
        <w:rPr>
          <w:color w:val="000000" w:themeColor="text1"/>
        </w:rPr>
        <w:t xml:space="preserve">The </w:t>
      </w:r>
      <w:r w:rsidR="00F164A9" w:rsidRPr="00E15D9E">
        <w:rPr>
          <w:color w:val="000000" w:themeColor="text1"/>
        </w:rPr>
        <w:t xml:space="preserve">legislation of the </w:t>
      </w:r>
      <w:r w:rsidRPr="00E15D9E">
        <w:rPr>
          <w:b/>
          <w:bCs/>
          <w:color w:val="000000" w:themeColor="text1"/>
        </w:rPr>
        <w:t>Secular Franciscan Order</w:t>
      </w:r>
      <w:r w:rsidRPr="00E15D9E">
        <w:rPr>
          <w:color w:val="000000" w:themeColor="text1"/>
        </w:rPr>
        <w:t xml:space="preserve"> do</w:t>
      </w:r>
      <w:r w:rsidR="00F164A9" w:rsidRPr="00E15D9E">
        <w:rPr>
          <w:color w:val="000000" w:themeColor="text1"/>
        </w:rPr>
        <w:t>es</w:t>
      </w:r>
      <w:r w:rsidRPr="00E15D9E">
        <w:rPr>
          <w:color w:val="000000" w:themeColor="text1"/>
        </w:rPr>
        <w:t xml:space="preserve"> not refer to </w:t>
      </w:r>
      <w:r w:rsidR="00F164A9" w:rsidRPr="00E15D9E">
        <w:rPr>
          <w:color w:val="000000" w:themeColor="text1"/>
        </w:rPr>
        <w:t xml:space="preserve">Mary under the title, Immaculate Conception, however the </w:t>
      </w:r>
      <w:r w:rsidR="00F164A9" w:rsidRPr="00E15D9E">
        <w:rPr>
          <w:b/>
          <w:bCs/>
          <w:color w:val="000000" w:themeColor="text1"/>
        </w:rPr>
        <w:t>Rule 9</w:t>
      </w:r>
      <w:r w:rsidR="00F164A9" w:rsidRPr="00E15D9E">
        <w:rPr>
          <w:color w:val="000000" w:themeColor="text1"/>
        </w:rPr>
        <w:t xml:space="preserve"> notes: </w:t>
      </w:r>
      <w:r w:rsidR="00461370" w:rsidRPr="00E15D9E">
        <w:rPr>
          <w:i/>
          <w:iCs/>
          <w:color w:val="000000" w:themeColor="text1"/>
        </w:rPr>
        <w:t>“</w:t>
      </w:r>
      <w:r w:rsidR="00F164A9" w:rsidRPr="00E15D9E">
        <w:rPr>
          <w:i/>
          <w:iCs/>
          <w:color w:val="000000" w:themeColor="text1"/>
        </w:rPr>
        <w:t>The Virgin Mary, humble servant of the Lord, was open to his every word and call. She was embraced by Francis with indescribable love and declared the protectress and advocate of his family. The Secular Franciscans should express their ardent love for her by imitating her complete self-giving and by praying earnestly and confidently.</w:t>
      </w:r>
      <w:r w:rsidR="00461370" w:rsidRPr="00E15D9E">
        <w:rPr>
          <w:i/>
          <w:iCs/>
          <w:color w:val="000000" w:themeColor="text1"/>
        </w:rPr>
        <w:t>”</w:t>
      </w:r>
      <w:r w:rsidR="00F164A9" w:rsidRPr="00E15D9E">
        <w:rPr>
          <w:color w:val="000000" w:themeColor="text1"/>
        </w:rPr>
        <w:t xml:space="preserve"> </w:t>
      </w:r>
    </w:p>
    <w:p w14:paraId="2C0D33BD" w14:textId="77777777" w:rsidR="00E15D9E" w:rsidRPr="00E15D9E" w:rsidRDefault="00E15D9E" w:rsidP="00E15D9E">
      <w:pPr>
        <w:jc w:val="both"/>
        <w:rPr>
          <w:color w:val="000000" w:themeColor="text1"/>
        </w:rPr>
      </w:pPr>
    </w:p>
    <w:p w14:paraId="424ED843" w14:textId="73CF541C" w:rsidR="00F164A9" w:rsidRPr="00E15D9E" w:rsidRDefault="00F164A9" w:rsidP="00117D81">
      <w:pPr>
        <w:rPr>
          <w:color w:val="000000" w:themeColor="text1"/>
        </w:rPr>
      </w:pPr>
      <w:r w:rsidRPr="00E15D9E">
        <w:rPr>
          <w:color w:val="000000" w:themeColor="text1"/>
        </w:rPr>
        <w:t xml:space="preserve">In the </w:t>
      </w:r>
      <w:r w:rsidRPr="00E15D9E">
        <w:rPr>
          <w:b/>
          <w:bCs/>
          <w:color w:val="000000" w:themeColor="text1"/>
        </w:rPr>
        <w:t>OFS Constitutions Article 16</w:t>
      </w:r>
      <w:r w:rsidRPr="00E15D9E">
        <w:rPr>
          <w:color w:val="000000" w:themeColor="text1"/>
        </w:rPr>
        <w:t xml:space="preserve"> we read:</w:t>
      </w:r>
    </w:p>
    <w:p w14:paraId="1229ABA4" w14:textId="77777777" w:rsidR="00F164A9" w:rsidRPr="00E15D9E" w:rsidRDefault="00F164A9" w:rsidP="00F164A9">
      <w:pPr>
        <w:tabs>
          <w:tab w:val="left" w:pos="567"/>
          <w:tab w:val="left" w:pos="851"/>
          <w:tab w:val="left" w:pos="1134"/>
          <w:tab w:val="left" w:pos="1418"/>
          <w:tab w:val="left" w:pos="1701"/>
        </w:tabs>
        <w:jc w:val="both"/>
        <w:rPr>
          <w:b/>
          <w:color w:val="000000" w:themeColor="text1"/>
          <w:sz w:val="16"/>
          <w:szCs w:val="16"/>
        </w:rPr>
      </w:pPr>
    </w:p>
    <w:p w14:paraId="74059773" w14:textId="1FBA6CC6" w:rsidR="00F164A9" w:rsidRPr="00E15D9E" w:rsidRDefault="006963E2" w:rsidP="006963E2">
      <w:pPr>
        <w:pStyle w:val="ListParagraph"/>
        <w:tabs>
          <w:tab w:val="left" w:pos="567"/>
          <w:tab w:val="left" w:pos="851"/>
          <w:tab w:val="left" w:pos="1134"/>
          <w:tab w:val="left" w:pos="1418"/>
          <w:tab w:val="left" w:pos="1701"/>
        </w:tabs>
        <w:spacing w:after="0" w:line="240" w:lineRule="auto"/>
        <w:ind w:left="1134" w:right="1134" w:hanging="564"/>
        <w:jc w:val="both"/>
        <w:rPr>
          <w:rFonts w:ascii="Times New Roman" w:hAnsi="Times New Roman" w:cs="Times New Roman"/>
          <w:color w:val="000000" w:themeColor="text1"/>
          <w:sz w:val="24"/>
          <w:szCs w:val="24"/>
        </w:rPr>
      </w:pPr>
      <w:r w:rsidRPr="00E15D9E">
        <w:rPr>
          <w:rFonts w:ascii="Times New Roman" w:hAnsi="Times New Roman" w:cs="Times New Roman"/>
          <w:color w:val="000000" w:themeColor="text1"/>
          <w:sz w:val="24"/>
          <w:szCs w:val="24"/>
        </w:rPr>
        <w:tab/>
      </w:r>
      <w:r w:rsidR="00F164A9" w:rsidRPr="00E15D9E">
        <w:rPr>
          <w:rFonts w:ascii="Times New Roman" w:hAnsi="Times New Roman" w:cs="Times New Roman"/>
          <w:color w:val="000000" w:themeColor="text1"/>
          <w:sz w:val="24"/>
          <w:szCs w:val="24"/>
        </w:rPr>
        <w:t>1.</w:t>
      </w:r>
      <w:r w:rsidR="00F164A9" w:rsidRPr="00E15D9E">
        <w:rPr>
          <w:rFonts w:ascii="Times New Roman" w:hAnsi="Times New Roman" w:cs="Times New Roman"/>
          <w:i/>
          <w:color w:val="000000" w:themeColor="text1"/>
          <w:sz w:val="24"/>
          <w:szCs w:val="24"/>
        </w:rPr>
        <w:tab/>
        <w:t>Rule 9</w:t>
      </w:r>
      <w:r w:rsidR="00F164A9" w:rsidRPr="00E15D9E">
        <w:rPr>
          <w:rFonts w:ascii="Times New Roman" w:hAnsi="Times New Roman" w:cs="Times New Roman"/>
          <w:color w:val="000000" w:themeColor="text1"/>
          <w:sz w:val="24"/>
          <w:szCs w:val="24"/>
        </w:rPr>
        <w:t>. Mary, Mother of Jesus, is the model of listening to the Word and of faithfulness to vocation; we, like Francis, see all the gospel virtues realised in her.</w:t>
      </w:r>
      <w:r w:rsidRPr="00E15D9E">
        <w:rPr>
          <w:rFonts w:ascii="Times New Roman" w:hAnsi="Times New Roman" w:cs="Times New Roman"/>
          <w:color w:val="000000" w:themeColor="text1"/>
          <w:sz w:val="24"/>
          <w:szCs w:val="24"/>
        </w:rPr>
        <w:t xml:space="preserve"> </w:t>
      </w:r>
      <w:r w:rsidR="00F164A9" w:rsidRPr="00E15D9E">
        <w:rPr>
          <w:rFonts w:ascii="Times New Roman" w:hAnsi="Times New Roman" w:cs="Times New Roman"/>
          <w:color w:val="000000" w:themeColor="text1"/>
          <w:sz w:val="24"/>
          <w:szCs w:val="24"/>
        </w:rPr>
        <w:t>The brothers and sisters should cultivate intense love for the most Holy Virgin, imitation, prayer, and filial abandonment. They should manifest their own devotion with expressions of genuine faith, in forms accepted by the Church.</w:t>
      </w:r>
    </w:p>
    <w:p w14:paraId="159009CC" w14:textId="77777777" w:rsidR="00F164A9" w:rsidRPr="00E15D9E" w:rsidRDefault="00F164A9" w:rsidP="007A720C">
      <w:pPr>
        <w:pStyle w:val="ListParagraph"/>
        <w:tabs>
          <w:tab w:val="left" w:pos="567"/>
          <w:tab w:val="left" w:pos="851"/>
          <w:tab w:val="left" w:pos="1134"/>
          <w:tab w:val="left" w:pos="1418"/>
          <w:tab w:val="left" w:pos="1701"/>
        </w:tabs>
        <w:spacing w:after="0" w:line="240" w:lineRule="auto"/>
        <w:ind w:left="1134" w:right="1134"/>
        <w:jc w:val="both"/>
        <w:rPr>
          <w:rFonts w:ascii="Times New Roman" w:hAnsi="Times New Roman" w:cs="Times New Roman"/>
          <w:color w:val="000000" w:themeColor="text1"/>
          <w:sz w:val="12"/>
          <w:szCs w:val="12"/>
        </w:rPr>
      </w:pPr>
    </w:p>
    <w:p w14:paraId="32A20CB5" w14:textId="3CFB7B72" w:rsidR="00F164A9" w:rsidRPr="00E15D9E" w:rsidRDefault="006963E2" w:rsidP="006963E2">
      <w:pPr>
        <w:pStyle w:val="ListParagraph"/>
        <w:tabs>
          <w:tab w:val="left" w:pos="567"/>
          <w:tab w:val="left" w:pos="851"/>
          <w:tab w:val="left" w:pos="1134"/>
          <w:tab w:val="left" w:pos="1418"/>
          <w:tab w:val="left" w:pos="1701"/>
        </w:tabs>
        <w:spacing w:after="0" w:line="240" w:lineRule="auto"/>
        <w:ind w:left="1134" w:right="1134" w:hanging="564"/>
        <w:jc w:val="both"/>
        <w:rPr>
          <w:rFonts w:ascii="Times New Roman" w:hAnsi="Times New Roman" w:cs="Times New Roman"/>
          <w:color w:val="000000" w:themeColor="text1"/>
          <w:sz w:val="24"/>
          <w:szCs w:val="24"/>
        </w:rPr>
      </w:pPr>
      <w:r w:rsidRPr="00E15D9E">
        <w:rPr>
          <w:rFonts w:ascii="Times New Roman" w:hAnsi="Times New Roman" w:cs="Times New Roman"/>
          <w:color w:val="000000" w:themeColor="text1"/>
          <w:sz w:val="24"/>
          <w:szCs w:val="24"/>
        </w:rPr>
        <w:tab/>
      </w:r>
      <w:r w:rsidR="00F164A9" w:rsidRPr="00E15D9E">
        <w:rPr>
          <w:rFonts w:ascii="Times New Roman" w:hAnsi="Times New Roman" w:cs="Times New Roman"/>
          <w:color w:val="000000" w:themeColor="text1"/>
          <w:sz w:val="24"/>
          <w:szCs w:val="24"/>
        </w:rPr>
        <w:t>2.</w:t>
      </w:r>
      <w:r w:rsidR="00F164A9" w:rsidRPr="00E15D9E">
        <w:rPr>
          <w:rFonts w:ascii="Times New Roman" w:hAnsi="Times New Roman" w:cs="Times New Roman"/>
          <w:color w:val="000000" w:themeColor="text1"/>
          <w:sz w:val="24"/>
          <w:szCs w:val="24"/>
        </w:rPr>
        <w:tab/>
        <w:t>Mary is the model of fruitful and faithful love for the entire ecclesial community.</w:t>
      </w:r>
      <w:r w:rsidRPr="00E15D9E">
        <w:rPr>
          <w:rFonts w:ascii="Times New Roman" w:hAnsi="Times New Roman" w:cs="Times New Roman"/>
          <w:color w:val="000000" w:themeColor="text1"/>
          <w:sz w:val="24"/>
          <w:szCs w:val="24"/>
        </w:rPr>
        <w:t xml:space="preserve"> </w:t>
      </w:r>
      <w:r w:rsidR="00F164A9" w:rsidRPr="00E15D9E">
        <w:rPr>
          <w:rFonts w:ascii="Times New Roman" w:hAnsi="Times New Roman" w:cs="Times New Roman"/>
          <w:color w:val="000000" w:themeColor="text1"/>
          <w:sz w:val="24"/>
          <w:szCs w:val="24"/>
        </w:rPr>
        <w:t xml:space="preserve">Secular Franciscans and their fraternities should seek to live the experience of Francis, who made </w:t>
      </w:r>
      <w:r w:rsidR="00F164A9" w:rsidRPr="00E15D9E">
        <w:rPr>
          <w:rFonts w:ascii="Times New Roman" w:hAnsi="Times New Roman" w:cs="Times New Roman"/>
          <w:color w:val="000000" w:themeColor="text1"/>
          <w:sz w:val="24"/>
          <w:szCs w:val="24"/>
        </w:rPr>
        <w:lastRenderedPageBreak/>
        <w:t>the Virgin the guide of his activity. With her, like the disciples at Pentecost, they should welcome the Spirit to create a community of love.</w:t>
      </w:r>
    </w:p>
    <w:p w14:paraId="16E4EAAD" w14:textId="77777777" w:rsidR="001D2ACB" w:rsidRPr="00E15D9E" w:rsidRDefault="001D2ACB" w:rsidP="006963E2">
      <w:pPr>
        <w:pStyle w:val="ListParagraph"/>
        <w:tabs>
          <w:tab w:val="left" w:pos="567"/>
          <w:tab w:val="left" w:pos="851"/>
          <w:tab w:val="left" w:pos="1134"/>
          <w:tab w:val="left" w:pos="1418"/>
          <w:tab w:val="left" w:pos="1701"/>
        </w:tabs>
        <w:spacing w:after="0" w:line="240" w:lineRule="auto"/>
        <w:ind w:left="1134" w:right="1134" w:hanging="564"/>
        <w:jc w:val="both"/>
        <w:rPr>
          <w:rFonts w:ascii="Times New Roman" w:hAnsi="Times New Roman" w:cs="Times New Roman"/>
          <w:color w:val="000000" w:themeColor="text1"/>
          <w:sz w:val="16"/>
          <w:szCs w:val="16"/>
        </w:rPr>
      </w:pPr>
    </w:p>
    <w:p w14:paraId="16BB9544" w14:textId="30ADDD75" w:rsidR="001D2ACB" w:rsidRPr="00E15D9E" w:rsidRDefault="001D2ACB" w:rsidP="006963E2">
      <w:pPr>
        <w:pStyle w:val="ListParagraph"/>
        <w:tabs>
          <w:tab w:val="left" w:pos="567"/>
          <w:tab w:val="left" w:pos="851"/>
          <w:tab w:val="left" w:pos="1134"/>
          <w:tab w:val="left" w:pos="1418"/>
          <w:tab w:val="left" w:pos="1701"/>
        </w:tabs>
        <w:spacing w:after="0" w:line="240" w:lineRule="auto"/>
        <w:ind w:left="1134" w:right="1134" w:hanging="564"/>
        <w:jc w:val="both"/>
        <w:rPr>
          <w:rFonts w:ascii="Times New Roman" w:hAnsi="Times New Roman" w:cs="Times New Roman"/>
          <w:color w:val="000000" w:themeColor="text1"/>
          <w:sz w:val="24"/>
          <w:szCs w:val="24"/>
        </w:rPr>
      </w:pPr>
      <w:r w:rsidRPr="00E15D9E">
        <w:rPr>
          <w:rFonts w:ascii="Times New Roman" w:hAnsi="Times New Roman" w:cs="Times New Roman"/>
          <w:color w:val="000000" w:themeColor="text1"/>
          <w:sz w:val="24"/>
          <w:szCs w:val="24"/>
        </w:rPr>
        <w:t xml:space="preserve">The Profession of the </w:t>
      </w:r>
      <w:r w:rsidR="0043485E" w:rsidRPr="00E15D9E">
        <w:rPr>
          <w:rFonts w:ascii="Times New Roman" w:hAnsi="Times New Roman" w:cs="Times New Roman"/>
          <w:color w:val="000000" w:themeColor="text1"/>
          <w:sz w:val="24"/>
          <w:szCs w:val="24"/>
        </w:rPr>
        <w:t xml:space="preserve">Secular Franciscan Order </w:t>
      </w:r>
      <w:r w:rsidRPr="00E15D9E">
        <w:rPr>
          <w:rFonts w:ascii="Times New Roman" w:hAnsi="Times New Roman" w:cs="Times New Roman"/>
          <w:color w:val="000000" w:themeColor="text1"/>
          <w:sz w:val="24"/>
          <w:szCs w:val="24"/>
        </w:rPr>
        <w:t xml:space="preserve">states: </w:t>
      </w:r>
    </w:p>
    <w:p w14:paraId="1CA65451" w14:textId="33FD7A73" w:rsidR="007A720C" w:rsidRPr="00E15D9E" w:rsidRDefault="007A720C" w:rsidP="00117D81">
      <w:pPr>
        <w:rPr>
          <w:color w:val="000000" w:themeColor="text1"/>
          <w:sz w:val="16"/>
          <w:szCs w:val="16"/>
        </w:rPr>
      </w:pPr>
    </w:p>
    <w:p w14:paraId="743069B7" w14:textId="77777777" w:rsidR="00CD2435" w:rsidRPr="00E15D9E" w:rsidRDefault="001D2ACB" w:rsidP="001D2ACB">
      <w:pPr>
        <w:tabs>
          <w:tab w:val="left" w:pos="567"/>
          <w:tab w:val="left" w:pos="851"/>
          <w:tab w:val="left" w:pos="1134"/>
          <w:tab w:val="left" w:pos="1418"/>
          <w:tab w:val="left" w:pos="1701"/>
        </w:tabs>
        <w:jc w:val="both"/>
        <w:rPr>
          <w:bCs/>
          <w:color w:val="000000" w:themeColor="text1"/>
        </w:rPr>
      </w:pPr>
      <w:r w:rsidRPr="00E15D9E">
        <w:rPr>
          <w:bCs/>
          <w:color w:val="000000" w:themeColor="text1"/>
        </w:rPr>
        <w:tab/>
      </w:r>
      <w:r w:rsidR="00EE6D08" w:rsidRPr="00E15D9E">
        <w:rPr>
          <w:bCs/>
          <w:color w:val="000000" w:themeColor="text1"/>
        </w:rPr>
        <w:tab/>
      </w:r>
      <w:r w:rsidR="00EE6D08" w:rsidRPr="00E15D9E">
        <w:rPr>
          <w:bCs/>
          <w:color w:val="000000" w:themeColor="text1"/>
        </w:rPr>
        <w:tab/>
      </w:r>
      <w:r w:rsidR="007A720C" w:rsidRPr="00E15D9E">
        <w:rPr>
          <w:bCs/>
          <w:color w:val="000000" w:themeColor="text1"/>
        </w:rPr>
        <w:t>I, N.N.,</w:t>
      </w:r>
      <w:r w:rsidR="006963E2" w:rsidRPr="00E15D9E">
        <w:rPr>
          <w:bCs/>
          <w:color w:val="000000" w:themeColor="text1"/>
        </w:rPr>
        <w:t xml:space="preserve"> </w:t>
      </w:r>
    </w:p>
    <w:p w14:paraId="521AA10F" w14:textId="77777777" w:rsidR="00CD2435" w:rsidRPr="00E15D9E" w:rsidRDefault="00CD2435" w:rsidP="001D2ACB">
      <w:pPr>
        <w:tabs>
          <w:tab w:val="left" w:pos="567"/>
          <w:tab w:val="left" w:pos="851"/>
          <w:tab w:val="left" w:pos="1134"/>
          <w:tab w:val="left" w:pos="1418"/>
          <w:tab w:val="left" w:pos="1701"/>
        </w:tabs>
        <w:jc w:val="both"/>
        <w:rPr>
          <w:bCs/>
          <w:color w:val="000000" w:themeColor="text1"/>
        </w:rPr>
      </w:pPr>
      <w:r w:rsidRPr="00E15D9E">
        <w:rPr>
          <w:bCs/>
          <w:color w:val="000000" w:themeColor="text1"/>
        </w:rPr>
        <w:tab/>
      </w:r>
      <w:r w:rsidRPr="00E15D9E">
        <w:rPr>
          <w:bCs/>
          <w:color w:val="000000" w:themeColor="text1"/>
        </w:rPr>
        <w:tab/>
      </w:r>
      <w:r w:rsidRPr="00E15D9E">
        <w:rPr>
          <w:bCs/>
          <w:color w:val="000000" w:themeColor="text1"/>
        </w:rPr>
        <w:tab/>
      </w:r>
      <w:r w:rsidR="007A720C" w:rsidRPr="00E15D9E">
        <w:rPr>
          <w:bCs/>
          <w:color w:val="000000" w:themeColor="text1"/>
        </w:rPr>
        <w:t>by the grace of God,</w:t>
      </w:r>
      <w:r w:rsidR="006963E2" w:rsidRPr="00E15D9E">
        <w:rPr>
          <w:bCs/>
          <w:color w:val="000000" w:themeColor="text1"/>
        </w:rPr>
        <w:t xml:space="preserve"> </w:t>
      </w:r>
    </w:p>
    <w:p w14:paraId="60A0A4A2" w14:textId="0BFC9971" w:rsidR="007A720C" w:rsidRPr="00E15D9E" w:rsidRDefault="00CD2435" w:rsidP="001D2ACB">
      <w:pPr>
        <w:tabs>
          <w:tab w:val="left" w:pos="567"/>
          <w:tab w:val="left" w:pos="851"/>
          <w:tab w:val="left" w:pos="1134"/>
          <w:tab w:val="left" w:pos="1418"/>
          <w:tab w:val="left" w:pos="1701"/>
        </w:tabs>
        <w:jc w:val="both"/>
        <w:rPr>
          <w:bCs/>
          <w:color w:val="000000" w:themeColor="text1"/>
        </w:rPr>
      </w:pPr>
      <w:r w:rsidRPr="00E15D9E">
        <w:rPr>
          <w:bCs/>
          <w:color w:val="000000" w:themeColor="text1"/>
        </w:rPr>
        <w:tab/>
      </w:r>
      <w:r w:rsidRPr="00E15D9E">
        <w:rPr>
          <w:bCs/>
          <w:color w:val="000000" w:themeColor="text1"/>
        </w:rPr>
        <w:tab/>
      </w:r>
      <w:r w:rsidRPr="00E15D9E">
        <w:rPr>
          <w:bCs/>
          <w:color w:val="000000" w:themeColor="text1"/>
        </w:rPr>
        <w:tab/>
      </w:r>
      <w:r w:rsidR="007A720C" w:rsidRPr="00E15D9E">
        <w:rPr>
          <w:bCs/>
          <w:color w:val="000000" w:themeColor="text1"/>
        </w:rPr>
        <w:t>renew my baptismal promises</w:t>
      </w:r>
    </w:p>
    <w:p w14:paraId="0DD8C87A" w14:textId="25BF78F0" w:rsidR="007A720C" w:rsidRPr="00E15D9E" w:rsidRDefault="00EE6D08"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and consecrate myself to the service of his Kingdom.</w:t>
      </w:r>
    </w:p>
    <w:p w14:paraId="6AA6EBC7" w14:textId="77777777" w:rsidR="00CD2435" w:rsidRPr="00E15D9E" w:rsidRDefault="00EE6D08"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Therefore, in my secular state</w:t>
      </w:r>
      <w:r w:rsidR="007F0806" w:rsidRPr="00E15D9E">
        <w:rPr>
          <w:bCs/>
          <w:color w:val="000000" w:themeColor="text1"/>
        </w:rPr>
        <w:t xml:space="preserve">, </w:t>
      </w:r>
    </w:p>
    <w:p w14:paraId="4E493FC2" w14:textId="213134C7" w:rsidR="007F0806" w:rsidRPr="00E15D9E" w:rsidRDefault="00CD2435"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I promise to live</w:t>
      </w:r>
      <w:r w:rsidR="006963E2" w:rsidRPr="00E15D9E">
        <w:rPr>
          <w:bCs/>
          <w:color w:val="000000" w:themeColor="text1"/>
        </w:rPr>
        <w:t xml:space="preserve"> </w:t>
      </w:r>
      <w:r w:rsidR="007A720C" w:rsidRPr="00E15D9E">
        <w:rPr>
          <w:bCs/>
          <w:color w:val="000000" w:themeColor="text1"/>
        </w:rPr>
        <w:t>all the days of my life</w:t>
      </w:r>
      <w:r w:rsidR="006963E2" w:rsidRPr="00E15D9E">
        <w:rPr>
          <w:bCs/>
          <w:color w:val="000000" w:themeColor="text1"/>
        </w:rPr>
        <w:t xml:space="preserve"> </w:t>
      </w:r>
    </w:p>
    <w:p w14:paraId="38AC8E4D" w14:textId="0473CB28" w:rsidR="007A720C" w:rsidRPr="00E15D9E" w:rsidRDefault="00EE6D08"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the gospel of our Lord Jesus Christ</w:t>
      </w:r>
    </w:p>
    <w:p w14:paraId="3F9BF488" w14:textId="77777777" w:rsidR="00CD2435" w:rsidRPr="00E15D9E" w:rsidRDefault="00EE6D08"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in the Secular Franciscan Order</w:t>
      </w:r>
      <w:r w:rsidR="006963E2" w:rsidRPr="00E15D9E">
        <w:rPr>
          <w:bCs/>
          <w:color w:val="000000" w:themeColor="text1"/>
        </w:rPr>
        <w:t xml:space="preserve"> </w:t>
      </w:r>
      <w:r w:rsidR="00CD2435" w:rsidRPr="00E15D9E">
        <w:rPr>
          <w:bCs/>
          <w:color w:val="000000" w:themeColor="text1"/>
        </w:rPr>
        <w:tab/>
      </w:r>
    </w:p>
    <w:p w14:paraId="64E69672" w14:textId="037BDCD7" w:rsidR="007A720C" w:rsidRPr="00E15D9E" w:rsidRDefault="00CD2435"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by observing its rule of life.</w:t>
      </w:r>
    </w:p>
    <w:p w14:paraId="78DF6B54" w14:textId="77777777" w:rsidR="00CD2435" w:rsidRPr="00E15D9E" w:rsidRDefault="00EE6D08"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May the grace of the Holy Spirit,</w:t>
      </w:r>
      <w:r w:rsidR="006963E2" w:rsidRPr="00E15D9E">
        <w:rPr>
          <w:bCs/>
          <w:color w:val="000000" w:themeColor="text1"/>
        </w:rPr>
        <w:t xml:space="preserve"> </w:t>
      </w:r>
    </w:p>
    <w:p w14:paraId="469BE3E3" w14:textId="6F07DB3E" w:rsidR="007A720C" w:rsidRPr="00E15D9E" w:rsidRDefault="00CD2435"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
          <w:color w:val="000000" w:themeColor="text1"/>
        </w:rPr>
        <w:t>the intercession of the Blessed Virgin Mary</w:t>
      </w:r>
    </w:p>
    <w:p w14:paraId="1DA7C275" w14:textId="77777777" w:rsidR="00CD2435" w:rsidRPr="00E15D9E" w:rsidRDefault="00EE6D08"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and our holy father St. Francis,</w:t>
      </w:r>
      <w:r w:rsidR="006963E2" w:rsidRPr="00E15D9E">
        <w:rPr>
          <w:bCs/>
          <w:color w:val="000000" w:themeColor="text1"/>
        </w:rPr>
        <w:t xml:space="preserve"> </w:t>
      </w:r>
    </w:p>
    <w:p w14:paraId="55FDCCC3" w14:textId="56AFA403" w:rsidR="007A720C" w:rsidRPr="00E15D9E" w:rsidRDefault="00CD2435" w:rsidP="007A720C">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and the fraternal bonds of community</w:t>
      </w:r>
    </w:p>
    <w:p w14:paraId="238BBC7F" w14:textId="77777777" w:rsidR="00D11618" w:rsidRPr="00E15D9E" w:rsidRDefault="00EE6D08" w:rsidP="00D11618">
      <w:pPr>
        <w:tabs>
          <w:tab w:val="left" w:pos="567"/>
          <w:tab w:val="left" w:pos="851"/>
          <w:tab w:val="left" w:pos="1134"/>
          <w:tab w:val="left" w:pos="1418"/>
          <w:tab w:val="left" w:pos="1701"/>
        </w:tabs>
        <w:ind w:left="567"/>
        <w:jc w:val="both"/>
        <w:rPr>
          <w:bCs/>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always be my help,</w:t>
      </w:r>
      <w:r w:rsidR="006963E2" w:rsidRPr="00E15D9E">
        <w:rPr>
          <w:bCs/>
          <w:color w:val="000000" w:themeColor="text1"/>
        </w:rPr>
        <w:t xml:space="preserve"> </w:t>
      </w:r>
    </w:p>
    <w:p w14:paraId="2398DA62" w14:textId="03CD0E3E" w:rsidR="00E11AC5" w:rsidRPr="00E15D9E" w:rsidRDefault="00D11618" w:rsidP="00D11618">
      <w:pPr>
        <w:tabs>
          <w:tab w:val="left" w:pos="567"/>
          <w:tab w:val="left" w:pos="851"/>
          <w:tab w:val="left" w:pos="1134"/>
          <w:tab w:val="left" w:pos="1418"/>
          <w:tab w:val="left" w:pos="1701"/>
        </w:tabs>
        <w:ind w:left="567"/>
        <w:jc w:val="both"/>
        <w:rPr>
          <w:color w:val="000000" w:themeColor="text1"/>
        </w:rPr>
      </w:pPr>
      <w:r w:rsidRPr="00E15D9E">
        <w:rPr>
          <w:bCs/>
          <w:color w:val="000000" w:themeColor="text1"/>
        </w:rPr>
        <w:tab/>
      </w:r>
      <w:r w:rsidRPr="00E15D9E">
        <w:rPr>
          <w:bCs/>
          <w:color w:val="000000" w:themeColor="text1"/>
        </w:rPr>
        <w:tab/>
      </w:r>
      <w:r w:rsidR="007A720C" w:rsidRPr="00E15D9E">
        <w:rPr>
          <w:bCs/>
          <w:color w:val="000000" w:themeColor="text1"/>
        </w:rPr>
        <w:t>so that I may reach the goal</w:t>
      </w:r>
      <w:r w:rsidR="007F0806" w:rsidRPr="00E15D9E">
        <w:rPr>
          <w:bCs/>
          <w:color w:val="000000" w:themeColor="text1"/>
        </w:rPr>
        <w:t xml:space="preserve"> </w:t>
      </w:r>
      <w:r w:rsidR="007A720C" w:rsidRPr="00E15D9E">
        <w:rPr>
          <w:bCs/>
          <w:color w:val="000000" w:themeColor="text1"/>
        </w:rPr>
        <w:t>of perfect Christian love.</w:t>
      </w:r>
    </w:p>
    <w:p w14:paraId="7706FD4E" w14:textId="0C71184F" w:rsidR="005C118A" w:rsidRPr="00E15D9E" w:rsidRDefault="005C118A" w:rsidP="005C118A">
      <w:pPr>
        <w:rPr>
          <w:color w:val="000000" w:themeColor="text1"/>
          <w:sz w:val="12"/>
          <w:szCs w:val="12"/>
        </w:rPr>
      </w:pPr>
    </w:p>
    <w:p w14:paraId="07FA0B54" w14:textId="49361431" w:rsidR="00D11618" w:rsidRPr="00E15D9E" w:rsidRDefault="0043485E" w:rsidP="0008162C">
      <w:pPr>
        <w:ind w:firstLine="567"/>
        <w:jc w:val="both"/>
        <w:rPr>
          <w:color w:val="000000" w:themeColor="text1"/>
        </w:rPr>
      </w:pPr>
      <w:r w:rsidRPr="00E15D9E">
        <w:rPr>
          <w:color w:val="000000" w:themeColor="text1"/>
        </w:rPr>
        <w:t xml:space="preserve">Let us end this message with </w:t>
      </w:r>
      <w:r w:rsidR="005C118A" w:rsidRPr="00E15D9E">
        <w:rPr>
          <w:color w:val="000000" w:themeColor="text1"/>
        </w:rPr>
        <w:t xml:space="preserve">a famous painting of the Immaculate Conception </w:t>
      </w:r>
      <w:r w:rsidR="005B1AB5" w:rsidRPr="00E15D9E">
        <w:rPr>
          <w:color w:val="000000" w:themeColor="text1"/>
        </w:rPr>
        <w:t xml:space="preserve">done </w:t>
      </w:r>
      <w:r w:rsidR="005C118A" w:rsidRPr="00E15D9E">
        <w:rPr>
          <w:color w:val="000000" w:themeColor="text1"/>
        </w:rPr>
        <w:t>by the Spanish artist Bartolomé Esteban Murillo</w:t>
      </w:r>
      <w:r w:rsidR="005B1AB5" w:rsidRPr="00E15D9E">
        <w:rPr>
          <w:color w:val="000000" w:themeColor="text1"/>
        </w:rPr>
        <w:t xml:space="preserve"> </w:t>
      </w:r>
      <w:r w:rsidR="005C118A" w:rsidRPr="00E15D9E">
        <w:rPr>
          <w:color w:val="000000" w:themeColor="text1"/>
        </w:rPr>
        <w:t>(1617-1682)</w:t>
      </w:r>
      <w:r w:rsidR="005B1AB5" w:rsidRPr="00E15D9E">
        <w:rPr>
          <w:color w:val="000000" w:themeColor="text1"/>
        </w:rPr>
        <w:t xml:space="preserve"> for the Capuchins in Seville</w:t>
      </w:r>
      <w:r w:rsidR="005C118A" w:rsidRPr="00E15D9E">
        <w:rPr>
          <w:color w:val="000000" w:themeColor="text1"/>
        </w:rPr>
        <w:t xml:space="preserve">. </w:t>
      </w:r>
    </w:p>
    <w:p w14:paraId="223401ED" w14:textId="5BF9E70A" w:rsidR="00D11618" w:rsidRPr="00E15D9E" w:rsidRDefault="00D11618" w:rsidP="005B1AB5">
      <w:pPr>
        <w:jc w:val="both"/>
        <w:rPr>
          <w:color w:val="000000" w:themeColor="text1"/>
        </w:rPr>
      </w:pPr>
    </w:p>
    <w:p w14:paraId="3B53F5CF" w14:textId="68EC4BAF" w:rsidR="005C118A" w:rsidRPr="00E15D9E" w:rsidRDefault="00D11618" w:rsidP="0008162C">
      <w:pPr>
        <w:jc w:val="both"/>
        <w:rPr>
          <w:color w:val="000000" w:themeColor="text1"/>
        </w:rPr>
      </w:pPr>
      <w:r w:rsidRPr="00E15D9E">
        <w:rPr>
          <w:noProof/>
          <w:color w:val="000000" w:themeColor="text1"/>
          <w:shd w:val="clear" w:color="auto" w:fill="FFFFFF"/>
        </w:rPr>
        <w:drawing>
          <wp:anchor distT="0" distB="0" distL="114300" distR="114300" simplePos="0" relativeHeight="251663360" behindDoc="0" locked="0" layoutInCell="1" allowOverlap="1" wp14:anchorId="4AD9864D" wp14:editId="7B4973C7">
            <wp:simplePos x="0" y="0"/>
            <wp:positionH relativeFrom="margin">
              <wp:align>left</wp:align>
            </wp:positionH>
            <wp:positionV relativeFrom="paragraph">
              <wp:posOffset>29210</wp:posOffset>
            </wp:positionV>
            <wp:extent cx="2075180" cy="412432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5180" cy="4124325"/>
                    </a:xfrm>
                    <a:prstGeom prst="rect">
                      <a:avLst/>
                    </a:prstGeom>
                  </pic:spPr>
                </pic:pic>
              </a:graphicData>
            </a:graphic>
            <wp14:sizeRelH relativeFrom="page">
              <wp14:pctWidth>0</wp14:pctWidth>
            </wp14:sizeRelH>
            <wp14:sizeRelV relativeFrom="page">
              <wp14:pctHeight>0</wp14:pctHeight>
            </wp14:sizeRelV>
          </wp:anchor>
        </w:drawing>
      </w:r>
      <w:r w:rsidR="0008162C">
        <w:rPr>
          <w:color w:val="000000" w:themeColor="text1"/>
        </w:rPr>
        <w:t xml:space="preserve">   </w:t>
      </w:r>
      <w:r w:rsidR="005C118A" w:rsidRPr="00E15D9E">
        <w:rPr>
          <w:color w:val="000000" w:themeColor="text1"/>
        </w:rPr>
        <w:t xml:space="preserve">The Immaculate Conception was one of </w:t>
      </w:r>
      <w:r w:rsidR="005B1AB5" w:rsidRPr="00E15D9E">
        <w:rPr>
          <w:color w:val="000000" w:themeColor="text1"/>
        </w:rPr>
        <w:t xml:space="preserve">Murillo’s </w:t>
      </w:r>
      <w:r w:rsidR="005C118A" w:rsidRPr="00E15D9E">
        <w:rPr>
          <w:color w:val="000000" w:themeColor="text1"/>
        </w:rPr>
        <w:t xml:space="preserve">favorite subjects </w:t>
      </w:r>
      <w:r w:rsidR="005B1AB5" w:rsidRPr="00E15D9E">
        <w:rPr>
          <w:color w:val="000000" w:themeColor="text1"/>
        </w:rPr>
        <w:t xml:space="preserve">and he painted it </w:t>
      </w:r>
      <w:r w:rsidR="0004008B" w:rsidRPr="00E15D9E">
        <w:rPr>
          <w:color w:val="000000" w:themeColor="text1"/>
        </w:rPr>
        <w:t>repeatedly</w:t>
      </w:r>
      <w:r w:rsidR="005B1AB5" w:rsidRPr="00E15D9E">
        <w:rPr>
          <w:color w:val="000000" w:themeColor="text1"/>
        </w:rPr>
        <w:t xml:space="preserve"> for churches. The date </w:t>
      </w:r>
      <w:r w:rsidRPr="00E15D9E">
        <w:rPr>
          <w:color w:val="000000" w:themeColor="text1"/>
        </w:rPr>
        <w:t xml:space="preserve">for this painting 1660-1665 </w:t>
      </w:r>
      <w:r w:rsidR="005B1AB5" w:rsidRPr="00E15D9E">
        <w:rPr>
          <w:color w:val="000000" w:themeColor="text1"/>
        </w:rPr>
        <w:t xml:space="preserve">is significant in the history </w:t>
      </w:r>
      <w:r w:rsidRPr="00E15D9E">
        <w:rPr>
          <w:color w:val="000000" w:themeColor="text1"/>
        </w:rPr>
        <w:t xml:space="preserve">of the theology of the Immaculate Conception.  </w:t>
      </w:r>
    </w:p>
    <w:p w14:paraId="06A2EDDF" w14:textId="77777777" w:rsidR="00D11618" w:rsidRPr="00E15D9E" w:rsidRDefault="005C118A" w:rsidP="00D11618">
      <w:pPr>
        <w:rPr>
          <w:color w:val="000000" w:themeColor="text1"/>
        </w:rPr>
      </w:pPr>
      <w:r w:rsidRPr="00E15D9E">
        <w:rPr>
          <w:color w:val="000000" w:themeColor="text1"/>
        </w:rPr>
        <w:t xml:space="preserve"> </w:t>
      </w:r>
    </w:p>
    <w:p w14:paraId="7AD8CE1C" w14:textId="6EC9B18F" w:rsidR="00D11618" w:rsidRPr="00E15D9E" w:rsidRDefault="00D11618" w:rsidP="00D11618">
      <w:pPr>
        <w:jc w:val="center"/>
        <w:rPr>
          <w:color w:val="000000" w:themeColor="text1"/>
        </w:rPr>
      </w:pPr>
    </w:p>
    <w:p w14:paraId="71C95824" w14:textId="7FF70EBA" w:rsidR="00F26364" w:rsidRPr="00E15D9E" w:rsidRDefault="0043485E" w:rsidP="00D11618">
      <w:pPr>
        <w:rPr>
          <w:i/>
          <w:iCs/>
          <w:color w:val="000000" w:themeColor="text1"/>
          <w:shd w:val="clear" w:color="auto" w:fill="FFFFFF"/>
        </w:rPr>
      </w:pPr>
      <w:r w:rsidRPr="00E15D9E">
        <w:rPr>
          <w:color w:val="000000" w:themeColor="text1"/>
        </w:rPr>
        <w:t xml:space="preserve"> </w:t>
      </w:r>
      <w:r w:rsidR="0008162C">
        <w:rPr>
          <w:color w:val="000000" w:themeColor="text1"/>
        </w:rPr>
        <w:tab/>
      </w:r>
      <w:r w:rsidR="0008162C">
        <w:rPr>
          <w:color w:val="000000" w:themeColor="text1"/>
          <w:shd w:val="clear" w:color="auto" w:fill="FFFFFF"/>
        </w:rPr>
        <w:t>On</w:t>
      </w:r>
      <w:r w:rsidR="00461370" w:rsidRPr="00E15D9E">
        <w:rPr>
          <w:color w:val="000000" w:themeColor="text1"/>
          <w:shd w:val="clear" w:color="auto" w:fill="FFFFFF"/>
        </w:rPr>
        <w:t xml:space="preserve"> </w:t>
      </w:r>
      <w:r w:rsidR="0004008B">
        <w:rPr>
          <w:color w:val="000000" w:themeColor="text1"/>
          <w:shd w:val="clear" w:color="auto" w:fill="FFFFFF"/>
        </w:rPr>
        <w:t xml:space="preserve">the </w:t>
      </w:r>
      <w:r w:rsidR="00461370" w:rsidRPr="00E15D9E">
        <w:rPr>
          <w:b/>
          <w:bCs/>
          <w:color w:val="000000" w:themeColor="text1"/>
          <w:shd w:val="clear" w:color="auto" w:fill="FFFFFF"/>
        </w:rPr>
        <w:t>8</w:t>
      </w:r>
      <w:r w:rsidR="00461370" w:rsidRPr="00E15D9E">
        <w:rPr>
          <w:b/>
          <w:bCs/>
          <w:color w:val="000000" w:themeColor="text1"/>
          <w:shd w:val="clear" w:color="auto" w:fill="FFFFFF"/>
          <w:vertAlign w:val="superscript"/>
        </w:rPr>
        <w:t>th</w:t>
      </w:r>
      <w:r w:rsidR="00461370" w:rsidRPr="00E15D9E">
        <w:rPr>
          <w:b/>
          <w:bCs/>
          <w:color w:val="000000" w:themeColor="text1"/>
          <w:shd w:val="clear" w:color="auto" w:fill="FFFFFF"/>
        </w:rPr>
        <w:t xml:space="preserve"> of December</w:t>
      </w:r>
      <w:r w:rsidR="00461370" w:rsidRPr="00E15D9E">
        <w:rPr>
          <w:color w:val="000000" w:themeColor="text1"/>
          <w:shd w:val="clear" w:color="auto" w:fill="FFFFFF"/>
        </w:rPr>
        <w:t xml:space="preserve">, </w:t>
      </w:r>
      <w:r w:rsidR="00E03043" w:rsidRPr="00E15D9E">
        <w:rPr>
          <w:color w:val="000000" w:themeColor="text1"/>
          <w:shd w:val="clear" w:color="auto" w:fill="FFFFFF"/>
        </w:rPr>
        <w:t>let</w:t>
      </w:r>
      <w:r w:rsidR="007F0806" w:rsidRPr="00E15D9E">
        <w:rPr>
          <w:color w:val="000000" w:themeColor="text1"/>
          <w:shd w:val="clear" w:color="auto" w:fill="FFFFFF"/>
        </w:rPr>
        <w:t xml:space="preserve"> us celebrate with joy this beautiful feast of the </w:t>
      </w:r>
      <w:r w:rsidR="00F26364" w:rsidRPr="00E15D9E">
        <w:rPr>
          <w:color w:val="000000" w:themeColor="text1"/>
          <w:shd w:val="clear" w:color="auto" w:fill="FFFFFF"/>
        </w:rPr>
        <w:t>Immaculate Conception</w:t>
      </w:r>
      <w:r w:rsidR="0004008B">
        <w:rPr>
          <w:color w:val="000000" w:themeColor="text1"/>
          <w:shd w:val="clear" w:color="auto" w:fill="FFFFFF"/>
        </w:rPr>
        <w:t>,</w:t>
      </w:r>
      <w:r w:rsidR="00F26364" w:rsidRPr="00E15D9E">
        <w:rPr>
          <w:color w:val="000000" w:themeColor="text1"/>
          <w:shd w:val="clear" w:color="auto" w:fill="FFFFFF"/>
        </w:rPr>
        <w:t xml:space="preserve"> </w:t>
      </w:r>
      <w:r w:rsidR="007F0806" w:rsidRPr="00E15D9E">
        <w:rPr>
          <w:color w:val="000000" w:themeColor="text1"/>
          <w:shd w:val="clear" w:color="auto" w:fill="FFFFFF"/>
        </w:rPr>
        <w:t xml:space="preserve">which </w:t>
      </w:r>
      <w:r w:rsidR="00F26364" w:rsidRPr="00E15D9E">
        <w:rPr>
          <w:color w:val="000000" w:themeColor="text1"/>
          <w:shd w:val="clear" w:color="auto" w:fill="FFFFFF"/>
        </w:rPr>
        <w:t xml:space="preserve">asserts that, </w:t>
      </w:r>
      <w:r w:rsidR="00461370" w:rsidRPr="00E15D9E">
        <w:rPr>
          <w:i/>
          <w:iCs/>
          <w:color w:val="000000" w:themeColor="text1"/>
          <w:shd w:val="clear" w:color="auto" w:fill="FFFFFF"/>
        </w:rPr>
        <w:t>“</w:t>
      </w:r>
      <w:r w:rsidR="00F26364" w:rsidRPr="00E15D9E">
        <w:rPr>
          <w:i/>
          <w:iCs/>
          <w:color w:val="000000" w:themeColor="text1"/>
          <w:shd w:val="clear" w:color="auto" w:fill="FFFFFF"/>
        </w:rPr>
        <w:t>from the first moment of her conception, </w:t>
      </w:r>
      <w:r w:rsidR="00F26364" w:rsidRPr="00E15D9E">
        <w:rPr>
          <w:rStyle w:val="jpfdse"/>
          <w:i/>
          <w:iCs/>
          <w:color w:val="000000" w:themeColor="text1"/>
          <w:shd w:val="clear" w:color="auto" w:fill="FFFFFF"/>
        </w:rPr>
        <w:t>the Blessed Virgin Mary</w:t>
      </w:r>
      <w:r w:rsidR="00F26364" w:rsidRPr="00E15D9E">
        <w:rPr>
          <w:i/>
          <w:iCs/>
          <w:color w:val="000000" w:themeColor="text1"/>
          <w:shd w:val="clear" w:color="auto" w:fill="FFFFFF"/>
        </w:rPr>
        <w:t> was, by the singular grace and privilege of Almighty God, and in view of the merits of Jesus Christ, Savio</w:t>
      </w:r>
      <w:r w:rsidR="0004008B">
        <w:rPr>
          <w:i/>
          <w:iCs/>
          <w:color w:val="000000" w:themeColor="text1"/>
          <w:shd w:val="clear" w:color="auto" w:fill="FFFFFF"/>
        </w:rPr>
        <w:t>u</w:t>
      </w:r>
      <w:r w:rsidR="00F26364" w:rsidRPr="00E15D9E">
        <w:rPr>
          <w:i/>
          <w:iCs/>
          <w:color w:val="000000" w:themeColor="text1"/>
          <w:shd w:val="clear" w:color="auto" w:fill="FFFFFF"/>
        </w:rPr>
        <w:t>r of Mankind, kept free from all stain of original sin.</w:t>
      </w:r>
      <w:r w:rsidR="00461370" w:rsidRPr="00E15D9E">
        <w:rPr>
          <w:i/>
          <w:iCs/>
          <w:color w:val="000000" w:themeColor="text1"/>
          <w:shd w:val="clear" w:color="auto" w:fill="FFFFFF"/>
        </w:rPr>
        <w:t>”</w:t>
      </w:r>
    </w:p>
    <w:p w14:paraId="7DF1C15A" w14:textId="387E3581" w:rsidR="00461370" w:rsidRPr="00E15D9E" w:rsidRDefault="00461370" w:rsidP="00F26364">
      <w:pPr>
        <w:tabs>
          <w:tab w:val="left" w:pos="567"/>
          <w:tab w:val="left" w:pos="851"/>
          <w:tab w:val="left" w:pos="1134"/>
          <w:tab w:val="left" w:pos="1418"/>
          <w:tab w:val="left" w:pos="1701"/>
        </w:tabs>
        <w:jc w:val="both"/>
        <w:rPr>
          <w:i/>
          <w:iCs/>
          <w:color w:val="000000" w:themeColor="text1"/>
          <w:shd w:val="clear" w:color="auto" w:fill="FFFFFF"/>
        </w:rPr>
      </w:pPr>
    </w:p>
    <w:p w14:paraId="599D96F7" w14:textId="1A5DCE5B" w:rsidR="00D11618" w:rsidRPr="00E15D9E" w:rsidRDefault="00D11618" w:rsidP="00F26364">
      <w:pPr>
        <w:tabs>
          <w:tab w:val="left" w:pos="567"/>
          <w:tab w:val="left" w:pos="851"/>
          <w:tab w:val="left" w:pos="1134"/>
          <w:tab w:val="left" w:pos="1418"/>
          <w:tab w:val="left" w:pos="1701"/>
        </w:tabs>
        <w:jc w:val="both"/>
        <w:rPr>
          <w:i/>
          <w:iCs/>
          <w:color w:val="000000" w:themeColor="text1"/>
          <w:shd w:val="clear" w:color="auto" w:fill="FFFFFF"/>
        </w:rPr>
      </w:pPr>
      <w:r w:rsidRPr="00E15D9E">
        <w:rPr>
          <w:i/>
          <w:iCs/>
          <w:color w:val="000000" w:themeColor="text1"/>
          <w:shd w:val="clear" w:color="auto" w:fill="FFFFFF"/>
        </w:rPr>
        <w:t>Fr Anthony Fox OFM Conventual</w:t>
      </w:r>
    </w:p>
    <w:p w14:paraId="71F80932" w14:textId="4BF2B259" w:rsidR="00D11618" w:rsidRPr="00E15D9E" w:rsidRDefault="00D11618" w:rsidP="00D11618">
      <w:pPr>
        <w:tabs>
          <w:tab w:val="left" w:pos="567"/>
          <w:tab w:val="left" w:pos="851"/>
          <w:tab w:val="left" w:pos="1134"/>
          <w:tab w:val="left" w:pos="1418"/>
          <w:tab w:val="left" w:pos="1701"/>
        </w:tabs>
        <w:jc w:val="both"/>
        <w:rPr>
          <w:i/>
          <w:iCs/>
          <w:color w:val="000000" w:themeColor="text1"/>
          <w:shd w:val="clear" w:color="auto" w:fill="FFFFFF"/>
        </w:rPr>
      </w:pPr>
      <w:r w:rsidRPr="00E15D9E">
        <w:rPr>
          <w:i/>
          <w:iCs/>
          <w:color w:val="000000" w:themeColor="text1"/>
          <w:shd w:val="clear" w:color="auto" w:fill="FFFFFF"/>
        </w:rPr>
        <w:t>Fr Joseph McKay OFM</w:t>
      </w:r>
    </w:p>
    <w:p w14:paraId="38B0E230" w14:textId="6F78030D" w:rsidR="00D11618" w:rsidRPr="00E15D9E" w:rsidRDefault="00D11618" w:rsidP="00D11618">
      <w:pPr>
        <w:tabs>
          <w:tab w:val="left" w:pos="567"/>
          <w:tab w:val="left" w:pos="851"/>
          <w:tab w:val="left" w:pos="1134"/>
          <w:tab w:val="left" w:pos="1418"/>
          <w:tab w:val="left" w:pos="1701"/>
        </w:tabs>
        <w:jc w:val="both"/>
        <w:rPr>
          <w:i/>
          <w:iCs/>
          <w:color w:val="000000" w:themeColor="text1"/>
          <w:shd w:val="clear" w:color="auto" w:fill="FFFFFF"/>
        </w:rPr>
      </w:pPr>
      <w:r w:rsidRPr="00E15D9E">
        <w:rPr>
          <w:i/>
          <w:iCs/>
          <w:color w:val="000000" w:themeColor="text1"/>
          <w:shd w:val="clear" w:color="auto" w:fill="FFFFFF"/>
        </w:rPr>
        <w:t>Fr John Cooper OFM Capuchin</w:t>
      </w:r>
    </w:p>
    <w:p w14:paraId="2ED22D1F" w14:textId="77777777" w:rsidR="00D11618" w:rsidRPr="00E15D9E" w:rsidRDefault="00D11618" w:rsidP="00F26364">
      <w:pPr>
        <w:tabs>
          <w:tab w:val="left" w:pos="567"/>
          <w:tab w:val="left" w:pos="851"/>
          <w:tab w:val="left" w:pos="1134"/>
          <w:tab w:val="left" w:pos="1418"/>
          <w:tab w:val="left" w:pos="1701"/>
        </w:tabs>
        <w:jc w:val="both"/>
        <w:rPr>
          <w:i/>
          <w:iCs/>
          <w:color w:val="000000" w:themeColor="text1"/>
          <w:shd w:val="clear" w:color="auto" w:fill="FFFFFF"/>
        </w:rPr>
      </w:pPr>
    </w:p>
    <w:p w14:paraId="3F79078E" w14:textId="283BF6ED" w:rsidR="00461370" w:rsidRPr="00E15D9E" w:rsidRDefault="0008162C" w:rsidP="00F26364">
      <w:pPr>
        <w:tabs>
          <w:tab w:val="left" w:pos="567"/>
          <w:tab w:val="left" w:pos="851"/>
          <w:tab w:val="left" w:pos="1134"/>
          <w:tab w:val="left" w:pos="1418"/>
          <w:tab w:val="left" w:pos="1701"/>
        </w:tabs>
        <w:jc w:val="both"/>
        <w:rPr>
          <w:color w:val="000000" w:themeColor="text1"/>
          <w:shd w:val="clear" w:color="auto" w:fill="FFFFFF"/>
        </w:rPr>
      </w:pPr>
      <w:r>
        <w:rPr>
          <w:color w:val="000000" w:themeColor="text1"/>
          <w:shd w:val="clear" w:color="auto" w:fill="FFFFFF"/>
        </w:rPr>
        <w:t xml:space="preserve">Conference of </w:t>
      </w:r>
      <w:r w:rsidR="00461370" w:rsidRPr="00E15D9E">
        <w:rPr>
          <w:color w:val="000000" w:themeColor="text1"/>
          <w:shd w:val="clear" w:color="auto" w:fill="FFFFFF"/>
        </w:rPr>
        <w:t>National Spiritual Assistants</w:t>
      </w:r>
      <w:r w:rsidR="00E15D9E">
        <w:rPr>
          <w:color w:val="000000" w:themeColor="text1"/>
          <w:shd w:val="clear" w:color="auto" w:fill="FFFFFF"/>
        </w:rPr>
        <w:t xml:space="preserve"> OFS-Australia</w:t>
      </w:r>
      <w:r w:rsidR="00461370" w:rsidRPr="00E15D9E">
        <w:rPr>
          <w:color w:val="000000" w:themeColor="text1"/>
          <w:shd w:val="clear" w:color="auto" w:fill="FFFFFF"/>
        </w:rPr>
        <w:t xml:space="preserve"> </w:t>
      </w:r>
    </w:p>
    <w:sectPr w:rsidR="00461370" w:rsidRPr="00E15D9E" w:rsidSect="00295D4E">
      <w:pgSz w:w="11905" w:h="16837"/>
      <w:pgMar w:top="510" w:right="567" w:bottom="510" w:left="567"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7AE7" w14:textId="77777777" w:rsidR="00144BC3" w:rsidRDefault="00144BC3" w:rsidP="009732CB">
      <w:r>
        <w:separator/>
      </w:r>
    </w:p>
  </w:endnote>
  <w:endnote w:type="continuationSeparator" w:id="0">
    <w:p w14:paraId="2C4611AB" w14:textId="77777777" w:rsidR="00144BC3" w:rsidRDefault="00144BC3" w:rsidP="0097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Pro-Regular">
    <w:altName w:val="Calibri"/>
    <w:charset w:val="00"/>
    <w:family w:val="auto"/>
    <w:pitch w:val="variable"/>
    <w:sig w:usb0="00000007" w:usb1="00000001" w:usb2="00000000" w:usb3="00000000" w:csb0="00000093" w:csb1="00000000"/>
  </w:font>
  <w:font w:name="AGaramondPro-Bold">
    <w:altName w:val="Calibri"/>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E452" w14:textId="77777777" w:rsidR="00144BC3" w:rsidRDefault="00144BC3" w:rsidP="009732CB">
      <w:r>
        <w:separator/>
      </w:r>
    </w:p>
  </w:footnote>
  <w:footnote w:type="continuationSeparator" w:id="0">
    <w:p w14:paraId="2D23AB09" w14:textId="77777777" w:rsidR="00144BC3" w:rsidRDefault="00144BC3" w:rsidP="009732CB">
      <w:r>
        <w:continuationSeparator/>
      </w:r>
    </w:p>
  </w:footnote>
  <w:footnote w:id="1">
    <w:p w14:paraId="7B287FD4" w14:textId="4AF55C2B" w:rsidR="005451F7" w:rsidRPr="004B0549" w:rsidRDefault="00B82F62">
      <w:pPr>
        <w:pStyle w:val="FootnoteText"/>
      </w:pPr>
      <w:r w:rsidRPr="004B0549">
        <w:rPr>
          <w:rStyle w:val="FootnoteReference"/>
          <w:vertAlign w:val="superscript"/>
        </w:rPr>
        <w:footnoteRef/>
      </w:r>
      <w:r w:rsidRPr="004B0549">
        <w:rPr>
          <w:vertAlign w:val="superscript"/>
        </w:rPr>
        <w:t xml:space="preserve"> </w:t>
      </w:r>
      <w:r w:rsidR="005451F7" w:rsidRPr="004B0549">
        <w:t xml:space="preserve">Regis J. Armstrong, OFM Cap., J. A. Wayne Hellmann, OFM Conv., William Short J. OFM. (Editors). </w:t>
      </w:r>
      <w:r w:rsidR="005451F7" w:rsidRPr="004B0549">
        <w:rPr>
          <w:u w:val="single"/>
        </w:rPr>
        <w:t xml:space="preserve">Francis of Assisi: Early Documents: </w:t>
      </w:r>
      <w:r w:rsidR="005451F7" w:rsidRPr="004B0549">
        <w:rPr>
          <w:b/>
          <w:bCs/>
        </w:rPr>
        <w:t>The Founder</w:t>
      </w:r>
      <w:r w:rsidR="00C56638">
        <w:rPr>
          <w:b/>
          <w:bCs/>
        </w:rPr>
        <w:t xml:space="preserve"> </w:t>
      </w:r>
      <w:r w:rsidR="00C56638" w:rsidRPr="00C56638">
        <w:t>(FA:ED II)</w:t>
      </w:r>
      <w:r w:rsidR="005451F7" w:rsidRPr="00C56638">
        <w:t>.</w:t>
      </w:r>
      <w:r w:rsidR="005451F7" w:rsidRPr="004B0549">
        <w:t xml:space="preserve"> New City Press, New York, London. Manila. </w:t>
      </w:r>
      <w:r w:rsidR="00567C3E" w:rsidRPr="004B0549">
        <w:t>2000</w:t>
      </w:r>
      <w:r w:rsidR="005451F7" w:rsidRPr="004B0549">
        <w:t xml:space="preserve">. p. 374. Chapter CL Number 198. </w:t>
      </w:r>
      <w:r w:rsidR="0015303D" w:rsidRPr="004B0549">
        <w:t>C</w:t>
      </w:r>
      <w:r w:rsidR="005451F7" w:rsidRPr="004B0549">
        <w:t xml:space="preserve">alled </w:t>
      </w:r>
      <w:r w:rsidR="00461370" w:rsidRPr="004B0549">
        <w:t>“</w:t>
      </w:r>
      <w:r w:rsidR="005451F7" w:rsidRPr="004B0549">
        <w:t>The Remembrance of the Desire of a Soul</w:t>
      </w:r>
      <w:r w:rsidR="00461370" w:rsidRPr="004B0549">
        <w:t>”</w:t>
      </w:r>
      <w:r w:rsidR="005451F7" w:rsidRPr="004B0549">
        <w:t xml:space="preserve"> (The Second Life of Saint Francis). </w:t>
      </w:r>
      <w:r w:rsidR="00567C3E" w:rsidRPr="004B0549">
        <w:t>The date for the writing of 2 Celano is 1245–1247.</w:t>
      </w:r>
    </w:p>
    <w:p w14:paraId="4DB6DE7D" w14:textId="16B3FDF3" w:rsidR="00B82F62" w:rsidRPr="000644D3" w:rsidRDefault="00B82F62">
      <w:pPr>
        <w:pStyle w:val="FootnoteText"/>
        <w:rPr>
          <w:sz w:val="12"/>
          <w:szCs w:val="12"/>
        </w:rPr>
      </w:pPr>
    </w:p>
  </w:footnote>
  <w:footnote w:id="2">
    <w:p w14:paraId="6C4C229B" w14:textId="707F8CB8" w:rsidR="00676BF3" w:rsidRPr="004B0549" w:rsidRDefault="00676BF3" w:rsidP="00676BF3">
      <w:pPr>
        <w:tabs>
          <w:tab w:val="left" w:pos="567"/>
          <w:tab w:val="left" w:pos="851"/>
          <w:tab w:val="left" w:pos="1134"/>
          <w:tab w:val="left" w:pos="1418"/>
          <w:tab w:val="left" w:pos="1701"/>
        </w:tabs>
        <w:jc w:val="both"/>
        <w:rPr>
          <w:color w:val="000000" w:themeColor="text1"/>
          <w:spacing w:val="-6"/>
          <w:sz w:val="20"/>
          <w:szCs w:val="20"/>
        </w:rPr>
      </w:pPr>
      <w:r w:rsidRPr="004B0549">
        <w:rPr>
          <w:rStyle w:val="FootnoteReference"/>
          <w:sz w:val="20"/>
          <w:szCs w:val="20"/>
          <w:vertAlign w:val="superscript"/>
        </w:rPr>
        <w:footnoteRef/>
      </w:r>
      <w:r w:rsidRPr="004B0549">
        <w:rPr>
          <w:sz w:val="20"/>
          <w:szCs w:val="20"/>
          <w:vertAlign w:val="superscript"/>
        </w:rPr>
        <w:t xml:space="preserve"> </w:t>
      </w:r>
      <w:r w:rsidR="00461370" w:rsidRPr="004B0549">
        <w:rPr>
          <w:sz w:val="20"/>
          <w:szCs w:val="20"/>
        </w:rPr>
        <w:t>“</w:t>
      </w:r>
      <w:r w:rsidRPr="004B0549">
        <w:rPr>
          <w:i/>
          <w:iCs/>
          <w:color w:val="000000" w:themeColor="text1"/>
          <w:spacing w:val="-6"/>
          <w:sz w:val="20"/>
          <w:szCs w:val="20"/>
        </w:rPr>
        <w:t xml:space="preserve">Oh, how glorious it is to have such a </w:t>
      </w:r>
      <w:r w:rsidR="00567C3E" w:rsidRPr="004B0549">
        <w:rPr>
          <w:i/>
          <w:iCs/>
          <w:color w:val="000000" w:themeColor="text1"/>
          <w:spacing w:val="-6"/>
          <w:sz w:val="20"/>
          <w:szCs w:val="20"/>
        </w:rPr>
        <w:t>brother</w:t>
      </w:r>
      <w:r w:rsidRPr="004B0549">
        <w:rPr>
          <w:color w:val="000000" w:themeColor="text1"/>
          <w:spacing w:val="-6"/>
          <w:sz w:val="20"/>
          <w:szCs w:val="20"/>
        </w:rPr>
        <w:t>.</w:t>
      </w:r>
      <w:r w:rsidR="00461370" w:rsidRPr="004B0549">
        <w:rPr>
          <w:color w:val="000000" w:themeColor="text1"/>
          <w:spacing w:val="-6"/>
          <w:sz w:val="20"/>
          <w:szCs w:val="20"/>
        </w:rPr>
        <w:t>”</w:t>
      </w:r>
      <w:r w:rsidRPr="004B0549">
        <w:rPr>
          <w:color w:val="000000" w:themeColor="text1"/>
          <w:spacing w:val="-6"/>
          <w:sz w:val="20"/>
          <w:szCs w:val="20"/>
        </w:rPr>
        <w:t xml:space="preserve"> </w:t>
      </w:r>
      <w:r w:rsidR="00461370" w:rsidRPr="004B0549">
        <w:rPr>
          <w:color w:val="000000" w:themeColor="text1"/>
          <w:spacing w:val="-6"/>
          <w:sz w:val="20"/>
          <w:szCs w:val="20"/>
        </w:rPr>
        <w:t>“</w:t>
      </w:r>
      <w:r w:rsidRPr="004B0549">
        <w:rPr>
          <w:bCs/>
          <w:color w:val="000000" w:themeColor="text1"/>
          <w:spacing w:val="-6"/>
          <w:sz w:val="20"/>
          <w:szCs w:val="20"/>
        </w:rPr>
        <w:t>Exhortation of St. Francis to the Brothers and Sisters of Penance</w:t>
      </w:r>
      <w:r w:rsidR="00461370" w:rsidRPr="004B0549">
        <w:rPr>
          <w:bCs/>
          <w:color w:val="000000" w:themeColor="text1"/>
          <w:spacing w:val="-6"/>
          <w:sz w:val="20"/>
          <w:szCs w:val="20"/>
        </w:rPr>
        <w:t>”</w:t>
      </w:r>
      <w:r w:rsidRPr="004B0549">
        <w:rPr>
          <w:bCs/>
          <w:color w:val="000000" w:themeColor="text1"/>
          <w:spacing w:val="-6"/>
          <w:sz w:val="20"/>
          <w:szCs w:val="20"/>
        </w:rPr>
        <w:t xml:space="preserve"> </w:t>
      </w:r>
      <w:r w:rsidRPr="004B0549">
        <w:rPr>
          <w:color w:val="000000" w:themeColor="text1"/>
          <w:spacing w:val="-6"/>
          <w:sz w:val="20"/>
          <w:szCs w:val="20"/>
        </w:rPr>
        <w:t xml:space="preserve">(Written Circa 1210 – 1215) </w:t>
      </w:r>
      <w:r w:rsidR="0015303D" w:rsidRPr="004B0549">
        <w:rPr>
          <w:color w:val="000000" w:themeColor="text1"/>
          <w:spacing w:val="-6"/>
          <w:sz w:val="20"/>
          <w:szCs w:val="20"/>
        </w:rPr>
        <w:t xml:space="preserve">It is at the beginning of the </w:t>
      </w:r>
      <w:r w:rsidRPr="004B0549">
        <w:rPr>
          <w:color w:val="000000" w:themeColor="text1"/>
          <w:spacing w:val="-6"/>
          <w:sz w:val="20"/>
          <w:szCs w:val="20"/>
          <w:u w:val="single"/>
        </w:rPr>
        <w:t>Rule of the Secular Franciscan Order</w:t>
      </w:r>
      <w:r w:rsidRPr="004B0549">
        <w:rPr>
          <w:color w:val="000000" w:themeColor="text1"/>
          <w:spacing w:val="-6"/>
          <w:sz w:val="20"/>
          <w:szCs w:val="20"/>
        </w:rPr>
        <w:t xml:space="preserve">, Prologue. </w:t>
      </w:r>
    </w:p>
    <w:p w14:paraId="6325AF23" w14:textId="77777777" w:rsidR="00676BF3" w:rsidRPr="000644D3" w:rsidRDefault="00676BF3">
      <w:pPr>
        <w:pStyle w:val="FootnoteText"/>
        <w:rPr>
          <w:sz w:val="12"/>
          <w:szCs w:val="12"/>
        </w:rPr>
      </w:pPr>
    </w:p>
  </w:footnote>
  <w:footnote w:id="3">
    <w:p w14:paraId="02D01827" w14:textId="08651F75" w:rsidR="00B82F62" w:rsidRPr="004B0549" w:rsidRDefault="00F25398">
      <w:pPr>
        <w:pStyle w:val="FootnoteText"/>
      </w:pPr>
      <w:r w:rsidRPr="004B0549">
        <w:rPr>
          <w:rStyle w:val="FootnoteReference"/>
          <w:vertAlign w:val="superscript"/>
        </w:rPr>
        <w:footnoteRef/>
      </w:r>
      <w:r w:rsidRPr="004B0549">
        <w:t xml:space="preserve"> </w:t>
      </w:r>
      <w:r w:rsidR="00461370" w:rsidRPr="004B0549">
        <w:t>“</w:t>
      </w:r>
      <w:r w:rsidRPr="004B0549">
        <w:rPr>
          <w:i/>
          <w:iCs/>
        </w:rPr>
        <w:t>A Salutation of the Blessed Virgin Mary</w:t>
      </w:r>
      <w:r w:rsidR="00461370" w:rsidRPr="004B0549">
        <w:t>”</w:t>
      </w:r>
      <w:r w:rsidR="00CA13C8" w:rsidRPr="004B0549">
        <w:t xml:space="preserve"> See:</w:t>
      </w:r>
      <w:r w:rsidR="00635D45">
        <w:t xml:space="preserve"> </w:t>
      </w:r>
      <w:r w:rsidR="0015303D" w:rsidRPr="004B0549">
        <w:rPr>
          <w:b/>
          <w:bCs/>
          <w:u w:val="single"/>
        </w:rPr>
        <w:t>The Saint</w:t>
      </w:r>
      <w:r w:rsidR="00C56638">
        <w:rPr>
          <w:b/>
          <w:bCs/>
          <w:u w:val="single"/>
        </w:rPr>
        <w:t xml:space="preserve"> (</w:t>
      </w:r>
      <w:r w:rsidR="00C56638">
        <w:t>FA:ED I</w:t>
      </w:r>
      <w:r w:rsidR="00C56638">
        <w:t>)</w:t>
      </w:r>
      <w:r w:rsidR="0015303D" w:rsidRPr="004B0549">
        <w:t xml:space="preserve"> p.163.</w:t>
      </w:r>
    </w:p>
    <w:p w14:paraId="70B57C26" w14:textId="7C2A6E22" w:rsidR="00F25398" w:rsidRPr="000644D3" w:rsidRDefault="003C1257">
      <w:pPr>
        <w:pStyle w:val="FootnoteText"/>
        <w:rPr>
          <w:sz w:val="12"/>
          <w:szCs w:val="12"/>
        </w:rPr>
      </w:pPr>
      <w:r w:rsidRPr="000644D3">
        <w:rPr>
          <w:sz w:val="12"/>
          <w:szCs w:val="12"/>
        </w:rPr>
        <w:t xml:space="preserve">  </w:t>
      </w:r>
      <w:r w:rsidR="00D30207" w:rsidRPr="000644D3">
        <w:rPr>
          <w:sz w:val="12"/>
          <w:szCs w:val="12"/>
        </w:rPr>
        <w:t xml:space="preserve">  </w:t>
      </w:r>
      <w:r w:rsidR="00CA13C8" w:rsidRPr="000644D3">
        <w:rPr>
          <w:sz w:val="12"/>
          <w:szCs w:val="12"/>
        </w:rPr>
        <w:t xml:space="preserve">  </w:t>
      </w:r>
    </w:p>
  </w:footnote>
  <w:footnote w:id="4">
    <w:p w14:paraId="5366348C" w14:textId="096BE99D" w:rsidR="001F7B20" w:rsidRPr="004B0549" w:rsidRDefault="006903C3">
      <w:pPr>
        <w:pStyle w:val="FootnoteText"/>
      </w:pPr>
      <w:r w:rsidRPr="004B0549">
        <w:rPr>
          <w:rStyle w:val="FootnoteReference"/>
          <w:vertAlign w:val="superscript"/>
        </w:rPr>
        <w:footnoteRef/>
      </w:r>
      <w:r w:rsidRPr="004B0549">
        <w:rPr>
          <w:vertAlign w:val="superscript"/>
        </w:rPr>
        <w:t xml:space="preserve"> </w:t>
      </w:r>
      <w:r w:rsidRPr="004B0549">
        <w:rPr>
          <w:b/>
          <w:bCs/>
          <w:u w:val="single"/>
        </w:rPr>
        <w:t>The Saint</w:t>
      </w:r>
      <w:r w:rsidRPr="004B0549">
        <w:t xml:space="preserve">. </w:t>
      </w:r>
      <w:r w:rsidR="0015303D" w:rsidRPr="004B0549">
        <w:t>op. cit</w:t>
      </w:r>
      <w:r w:rsidRPr="004B0549">
        <w:t xml:space="preserve">. p. 141. We should note the repetitive Antiphon </w:t>
      </w:r>
      <w:r w:rsidR="00461370" w:rsidRPr="004B0549">
        <w:t>“</w:t>
      </w:r>
      <w:r w:rsidR="00B82F62" w:rsidRPr="004B0549">
        <w:rPr>
          <w:i/>
          <w:iCs/>
        </w:rPr>
        <w:t>Holy Virgin Mary</w:t>
      </w:r>
      <w:r w:rsidR="00461370" w:rsidRPr="004B0549">
        <w:t>”</w:t>
      </w:r>
      <w:r w:rsidR="00B82F62" w:rsidRPr="004B0549">
        <w:t xml:space="preserve"> </w:t>
      </w:r>
      <w:r w:rsidRPr="004B0549">
        <w:t xml:space="preserve">from the </w:t>
      </w:r>
      <w:r w:rsidR="00461370" w:rsidRPr="004B0549">
        <w:t>“</w:t>
      </w:r>
      <w:r w:rsidRPr="004B0549">
        <w:t>Office of the Passion</w:t>
      </w:r>
      <w:r w:rsidR="00B82F62" w:rsidRPr="004B0549">
        <w:t>.</w:t>
      </w:r>
      <w:r w:rsidR="00461370" w:rsidRPr="004B0549">
        <w:t>”</w:t>
      </w:r>
    </w:p>
    <w:p w14:paraId="631B3F11" w14:textId="529258D1" w:rsidR="006903C3" w:rsidRPr="000644D3" w:rsidRDefault="00B82F62">
      <w:pPr>
        <w:pStyle w:val="FootnoteText"/>
        <w:rPr>
          <w:sz w:val="12"/>
          <w:szCs w:val="12"/>
        </w:rPr>
      </w:pPr>
      <w:r w:rsidRPr="000644D3">
        <w:rPr>
          <w:sz w:val="12"/>
          <w:szCs w:val="12"/>
        </w:rPr>
        <w:t xml:space="preserve"> </w:t>
      </w:r>
      <w:r w:rsidR="006903C3" w:rsidRPr="000644D3">
        <w:rPr>
          <w:sz w:val="12"/>
          <w:szCs w:val="12"/>
        </w:rPr>
        <w:t xml:space="preserve">  </w:t>
      </w:r>
    </w:p>
  </w:footnote>
  <w:footnote w:id="5">
    <w:p w14:paraId="67B4D6AE" w14:textId="0A37862D" w:rsidR="00D17605" w:rsidRPr="004B0549" w:rsidRDefault="00D17605">
      <w:pPr>
        <w:pStyle w:val="FootnoteText"/>
        <w:rPr>
          <w:color w:val="333333"/>
          <w:shd w:val="clear" w:color="auto" w:fill="FFFFFF"/>
        </w:rPr>
      </w:pPr>
      <w:r w:rsidRPr="004B0549">
        <w:rPr>
          <w:rStyle w:val="FootnoteReference"/>
          <w:vertAlign w:val="superscript"/>
        </w:rPr>
        <w:footnoteRef/>
      </w:r>
      <w:r w:rsidR="00C47A64" w:rsidRPr="004B0549">
        <w:rPr>
          <w:color w:val="333333"/>
          <w:shd w:val="clear" w:color="auto" w:fill="FFFFFF"/>
        </w:rPr>
        <w:t xml:space="preserve"> Romans 8:26: </w:t>
      </w:r>
      <w:r w:rsidR="00461370" w:rsidRPr="004B0549">
        <w:rPr>
          <w:i/>
          <w:iCs/>
          <w:color w:val="333333"/>
          <w:shd w:val="clear" w:color="auto" w:fill="FFFFFF"/>
        </w:rPr>
        <w:t>“</w:t>
      </w:r>
      <w:r w:rsidR="006F6E42" w:rsidRPr="004B0549">
        <w:rPr>
          <w:i/>
          <w:iCs/>
          <w:color w:val="333333"/>
          <w:shd w:val="clear" w:color="auto" w:fill="FFFFFF"/>
        </w:rPr>
        <w:t>T</w:t>
      </w:r>
      <w:r w:rsidR="00C47A64" w:rsidRPr="004B0549">
        <w:rPr>
          <w:i/>
          <w:iCs/>
          <w:color w:val="333333"/>
          <w:shd w:val="clear" w:color="auto" w:fill="FFFFFF"/>
        </w:rPr>
        <w:t>he Spirit helps us in our weakness. For we do not know what to pray for as we ought, but the Spirit himself intercedes for us with groanings too deep for words.</w:t>
      </w:r>
      <w:r w:rsidR="00461370" w:rsidRPr="004B0549">
        <w:rPr>
          <w:i/>
          <w:iCs/>
          <w:color w:val="333333"/>
          <w:shd w:val="clear" w:color="auto" w:fill="FFFFFF"/>
        </w:rPr>
        <w:t>”</w:t>
      </w:r>
    </w:p>
    <w:p w14:paraId="3A46FD46" w14:textId="77777777" w:rsidR="001F7B20" w:rsidRPr="000644D3" w:rsidRDefault="001F7B20">
      <w:pPr>
        <w:pStyle w:val="FootnoteText"/>
        <w:rPr>
          <w:sz w:val="12"/>
          <w:szCs w:val="12"/>
        </w:rPr>
      </w:pPr>
    </w:p>
  </w:footnote>
  <w:footnote w:id="6">
    <w:p w14:paraId="464062C5" w14:textId="333D32F2" w:rsidR="00C47A64" w:rsidRPr="004B0549" w:rsidRDefault="00C47A64">
      <w:pPr>
        <w:pStyle w:val="FootnoteText"/>
      </w:pPr>
      <w:r w:rsidRPr="004B0549">
        <w:rPr>
          <w:rStyle w:val="FootnoteReference"/>
          <w:vertAlign w:val="superscript"/>
        </w:rPr>
        <w:footnoteRef/>
      </w:r>
      <w:r w:rsidRPr="004B0549">
        <w:rPr>
          <w:vertAlign w:val="superscript"/>
        </w:rPr>
        <w:t xml:space="preserve"> </w:t>
      </w:r>
      <w:r w:rsidRPr="004B0549">
        <w:t xml:space="preserve">Advocate (the one who pleads their cause </w:t>
      </w:r>
      <w:r w:rsidR="00973FDB">
        <w:t xml:space="preserve">- </w:t>
      </w:r>
      <w:r w:rsidRPr="004B0549">
        <w:t>especially in a Court of Law</w:t>
      </w:r>
      <w:r w:rsidR="00950985" w:rsidRPr="004B0549">
        <w:t xml:space="preserve"> - before the Throne of God</w:t>
      </w:r>
      <w:r w:rsidRPr="004B0549">
        <w:t>),</w:t>
      </w:r>
      <w:r w:rsidR="00950985" w:rsidRPr="004B0549">
        <w:t xml:space="preserve"> </w:t>
      </w:r>
      <w:r w:rsidRPr="004B0549">
        <w:t>patron, helper, benefactor</w:t>
      </w:r>
      <w:r w:rsidR="000644D3">
        <w:t>.</w:t>
      </w:r>
    </w:p>
    <w:p w14:paraId="5657D05E" w14:textId="77777777" w:rsidR="001F7B20" w:rsidRPr="000644D3" w:rsidRDefault="001F7B20">
      <w:pPr>
        <w:pStyle w:val="FootnoteText"/>
        <w:rPr>
          <w:sz w:val="12"/>
          <w:szCs w:val="12"/>
        </w:rPr>
      </w:pPr>
    </w:p>
  </w:footnote>
  <w:footnote w:id="7">
    <w:p w14:paraId="2A69F43D" w14:textId="67093C34" w:rsidR="00950985" w:rsidRPr="004B0549" w:rsidRDefault="00950985">
      <w:pPr>
        <w:pStyle w:val="FootnoteText"/>
      </w:pPr>
      <w:r w:rsidRPr="004B0549">
        <w:rPr>
          <w:rStyle w:val="FootnoteReference"/>
          <w:vertAlign w:val="superscript"/>
        </w:rPr>
        <w:footnoteRef/>
      </w:r>
      <w:r w:rsidRPr="004B0549">
        <w:rPr>
          <w:vertAlign w:val="superscript"/>
        </w:rPr>
        <w:t xml:space="preserve"> </w:t>
      </w:r>
      <w:r w:rsidRPr="004B0549">
        <w:t xml:space="preserve">Under her mantle. There are many images of Mary with friars </w:t>
      </w:r>
      <w:r w:rsidR="006F6E42" w:rsidRPr="004B0549">
        <w:t xml:space="preserve">under her mantle </w:t>
      </w:r>
      <w:r w:rsidR="003F66A7" w:rsidRPr="004B0549">
        <w:t>(</w:t>
      </w:r>
      <w:r w:rsidR="001F7B20" w:rsidRPr="004B0549">
        <w:t>e.</w:t>
      </w:r>
      <w:r w:rsidR="0015303D" w:rsidRPr="004B0549">
        <w:t xml:space="preserve"> </w:t>
      </w:r>
      <w:r w:rsidR="001F7B20" w:rsidRPr="004B0549">
        <w:t xml:space="preserve">g. </w:t>
      </w:r>
      <w:r w:rsidR="006F6E42" w:rsidRPr="004B0549">
        <w:t>i</w:t>
      </w:r>
      <w:r w:rsidR="001F7B20" w:rsidRPr="004B0549">
        <w:t>n the Refectory</w:t>
      </w:r>
      <w:r w:rsidR="003F66A7" w:rsidRPr="004B0549">
        <w:t xml:space="preserve"> at Rencavata, </w:t>
      </w:r>
      <w:r w:rsidR="001F7B20" w:rsidRPr="004B0549">
        <w:t xml:space="preserve">Capuchin Friary, </w:t>
      </w:r>
      <w:r w:rsidR="003F66A7" w:rsidRPr="004B0549">
        <w:t xml:space="preserve">Camerino) </w:t>
      </w:r>
    </w:p>
    <w:p w14:paraId="777F2B07" w14:textId="77777777" w:rsidR="001F7B20" w:rsidRPr="000644D3" w:rsidRDefault="001F7B20">
      <w:pPr>
        <w:pStyle w:val="FootnoteText"/>
        <w:rPr>
          <w:sz w:val="12"/>
          <w:szCs w:val="12"/>
        </w:rPr>
      </w:pPr>
    </w:p>
  </w:footnote>
  <w:footnote w:id="8">
    <w:p w14:paraId="44D7E8FC" w14:textId="5C966AD9" w:rsidR="001F7B20" w:rsidRPr="004B0549" w:rsidRDefault="001F7B20">
      <w:pPr>
        <w:pStyle w:val="FootnoteText"/>
      </w:pPr>
      <w:r w:rsidRPr="004B0549">
        <w:rPr>
          <w:rStyle w:val="FootnoteReference"/>
          <w:vertAlign w:val="superscript"/>
        </w:rPr>
        <w:footnoteRef/>
      </w:r>
      <w:r w:rsidRPr="004B0549">
        <w:rPr>
          <w:vertAlign w:val="superscript"/>
        </w:rPr>
        <w:t xml:space="preserve"> </w:t>
      </w:r>
      <w:r w:rsidRPr="004B0549">
        <w:t>Square brackets indicate an addition to the text</w:t>
      </w:r>
      <w:r w:rsidR="00973FDB">
        <w:t>, i</w:t>
      </w:r>
      <w:r w:rsidRPr="004B0549">
        <w:t>n this case to include the whole Franciscan Family</w:t>
      </w:r>
      <w:r w:rsidR="0015303D" w:rsidRPr="004B0549">
        <w:t>.</w:t>
      </w:r>
      <w:r w:rsidRPr="004B0549">
        <w:t xml:space="preserve"> </w:t>
      </w:r>
    </w:p>
    <w:p w14:paraId="125B09F8" w14:textId="77777777" w:rsidR="003953B6" w:rsidRPr="000644D3" w:rsidRDefault="003953B6">
      <w:pPr>
        <w:pStyle w:val="FootnoteText"/>
        <w:rPr>
          <w:sz w:val="12"/>
          <w:szCs w:val="12"/>
        </w:rPr>
      </w:pPr>
    </w:p>
  </w:footnote>
  <w:footnote w:id="9">
    <w:p w14:paraId="4347850A" w14:textId="7CF82320" w:rsidR="00FB0A1E" w:rsidRPr="004B0549" w:rsidRDefault="00FB0A1E">
      <w:pPr>
        <w:pStyle w:val="FootnoteText"/>
      </w:pPr>
      <w:r w:rsidRPr="004B0549">
        <w:rPr>
          <w:rStyle w:val="FootnoteReference"/>
          <w:vertAlign w:val="superscript"/>
        </w:rPr>
        <w:footnoteRef/>
      </w:r>
      <w:r w:rsidRPr="004B0549">
        <w:rPr>
          <w:vertAlign w:val="superscript"/>
        </w:rPr>
        <w:t xml:space="preserve"> </w:t>
      </w:r>
      <w:r w:rsidRPr="004B0549">
        <w:t>St Maximilian Kolbe founded the lay organization called the Militia of Mary Immaculate</w:t>
      </w:r>
      <w:r w:rsidR="0015303D" w:rsidRPr="004B0549">
        <w:t>.</w:t>
      </w:r>
    </w:p>
  </w:footnote>
  <w:footnote w:id="10">
    <w:p w14:paraId="0EF609DC" w14:textId="77777777" w:rsidR="00973FDB" w:rsidRDefault="00973FDB" w:rsidP="0043485E">
      <w:pPr>
        <w:pStyle w:val="FootnoteText"/>
      </w:pPr>
    </w:p>
    <w:p w14:paraId="6CAEE1F7" w14:textId="118DFB80" w:rsidR="0043485E" w:rsidRDefault="0043485E" w:rsidP="0043485E">
      <w:pPr>
        <w:pStyle w:val="FootnoteText"/>
      </w:pPr>
      <w:r w:rsidRPr="0043485E">
        <w:rPr>
          <w:rStyle w:val="FootnoteReference"/>
          <w:vertAlign w:val="superscript"/>
        </w:rPr>
        <w:footnoteRef/>
      </w:r>
      <w:r>
        <w:t xml:space="preserve"> Fr Louis M. Smith F.I.| Articles The Era of the Immaculate. </w:t>
      </w:r>
      <w:hyperlink r:id="rId1" w:history="1">
        <w:r>
          <w:rPr>
            <w:rStyle w:val="Hyperlink"/>
          </w:rPr>
          <w:t>The Era of the Immaculate - St. Maximilian Kolbe (saintmaximiliankolbe.com)</w:t>
        </w:r>
      </w:hyperlink>
    </w:p>
    <w:p w14:paraId="3366C720" w14:textId="77777777" w:rsidR="0043485E" w:rsidRDefault="0043485E" w:rsidP="0043485E">
      <w:pPr>
        <w:pStyle w:val="FootnoteText"/>
      </w:pPr>
    </w:p>
  </w:footnote>
  <w:footnote w:id="11">
    <w:p w14:paraId="1D6BACD3" w14:textId="5F85D90F" w:rsidR="00851FA2" w:rsidRPr="004B0549" w:rsidRDefault="00851FA2">
      <w:pPr>
        <w:pStyle w:val="FootnoteText"/>
      </w:pPr>
      <w:r w:rsidRPr="004B0549">
        <w:rPr>
          <w:rStyle w:val="FootnoteReference"/>
          <w:vertAlign w:val="superscript"/>
        </w:rPr>
        <w:footnoteRef/>
      </w:r>
      <w:r w:rsidRPr="004B0549">
        <w:t xml:space="preserve"> </w:t>
      </w:r>
      <w:r w:rsidR="0043485E">
        <w:t>O</w:t>
      </w:r>
      <w:r w:rsidRPr="004B0549">
        <w:t xml:space="preserve">n </w:t>
      </w:r>
      <w:r w:rsidR="00162A06" w:rsidRPr="004B0549">
        <w:t>the 7</w:t>
      </w:r>
      <w:r w:rsidR="00162A06" w:rsidRPr="004B0549">
        <w:rPr>
          <w:vertAlign w:val="superscript"/>
        </w:rPr>
        <w:t>th</w:t>
      </w:r>
      <w:r w:rsidR="00162A06" w:rsidRPr="004B0549">
        <w:t xml:space="preserve"> of May 2020,</w:t>
      </w:r>
      <w:r w:rsidRPr="004B0549">
        <w:t xml:space="preserve"> the Conventual Order prepared a special Consecration of the Order to Our Lady for the </w:t>
      </w:r>
      <w:r w:rsidR="00136814" w:rsidRPr="004B0549">
        <w:t>“</w:t>
      </w:r>
      <w:r w:rsidR="00162A06">
        <w:rPr>
          <w:i/>
          <w:iCs/>
        </w:rPr>
        <w:t>three hundredth</w:t>
      </w:r>
      <w:r w:rsidRPr="004B0549">
        <w:rPr>
          <w:i/>
          <w:iCs/>
        </w:rPr>
        <w:t xml:space="preserve"> anniversary of </w:t>
      </w:r>
      <w:r w:rsidR="00136814" w:rsidRPr="004B0549">
        <w:rPr>
          <w:i/>
          <w:iCs/>
        </w:rPr>
        <w:t>our establishing the Blessed Virgin Mary under the title of Immaculate Conception</w:t>
      </w:r>
      <w:r w:rsidR="00EE6D08" w:rsidRPr="004B0549">
        <w:rPr>
          <w:i/>
          <w:iCs/>
        </w:rPr>
        <w:t xml:space="preserve"> </w:t>
      </w:r>
      <w:r w:rsidR="00136814" w:rsidRPr="004B0549">
        <w:rPr>
          <w:i/>
          <w:iCs/>
        </w:rPr>
        <w:t>as the Foremost Patroness of the Order of Friars Minor Conventual</w:t>
      </w:r>
      <w:r w:rsidR="00136814" w:rsidRPr="004B0549">
        <w:t>.” Pope Clement XI approved the consecration of the Order to the Im</w:t>
      </w:r>
      <w:r w:rsidR="00EE6D08" w:rsidRPr="004B0549">
        <w:t>m</w:t>
      </w:r>
      <w:r w:rsidR="00136814" w:rsidRPr="004B0549">
        <w:t>aculate on the 7</w:t>
      </w:r>
      <w:r w:rsidR="00136814" w:rsidRPr="004B0549">
        <w:rPr>
          <w:vertAlign w:val="superscript"/>
        </w:rPr>
        <w:t>th</w:t>
      </w:r>
      <w:r w:rsidR="00136814" w:rsidRPr="004B0549">
        <w:t xml:space="preserve"> of May 1720. And now</w:t>
      </w:r>
      <w:r w:rsidR="00162A06">
        <w:t>,</w:t>
      </w:r>
      <w:r w:rsidR="00136814" w:rsidRPr="004B0549">
        <w:t xml:space="preserve"> for the footnote of a footnote</w:t>
      </w:r>
      <w:r w:rsidR="00162A06">
        <w:t>, see</w:t>
      </w:r>
      <w:r w:rsidR="00136814" w:rsidRPr="004B0549">
        <w:t xml:space="preserve">: </w:t>
      </w:r>
      <w:hyperlink r:id="rId2" w:history="1">
        <w:r w:rsidR="00136814" w:rsidRPr="004B0549">
          <w:rPr>
            <w:rStyle w:val="Hyperlink"/>
          </w:rPr>
          <w:t>https://www.ofmconv.net/docs/lettere-mg/eng-consacrazione-Madonna.pdf</w:t>
        </w:r>
      </w:hyperlink>
    </w:p>
    <w:p w14:paraId="18607402" w14:textId="77777777" w:rsidR="00136814" w:rsidRPr="004B0549" w:rsidRDefault="00136814">
      <w:pPr>
        <w:pStyle w:val="FootnoteText"/>
      </w:pPr>
    </w:p>
  </w:footnote>
  <w:footnote w:id="12">
    <w:p w14:paraId="7A3ABDDE" w14:textId="7FE89684" w:rsidR="00136814" w:rsidRPr="004B0549" w:rsidRDefault="00136814">
      <w:pPr>
        <w:pStyle w:val="FootnoteText"/>
      </w:pPr>
      <w:r w:rsidRPr="004B0549">
        <w:rPr>
          <w:rStyle w:val="FootnoteReference"/>
          <w:vertAlign w:val="superscript"/>
        </w:rPr>
        <w:footnoteRef/>
      </w:r>
      <w:r w:rsidRPr="004B0549">
        <w:t xml:space="preserve"> Even before this, in 1830 Saint Catherine Labouré</w:t>
      </w:r>
      <w:r w:rsidR="00E03043" w:rsidRPr="004B0549">
        <w:t xml:space="preserve"> </w:t>
      </w:r>
      <w:r w:rsidRPr="004B0549">
        <w:t xml:space="preserve">saw a vision </w:t>
      </w:r>
      <w:r w:rsidR="00E03043" w:rsidRPr="004B0549">
        <w:t>of</w:t>
      </w:r>
      <w:r w:rsidRPr="004B0549">
        <w:t xml:space="preserve"> Our Lady </w:t>
      </w:r>
      <w:r w:rsidR="00E03043" w:rsidRPr="004B0549">
        <w:t xml:space="preserve">as “The Immaculate Conception” asking her to have a medal made with the words, </w:t>
      </w:r>
      <w:r w:rsidR="00E03043" w:rsidRPr="004B0549">
        <w:rPr>
          <w:i/>
          <w:iCs/>
        </w:rPr>
        <w:t>“O Mary, conceived without sin, pray for us who have recourse to Thee”</w:t>
      </w:r>
      <w:r w:rsidR="00E03043" w:rsidRPr="004B0549">
        <w:t xml:space="preserve"> inscribed on it with the two hearts of Jesus and Mary embossed on the back.</w:t>
      </w:r>
      <w:r w:rsidRPr="004B0549">
        <w:t xml:space="preserve"> </w:t>
      </w:r>
    </w:p>
    <w:p w14:paraId="18E34FAD" w14:textId="77777777" w:rsidR="00E03043" w:rsidRPr="004B0549" w:rsidRDefault="00E03043">
      <w:pPr>
        <w:pStyle w:val="FootnoteText"/>
      </w:pPr>
    </w:p>
  </w:footnote>
  <w:footnote w:id="13">
    <w:p w14:paraId="3D185C2B" w14:textId="4FF1BC74" w:rsidR="002F6858" w:rsidRPr="004B0549" w:rsidRDefault="002F6858" w:rsidP="002F6858">
      <w:pPr>
        <w:rPr>
          <w:sz w:val="20"/>
          <w:szCs w:val="20"/>
        </w:rPr>
      </w:pPr>
      <w:r w:rsidRPr="004B0549">
        <w:rPr>
          <w:rStyle w:val="FootnoteReference"/>
          <w:sz w:val="20"/>
          <w:szCs w:val="20"/>
          <w:vertAlign w:val="superscript"/>
        </w:rPr>
        <w:footnoteRef/>
      </w:r>
      <w:r w:rsidRPr="004B0549">
        <w:rPr>
          <w:sz w:val="20"/>
          <w:szCs w:val="20"/>
          <w:vertAlign w:val="superscript"/>
        </w:rPr>
        <w:t xml:space="preserve"> </w:t>
      </w:r>
      <w:r w:rsidRPr="004B0549">
        <w:rPr>
          <w:sz w:val="20"/>
          <w:szCs w:val="20"/>
        </w:rPr>
        <w:t xml:space="preserve">It is doubtful in our present age that Catholics in general understand what a Plenary Indulgence means. An indulgence is defined in the Code of Canon Law (can. 992) and in the Catechism of the Catholic Church (n. 1471): </w:t>
      </w:r>
      <w:r w:rsidR="00461370" w:rsidRPr="004B0549">
        <w:rPr>
          <w:i/>
          <w:iCs/>
          <w:sz w:val="20"/>
          <w:szCs w:val="20"/>
        </w:rPr>
        <w:t>“</w:t>
      </w:r>
      <w:r w:rsidRPr="004B0549">
        <w:rPr>
          <w:i/>
          <w:iCs/>
          <w:sz w:val="20"/>
          <w:szCs w:val="20"/>
        </w:rPr>
        <w:t>An indulgence is a remission before God of the temporal punishment due to sins whose guilt has already been forgiven, which the faithful Christian who is duly disposed gains under certain prescribed conditions through the action of the Church which, as the minister of redemption, dispenses and applies with authority the treasury of the satisfactions of Christ and the saints.</w:t>
      </w:r>
      <w:r w:rsidR="00461370" w:rsidRPr="004B0549">
        <w:rPr>
          <w:i/>
          <w:iCs/>
          <w:sz w:val="20"/>
          <w:szCs w:val="20"/>
        </w:rPr>
        <w:t>”</w:t>
      </w:r>
      <w:r w:rsidRPr="004B0549">
        <w:rPr>
          <w:sz w:val="20"/>
          <w:szCs w:val="20"/>
        </w:rPr>
        <w:t xml:space="preserve"> Please check out the following webpage to understand better the meaning of partial and plenary indulgences and the conditions for receiving the indulgence: </w:t>
      </w:r>
      <w:hyperlink r:id="rId3" w:history="1">
        <w:r w:rsidRPr="004B0549">
          <w:rPr>
            <w:rStyle w:val="Hyperlink"/>
            <w:sz w:val="20"/>
            <w:szCs w:val="20"/>
          </w:rPr>
          <w:t>https://www.ewtn.com/catholicism/devotions/conditions-13362</w:t>
        </w:r>
      </w:hyperlink>
    </w:p>
    <w:p w14:paraId="0B1FDC58" w14:textId="77777777" w:rsidR="002F6858" w:rsidRPr="004B0549" w:rsidRDefault="002F6858">
      <w:pPr>
        <w:pStyle w:val="FootnoteText"/>
      </w:pPr>
    </w:p>
  </w:footnote>
  <w:footnote w:id="14">
    <w:p w14:paraId="67FAEEC8" w14:textId="08095C45" w:rsidR="0043485E" w:rsidRDefault="0043485E">
      <w:pPr>
        <w:pStyle w:val="FootnoteText"/>
      </w:pPr>
      <w:r>
        <w:rPr>
          <w:rStyle w:val="FootnoteReference"/>
        </w:rPr>
        <w:footnoteRef/>
      </w:r>
      <w:r>
        <w:t xml:space="preserve"> </w:t>
      </w:r>
      <w:hyperlink r:id="rId4" w:history="1">
        <w:r>
          <w:rPr>
            <w:rStyle w:val="Hyperlink"/>
          </w:rPr>
          <w:t>Liturgical Year and Calendar | USCCB</w:t>
        </w:r>
      </w:hyperlink>
    </w:p>
    <w:p w14:paraId="6A25800E" w14:textId="77777777" w:rsidR="0043485E" w:rsidRDefault="0043485E">
      <w:pPr>
        <w:pStyle w:val="FootnoteText"/>
      </w:pPr>
    </w:p>
  </w:footnote>
  <w:footnote w:id="15">
    <w:p w14:paraId="200C41CC" w14:textId="22B08B6F" w:rsidR="000654D7" w:rsidRPr="004B0549" w:rsidRDefault="000654D7">
      <w:pPr>
        <w:pStyle w:val="FootnoteText"/>
      </w:pPr>
      <w:r w:rsidRPr="004B0549">
        <w:rPr>
          <w:rStyle w:val="FootnoteReference"/>
          <w:vertAlign w:val="superscript"/>
        </w:rPr>
        <w:footnoteRef/>
      </w:r>
      <w:r w:rsidRPr="004B0549">
        <w:t xml:space="preserve"> </w:t>
      </w:r>
      <w:r w:rsidR="00635D45">
        <w:t xml:space="preserve">FA:ED I  </w:t>
      </w:r>
      <w:r w:rsidRPr="004B0549">
        <w:rPr>
          <w:b/>
          <w:bCs/>
          <w:u w:val="single"/>
        </w:rPr>
        <w:t>The Saint</w:t>
      </w:r>
      <w:r w:rsidRPr="004B0549">
        <w:t>. p. 163</w:t>
      </w:r>
      <w:r w:rsidR="00635D4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574"/>
    <w:multiLevelType w:val="multilevel"/>
    <w:tmpl w:val="21E6E932"/>
    <w:lvl w:ilvl="0">
      <w:start w:val="2"/>
      <w:numFmt w:val="decimal"/>
      <w:lvlText w:val="§%1"/>
      <w:lvlJc w:val="left"/>
      <w:pPr>
        <w:tabs>
          <w:tab w:val="left" w:pos="432"/>
        </w:tabs>
        <w:ind w:left="720"/>
      </w:pPr>
      <w:rPr>
        <w:rFonts w:ascii="Garamond" w:eastAsia="Garamond" w:hAnsi="Garamond"/>
        <w:strike w:val="0"/>
        <w:color w:val="000000"/>
        <w:spacing w:val="-7"/>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69FE"/>
    <w:multiLevelType w:val="multilevel"/>
    <w:tmpl w:val="F314F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C11EB"/>
    <w:multiLevelType w:val="multilevel"/>
    <w:tmpl w:val="3D06817E"/>
    <w:lvl w:ilvl="0">
      <w:start w:val="6"/>
      <w:numFmt w:val="decimal"/>
      <w:lvlText w:val="§%1"/>
      <w:lvlJc w:val="left"/>
      <w:pPr>
        <w:tabs>
          <w:tab w:val="left" w:pos="504"/>
        </w:tabs>
        <w:ind w:left="720"/>
      </w:pPr>
      <w:rPr>
        <w:rFonts w:ascii="Garamond" w:eastAsia="Garamond" w:hAnsi="Garamond"/>
        <w:strike w:val="0"/>
        <w:color w:val="000000"/>
        <w:spacing w:val="-1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436E14"/>
    <w:multiLevelType w:val="multilevel"/>
    <w:tmpl w:val="87C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301FE"/>
    <w:multiLevelType w:val="hybridMultilevel"/>
    <w:tmpl w:val="4044F80E"/>
    <w:lvl w:ilvl="0" w:tplc="B83447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3A4152"/>
    <w:multiLevelType w:val="multilevel"/>
    <w:tmpl w:val="56B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C289A"/>
    <w:multiLevelType w:val="multilevel"/>
    <w:tmpl w:val="8C0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146847">
    <w:abstractNumId w:val="6"/>
  </w:num>
  <w:num w:numId="2" w16cid:durableId="918440082">
    <w:abstractNumId w:val="3"/>
  </w:num>
  <w:num w:numId="3" w16cid:durableId="1389644560">
    <w:abstractNumId w:val="4"/>
  </w:num>
  <w:num w:numId="4" w16cid:durableId="1122260718">
    <w:abstractNumId w:val="1"/>
  </w:num>
  <w:num w:numId="5" w16cid:durableId="687373270">
    <w:abstractNumId w:val="5"/>
  </w:num>
  <w:num w:numId="6" w16cid:durableId="658272332">
    <w:abstractNumId w:val="2"/>
  </w:num>
  <w:num w:numId="7" w16cid:durableId="191254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NDAzMjEytzA0MDdQ0lEKTi0uzszPAykwNKoFABtqWictAAAA"/>
  </w:docVars>
  <w:rsids>
    <w:rsidRoot w:val="009732CB"/>
    <w:rsid w:val="000047A1"/>
    <w:rsid w:val="00010FF1"/>
    <w:rsid w:val="00022D83"/>
    <w:rsid w:val="00036D25"/>
    <w:rsid w:val="00037F6B"/>
    <w:rsid w:val="0004008B"/>
    <w:rsid w:val="000464BB"/>
    <w:rsid w:val="00046AE9"/>
    <w:rsid w:val="00054210"/>
    <w:rsid w:val="000604E7"/>
    <w:rsid w:val="000644D3"/>
    <w:rsid w:val="000654D7"/>
    <w:rsid w:val="00067765"/>
    <w:rsid w:val="00072458"/>
    <w:rsid w:val="00075FEC"/>
    <w:rsid w:val="0008162C"/>
    <w:rsid w:val="00084CF3"/>
    <w:rsid w:val="000A2908"/>
    <w:rsid w:val="000B0362"/>
    <w:rsid w:val="000C0F85"/>
    <w:rsid w:val="000E4088"/>
    <w:rsid w:val="0010115D"/>
    <w:rsid w:val="00117D81"/>
    <w:rsid w:val="0012207D"/>
    <w:rsid w:val="0012280E"/>
    <w:rsid w:val="0012367E"/>
    <w:rsid w:val="00127555"/>
    <w:rsid w:val="00130303"/>
    <w:rsid w:val="001321F1"/>
    <w:rsid w:val="0013444B"/>
    <w:rsid w:val="00136814"/>
    <w:rsid w:val="00144BC3"/>
    <w:rsid w:val="0015197E"/>
    <w:rsid w:val="0015303D"/>
    <w:rsid w:val="00161662"/>
    <w:rsid w:val="00162A06"/>
    <w:rsid w:val="00167DC1"/>
    <w:rsid w:val="00171A87"/>
    <w:rsid w:val="00176DB3"/>
    <w:rsid w:val="00185034"/>
    <w:rsid w:val="001858C6"/>
    <w:rsid w:val="001920E7"/>
    <w:rsid w:val="001A312E"/>
    <w:rsid w:val="001C4EC8"/>
    <w:rsid w:val="001D2ACB"/>
    <w:rsid w:val="001D3705"/>
    <w:rsid w:val="001D51A3"/>
    <w:rsid w:val="001E15E4"/>
    <w:rsid w:val="001E6795"/>
    <w:rsid w:val="001F7493"/>
    <w:rsid w:val="001F7B20"/>
    <w:rsid w:val="00214DA7"/>
    <w:rsid w:val="002365D9"/>
    <w:rsid w:val="002451F2"/>
    <w:rsid w:val="00252737"/>
    <w:rsid w:val="002641D2"/>
    <w:rsid w:val="00267509"/>
    <w:rsid w:val="00270B00"/>
    <w:rsid w:val="00282BAD"/>
    <w:rsid w:val="002A5EE7"/>
    <w:rsid w:val="002B72AA"/>
    <w:rsid w:val="002B7A36"/>
    <w:rsid w:val="002C6ACF"/>
    <w:rsid w:val="002C751D"/>
    <w:rsid w:val="002D1B95"/>
    <w:rsid w:val="002F6858"/>
    <w:rsid w:val="0030494D"/>
    <w:rsid w:val="00320AEB"/>
    <w:rsid w:val="00320C3D"/>
    <w:rsid w:val="00321CB6"/>
    <w:rsid w:val="003254F6"/>
    <w:rsid w:val="003279DC"/>
    <w:rsid w:val="00363619"/>
    <w:rsid w:val="00376A73"/>
    <w:rsid w:val="00376C14"/>
    <w:rsid w:val="003953B6"/>
    <w:rsid w:val="003A1AD3"/>
    <w:rsid w:val="003A3DD5"/>
    <w:rsid w:val="003A47FD"/>
    <w:rsid w:val="003A714F"/>
    <w:rsid w:val="003B07BD"/>
    <w:rsid w:val="003B45FA"/>
    <w:rsid w:val="003C1257"/>
    <w:rsid w:val="003D78FE"/>
    <w:rsid w:val="003F286E"/>
    <w:rsid w:val="003F66A7"/>
    <w:rsid w:val="0040741F"/>
    <w:rsid w:val="004109B4"/>
    <w:rsid w:val="004178D6"/>
    <w:rsid w:val="0043485E"/>
    <w:rsid w:val="00447984"/>
    <w:rsid w:val="00451D0F"/>
    <w:rsid w:val="004520CE"/>
    <w:rsid w:val="004525A2"/>
    <w:rsid w:val="00461370"/>
    <w:rsid w:val="0048239D"/>
    <w:rsid w:val="00492CCB"/>
    <w:rsid w:val="00493CE5"/>
    <w:rsid w:val="00494165"/>
    <w:rsid w:val="004A4D27"/>
    <w:rsid w:val="004A6E39"/>
    <w:rsid w:val="004A7AEF"/>
    <w:rsid w:val="004B0549"/>
    <w:rsid w:val="004D021E"/>
    <w:rsid w:val="004D03FE"/>
    <w:rsid w:val="004F1C69"/>
    <w:rsid w:val="0050726F"/>
    <w:rsid w:val="005147D9"/>
    <w:rsid w:val="00533AD9"/>
    <w:rsid w:val="0053633E"/>
    <w:rsid w:val="005451F7"/>
    <w:rsid w:val="00567C3E"/>
    <w:rsid w:val="00581ADE"/>
    <w:rsid w:val="00590B97"/>
    <w:rsid w:val="005976BB"/>
    <w:rsid w:val="005A2806"/>
    <w:rsid w:val="005A5902"/>
    <w:rsid w:val="005B1AB5"/>
    <w:rsid w:val="005C118A"/>
    <w:rsid w:val="005C32B3"/>
    <w:rsid w:val="005C6A79"/>
    <w:rsid w:val="005E49CF"/>
    <w:rsid w:val="005E4ECC"/>
    <w:rsid w:val="00615795"/>
    <w:rsid w:val="006215D9"/>
    <w:rsid w:val="00625F8F"/>
    <w:rsid w:val="00635911"/>
    <w:rsid w:val="00635D45"/>
    <w:rsid w:val="00637357"/>
    <w:rsid w:val="00650F0C"/>
    <w:rsid w:val="006539A6"/>
    <w:rsid w:val="0065652D"/>
    <w:rsid w:val="0066188A"/>
    <w:rsid w:val="0066231E"/>
    <w:rsid w:val="00676BF3"/>
    <w:rsid w:val="00684DAF"/>
    <w:rsid w:val="006903C3"/>
    <w:rsid w:val="006955B5"/>
    <w:rsid w:val="00695771"/>
    <w:rsid w:val="006963E2"/>
    <w:rsid w:val="006B433F"/>
    <w:rsid w:val="006B4B35"/>
    <w:rsid w:val="006B5E6B"/>
    <w:rsid w:val="006C22CA"/>
    <w:rsid w:val="006C3928"/>
    <w:rsid w:val="006C6C8D"/>
    <w:rsid w:val="006D1F61"/>
    <w:rsid w:val="006D3762"/>
    <w:rsid w:val="006D4079"/>
    <w:rsid w:val="006F67A7"/>
    <w:rsid w:val="006F6E42"/>
    <w:rsid w:val="0071032A"/>
    <w:rsid w:val="00715952"/>
    <w:rsid w:val="0073032D"/>
    <w:rsid w:val="007625DE"/>
    <w:rsid w:val="00772655"/>
    <w:rsid w:val="007740CC"/>
    <w:rsid w:val="0078329F"/>
    <w:rsid w:val="00785FE8"/>
    <w:rsid w:val="00786B45"/>
    <w:rsid w:val="007873EC"/>
    <w:rsid w:val="00793FC0"/>
    <w:rsid w:val="007A49BC"/>
    <w:rsid w:val="007A720C"/>
    <w:rsid w:val="007C72DA"/>
    <w:rsid w:val="007D4682"/>
    <w:rsid w:val="007E196D"/>
    <w:rsid w:val="007E4D33"/>
    <w:rsid w:val="007F0806"/>
    <w:rsid w:val="008033EF"/>
    <w:rsid w:val="00807A74"/>
    <w:rsid w:val="00816EDE"/>
    <w:rsid w:val="008174D1"/>
    <w:rsid w:val="00824FB9"/>
    <w:rsid w:val="00832B8E"/>
    <w:rsid w:val="008452D1"/>
    <w:rsid w:val="00851FA2"/>
    <w:rsid w:val="00877938"/>
    <w:rsid w:val="00881B04"/>
    <w:rsid w:val="00883049"/>
    <w:rsid w:val="008841F5"/>
    <w:rsid w:val="00885039"/>
    <w:rsid w:val="008B0745"/>
    <w:rsid w:val="008B101C"/>
    <w:rsid w:val="008C3BD5"/>
    <w:rsid w:val="008C6BD8"/>
    <w:rsid w:val="008D5E82"/>
    <w:rsid w:val="008E2C14"/>
    <w:rsid w:val="008F0DF8"/>
    <w:rsid w:val="00915DAA"/>
    <w:rsid w:val="00916A9B"/>
    <w:rsid w:val="00920D8F"/>
    <w:rsid w:val="0094472B"/>
    <w:rsid w:val="00950985"/>
    <w:rsid w:val="009556BA"/>
    <w:rsid w:val="00957039"/>
    <w:rsid w:val="00960E69"/>
    <w:rsid w:val="00965872"/>
    <w:rsid w:val="00966B04"/>
    <w:rsid w:val="0096793B"/>
    <w:rsid w:val="00972198"/>
    <w:rsid w:val="009732CB"/>
    <w:rsid w:val="00973FDB"/>
    <w:rsid w:val="009816DD"/>
    <w:rsid w:val="00983CB3"/>
    <w:rsid w:val="00984ED0"/>
    <w:rsid w:val="0099222A"/>
    <w:rsid w:val="0099428D"/>
    <w:rsid w:val="009A517E"/>
    <w:rsid w:val="009A7092"/>
    <w:rsid w:val="009C0E43"/>
    <w:rsid w:val="009D2D99"/>
    <w:rsid w:val="009E1F92"/>
    <w:rsid w:val="009E6A95"/>
    <w:rsid w:val="009F7A66"/>
    <w:rsid w:val="00A133A9"/>
    <w:rsid w:val="00A17B0F"/>
    <w:rsid w:val="00A215FC"/>
    <w:rsid w:val="00A2493B"/>
    <w:rsid w:val="00A32F28"/>
    <w:rsid w:val="00A62DA0"/>
    <w:rsid w:val="00A64A3C"/>
    <w:rsid w:val="00A66F07"/>
    <w:rsid w:val="00A821CE"/>
    <w:rsid w:val="00A834D0"/>
    <w:rsid w:val="00A96992"/>
    <w:rsid w:val="00AA40EF"/>
    <w:rsid w:val="00AB68AE"/>
    <w:rsid w:val="00AC5555"/>
    <w:rsid w:val="00AD7B93"/>
    <w:rsid w:val="00AE3F9C"/>
    <w:rsid w:val="00AF7E04"/>
    <w:rsid w:val="00B02571"/>
    <w:rsid w:val="00B04184"/>
    <w:rsid w:val="00B221CF"/>
    <w:rsid w:val="00B30526"/>
    <w:rsid w:val="00B378DE"/>
    <w:rsid w:val="00B54A39"/>
    <w:rsid w:val="00B56018"/>
    <w:rsid w:val="00B60A1B"/>
    <w:rsid w:val="00B666C6"/>
    <w:rsid w:val="00B82F62"/>
    <w:rsid w:val="00B851DC"/>
    <w:rsid w:val="00B97ACE"/>
    <w:rsid w:val="00BD0F77"/>
    <w:rsid w:val="00BD4483"/>
    <w:rsid w:val="00BD78DC"/>
    <w:rsid w:val="00C00750"/>
    <w:rsid w:val="00C00DFF"/>
    <w:rsid w:val="00C052FC"/>
    <w:rsid w:val="00C066A1"/>
    <w:rsid w:val="00C10AC6"/>
    <w:rsid w:val="00C136D1"/>
    <w:rsid w:val="00C1467C"/>
    <w:rsid w:val="00C16D0F"/>
    <w:rsid w:val="00C30360"/>
    <w:rsid w:val="00C350F6"/>
    <w:rsid w:val="00C431E2"/>
    <w:rsid w:val="00C44299"/>
    <w:rsid w:val="00C47A64"/>
    <w:rsid w:val="00C56638"/>
    <w:rsid w:val="00C73D23"/>
    <w:rsid w:val="00C96B7A"/>
    <w:rsid w:val="00CA0676"/>
    <w:rsid w:val="00CA13C8"/>
    <w:rsid w:val="00CC1C67"/>
    <w:rsid w:val="00CC7813"/>
    <w:rsid w:val="00CD2435"/>
    <w:rsid w:val="00CD3317"/>
    <w:rsid w:val="00D11618"/>
    <w:rsid w:val="00D16925"/>
    <w:rsid w:val="00D1693F"/>
    <w:rsid w:val="00D17605"/>
    <w:rsid w:val="00D17E1C"/>
    <w:rsid w:val="00D201FF"/>
    <w:rsid w:val="00D2240B"/>
    <w:rsid w:val="00D30207"/>
    <w:rsid w:val="00D30C05"/>
    <w:rsid w:val="00D364EF"/>
    <w:rsid w:val="00D4601C"/>
    <w:rsid w:val="00D50030"/>
    <w:rsid w:val="00D51317"/>
    <w:rsid w:val="00D619D4"/>
    <w:rsid w:val="00D6352D"/>
    <w:rsid w:val="00D67883"/>
    <w:rsid w:val="00D93450"/>
    <w:rsid w:val="00DA3A04"/>
    <w:rsid w:val="00DB00E0"/>
    <w:rsid w:val="00DB345B"/>
    <w:rsid w:val="00DC3711"/>
    <w:rsid w:val="00DC768A"/>
    <w:rsid w:val="00DD67C7"/>
    <w:rsid w:val="00DE0F2F"/>
    <w:rsid w:val="00DF4504"/>
    <w:rsid w:val="00DF4EB1"/>
    <w:rsid w:val="00E03043"/>
    <w:rsid w:val="00E03DC8"/>
    <w:rsid w:val="00E07E16"/>
    <w:rsid w:val="00E11AC5"/>
    <w:rsid w:val="00E12635"/>
    <w:rsid w:val="00E12DDA"/>
    <w:rsid w:val="00E15D05"/>
    <w:rsid w:val="00E15D9E"/>
    <w:rsid w:val="00EA3CA1"/>
    <w:rsid w:val="00EB1F4B"/>
    <w:rsid w:val="00EB535B"/>
    <w:rsid w:val="00EC3AB2"/>
    <w:rsid w:val="00ED2871"/>
    <w:rsid w:val="00EE43AA"/>
    <w:rsid w:val="00EE6D08"/>
    <w:rsid w:val="00F03592"/>
    <w:rsid w:val="00F11411"/>
    <w:rsid w:val="00F164A9"/>
    <w:rsid w:val="00F25398"/>
    <w:rsid w:val="00F26364"/>
    <w:rsid w:val="00F35584"/>
    <w:rsid w:val="00F425F1"/>
    <w:rsid w:val="00F4422B"/>
    <w:rsid w:val="00F530BA"/>
    <w:rsid w:val="00F62C12"/>
    <w:rsid w:val="00F81400"/>
    <w:rsid w:val="00F81FFD"/>
    <w:rsid w:val="00F9391A"/>
    <w:rsid w:val="00F95CFF"/>
    <w:rsid w:val="00FB0A1E"/>
    <w:rsid w:val="00FC5B82"/>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CB7B"/>
  <w15:chartTrackingRefBased/>
  <w15:docId w15:val="{7E725B0D-D08E-466C-BB8A-9808922A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CB"/>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Heading1">
    <w:name w:val="heading 1"/>
    <w:basedOn w:val="Normal"/>
    <w:link w:val="Heading1Char"/>
    <w:uiPriority w:val="9"/>
    <w:qFormat/>
    <w:rsid w:val="002D1B95"/>
    <w:pPr>
      <w:widowControl/>
      <w:autoSpaceDE/>
      <w:autoSpaceDN/>
      <w:adjustRightInd/>
      <w:spacing w:before="100" w:beforeAutospacing="1" w:after="100" w:afterAutospacing="1"/>
      <w:outlineLvl w:val="0"/>
    </w:pPr>
    <w:rPr>
      <w:rFonts w:eastAsia="Times New Roman"/>
      <w:b/>
      <w:bCs/>
      <w:kern w:val="36"/>
      <w:sz w:val="48"/>
      <w:szCs w:val="48"/>
      <w:lang w:val="en-AU"/>
    </w:rPr>
  </w:style>
  <w:style w:type="paragraph" w:styleId="Heading3">
    <w:name w:val="heading 3"/>
    <w:basedOn w:val="Normal"/>
    <w:next w:val="Normal"/>
    <w:link w:val="Heading3Char"/>
    <w:uiPriority w:val="9"/>
    <w:semiHidden/>
    <w:unhideWhenUsed/>
    <w:qFormat/>
    <w:rsid w:val="00916A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32CB"/>
  </w:style>
  <w:style w:type="paragraph" w:styleId="FootnoteText">
    <w:name w:val="footnote text"/>
    <w:basedOn w:val="Normal"/>
    <w:link w:val="FootnoteTextChar"/>
    <w:uiPriority w:val="99"/>
    <w:unhideWhenUsed/>
    <w:rsid w:val="009732CB"/>
    <w:rPr>
      <w:sz w:val="20"/>
      <w:szCs w:val="20"/>
    </w:rPr>
  </w:style>
  <w:style w:type="character" w:customStyle="1" w:styleId="FootnoteTextChar">
    <w:name w:val="Footnote Text Char"/>
    <w:basedOn w:val="DefaultParagraphFont"/>
    <w:link w:val="FootnoteText"/>
    <w:uiPriority w:val="99"/>
    <w:rsid w:val="009732CB"/>
    <w:rPr>
      <w:rFonts w:ascii="Times New Roman" w:eastAsiaTheme="minorEastAsia" w:hAnsi="Times New Roman" w:cs="Times New Roman"/>
      <w:sz w:val="20"/>
      <w:szCs w:val="20"/>
      <w:lang w:val="en-US" w:eastAsia="en-AU"/>
    </w:rPr>
  </w:style>
  <w:style w:type="character" w:styleId="Hyperlink">
    <w:name w:val="Hyperlink"/>
    <w:basedOn w:val="DefaultParagraphFont"/>
    <w:uiPriority w:val="99"/>
    <w:unhideWhenUsed/>
    <w:rsid w:val="009732CB"/>
    <w:rPr>
      <w:color w:val="0563C1" w:themeColor="hyperlink"/>
      <w:u w:val="single"/>
    </w:rPr>
  </w:style>
  <w:style w:type="character" w:styleId="UnresolvedMention">
    <w:name w:val="Unresolved Mention"/>
    <w:basedOn w:val="DefaultParagraphFont"/>
    <w:uiPriority w:val="99"/>
    <w:semiHidden/>
    <w:unhideWhenUsed/>
    <w:rsid w:val="002D1B95"/>
    <w:rPr>
      <w:color w:val="605E5C"/>
      <w:shd w:val="clear" w:color="auto" w:fill="E1DFDD"/>
    </w:rPr>
  </w:style>
  <w:style w:type="character" w:customStyle="1" w:styleId="Heading1Char">
    <w:name w:val="Heading 1 Char"/>
    <w:basedOn w:val="DefaultParagraphFont"/>
    <w:link w:val="Heading1"/>
    <w:uiPriority w:val="9"/>
    <w:rsid w:val="002D1B95"/>
    <w:rPr>
      <w:rFonts w:ascii="Times New Roman" w:eastAsia="Times New Roman" w:hAnsi="Times New Roman" w:cs="Times New Roman"/>
      <w:b/>
      <w:bCs/>
      <w:kern w:val="36"/>
      <w:sz w:val="48"/>
      <w:szCs w:val="48"/>
      <w:lang w:eastAsia="en-AU"/>
    </w:rPr>
  </w:style>
  <w:style w:type="paragraph" w:customStyle="1" w:styleId="nova-legacy-e-listitem">
    <w:name w:val="nova-legacy-e-list__item"/>
    <w:basedOn w:val="Normal"/>
    <w:rsid w:val="00376C14"/>
    <w:pPr>
      <w:widowControl/>
      <w:autoSpaceDE/>
      <w:autoSpaceDN/>
      <w:adjustRightInd/>
      <w:spacing w:before="100" w:beforeAutospacing="1" w:after="100" w:afterAutospacing="1"/>
    </w:pPr>
    <w:rPr>
      <w:rFonts w:eastAsia="Times New Roman"/>
      <w:lang w:val="en-AU"/>
    </w:rPr>
  </w:style>
  <w:style w:type="paragraph" w:styleId="HTMLPreformatted">
    <w:name w:val="HTML Preformatted"/>
    <w:basedOn w:val="Normal"/>
    <w:link w:val="HTMLPreformattedChar"/>
    <w:uiPriority w:val="99"/>
    <w:semiHidden/>
    <w:unhideWhenUsed/>
    <w:rsid w:val="00EB1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semiHidden/>
    <w:rsid w:val="00EB1F4B"/>
    <w:rPr>
      <w:rFonts w:ascii="Courier New" w:eastAsia="Times New Roman" w:hAnsi="Courier New" w:cs="Courier New"/>
      <w:sz w:val="20"/>
      <w:szCs w:val="20"/>
      <w:lang w:eastAsia="en-AU"/>
    </w:rPr>
  </w:style>
  <w:style w:type="character" w:customStyle="1" w:styleId="y2iqfc">
    <w:name w:val="y2iqfc"/>
    <w:basedOn w:val="DefaultParagraphFont"/>
    <w:rsid w:val="00EB1F4B"/>
  </w:style>
  <w:style w:type="paragraph" w:styleId="ListParagraph">
    <w:name w:val="List Paragraph"/>
    <w:basedOn w:val="Normal"/>
    <w:uiPriority w:val="1"/>
    <w:qFormat/>
    <w:rsid w:val="006C6C8D"/>
    <w:pPr>
      <w:widowControl/>
      <w:autoSpaceDE/>
      <w:autoSpaceDN/>
      <w:adjustRightInd/>
      <w:spacing w:after="160" w:line="259" w:lineRule="auto"/>
      <w:ind w:left="720"/>
      <w:contextualSpacing/>
    </w:pPr>
    <w:rPr>
      <w:rFonts w:asciiTheme="minorHAnsi" w:eastAsiaTheme="minorHAnsi" w:hAnsiTheme="minorHAnsi" w:cstheme="minorBidi"/>
      <w:sz w:val="22"/>
      <w:szCs w:val="22"/>
      <w:lang w:val="en-AU" w:eastAsia="en-US"/>
    </w:rPr>
  </w:style>
  <w:style w:type="character" w:styleId="FollowedHyperlink">
    <w:name w:val="FollowedHyperlink"/>
    <w:basedOn w:val="DefaultParagraphFont"/>
    <w:uiPriority w:val="99"/>
    <w:semiHidden/>
    <w:unhideWhenUsed/>
    <w:rsid w:val="00F4422B"/>
    <w:rPr>
      <w:color w:val="954F72" w:themeColor="followedHyperlink"/>
      <w:u w:val="single"/>
    </w:rPr>
  </w:style>
  <w:style w:type="character" w:customStyle="1" w:styleId="Heading3Char">
    <w:name w:val="Heading 3 Char"/>
    <w:basedOn w:val="DefaultParagraphFont"/>
    <w:link w:val="Heading3"/>
    <w:uiPriority w:val="9"/>
    <w:semiHidden/>
    <w:rsid w:val="00916A9B"/>
    <w:rPr>
      <w:rFonts w:asciiTheme="majorHAnsi" w:eastAsiaTheme="majorEastAsia" w:hAnsiTheme="majorHAnsi" w:cstheme="majorBidi"/>
      <w:color w:val="1F3763" w:themeColor="accent1" w:themeShade="7F"/>
      <w:sz w:val="24"/>
      <w:szCs w:val="24"/>
      <w:lang w:val="en-US" w:eastAsia="en-AU"/>
    </w:rPr>
  </w:style>
  <w:style w:type="paragraph" w:styleId="NormalWeb">
    <w:name w:val="Normal (Web)"/>
    <w:basedOn w:val="Normal"/>
    <w:uiPriority w:val="99"/>
    <w:unhideWhenUsed/>
    <w:rsid w:val="000E4088"/>
    <w:pPr>
      <w:widowControl/>
      <w:autoSpaceDE/>
      <w:autoSpaceDN/>
      <w:adjustRightInd/>
      <w:spacing w:before="100" w:beforeAutospacing="1" w:after="100" w:afterAutospacing="1"/>
    </w:pPr>
    <w:rPr>
      <w:rFonts w:eastAsia="Times New Roman"/>
      <w:lang w:val="en-AU"/>
    </w:rPr>
  </w:style>
  <w:style w:type="character" w:styleId="Emphasis">
    <w:name w:val="Emphasis"/>
    <w:basedOn w:val="DefaultParagraphFont"/>
    <w:uiPriority w:val="20"/>
    <w:qFormat/>
    <w:rsid w:val="000E4088"/>
    <w:rPr>
      <w:i/>
      <w:iCs/>
    </w:rPr>
  </w:style>
  <w:style w:type="paragraph" w:customStyle="1" w:styleId="Odnosnik">
    <w:name w:val="Odnosnik"/>
    <w:basedOn w:val="Normal"/>
    <w:qFormat/>
    <w:rsid w:val="0096793B"/>
    <w:pPr>
      <w:keepLines/>
      <w:widowControl/>
      <w:autoSpaceDE/>
      <w:autoSpaceDN/>
      <w:adjustRightInd/>
      <w:spacing w:before="20" w:after="20"/>
    </w:pPr>
    <w:rPr>
      <w:rFonts w:eastAsia="Calibri" w:cstheme="minorBidi"/>
      <w:sz w:val="16"/>
      <w:szCs w:val="16"/>
      <w:lang w:eastAsia="en-US"/>
    </w:rPr>
  </w:style>
  <w:style w:type="paragraph" w:customStyle="1" w:styleId="Normale">
    <w:name w:val="Normale"/>
    <w:basedOn w:val="Normal"/>
    <w:uiPriority w:val="99"/>
    <w:rsid w:val="006539A6"/>
    <w:pPr>
      <w:spacing w:line="288" w:lineRule="auto"/>
      <w:textAlignment w:val="center"/>
    </w:pPr>
    <w:rPr>
      <w:rFonts w:ascii="AGaramondPro-Regular" w:hAnsi="AGaramondPro-Regular" w:cs="AGaramondPro-Regular"/>
      <w:color w:val="000000"/>
      <w:lang w:val="es-ES_tradnl" w:eastAsia="en-US"/>
    </w:rPr>
  </w:style>
  <w:style w:type="paragraph" w:customStyle="1" w:styleId="articleLANG">
    <w:name w:val="articleLANG"/>
    <w:basedOn w:val="Normal"/>
    <w:uiPriority w:val="99"/>
    <w:rsid w:val="006539A6"/>
    <w:pPr>
      <w:tabs>
        <w:tab w:val="left" w:pos="284"/>
      </w:tabs>
      <w:spacing w:line="260" w:lineRule="atLeast"/>
      <w:textAlignment w:val="center"/>
    </w:pPr>
    <w:rPr>
      <w:rFonts w:ascii="AGaramondPro-Bold" w:hAnsi="AGaramondPro-Bold" w:cs="AGaramondPro-Bold"/>
      <w:b/>
      <w:bCs/>
      <w:smallCaps/>
      <w:color w:val="000000"/>
      <w:spacing w:val="-1"/>
      <w:sz w:val="22"/>
      <w:szCs w:val="22"/>
      <w:lang w:val="it-IT" w:eastAsia="en-US"/>
    </w:rPr>
  </w:style>
  <w:style w:type="paragraph" w:customStyle="1" w:styleId="footnnn">
    <w:name w:val="footnnn"/>
    <w:basedOn w:val="Normal"/>
    <w:uiPriority w:val="99"/>
    <w:rsid w:val="006539A6"/>
    <w:pPr>
      <w:tabs>
        <w:tab w:val="left" w:pos="320"/>
      </w:tabs>
      <w:spacing w:line="180" w:lineRule="atLeast"/>
      <w:textAlignment w:val="center"/>
    </w:pPr>
    <w:rPr>
      <w:rFonts w:ascii="AGaramondPro-Regular" w:hAnsi="AGaramondPro-Regular" w:cs="AGaramondPro-Regular"/>
      <w:color w:val="000000"/>
      <w:sz w:val="16"/>
      <w:szCs w:val="16"/>
      <w:lang w:eastAsia="en-US"/>
    </w:rPr>
  </w:style>
  <w:style w:type="character" w:customStyle="1" w:styleId="jpfdse">
    <w:name w:val="jpfdse"/>
    <w:basedOn w:val="DefaultParagraphFont"/>
    <w:rsid w:val="00F2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1973">
      <w:bodyDiv w:val="1"/>
      <w:marLeft w:val="0"/>
      <w:marRight w:val="0"/>
      <w:marTop w:val="0"/>
      <w:marBottom w:val="0"/>
      <w:divBdr>
        <w:top w:val="none" w:sz="0" w:space="0" w:color="auto"/>
        <w:left w:val="none" w:sz="0" w:space="0" w:color="auto"/>
        <w:bottom w:val="none" w:sz="0" w:space="0" w:color="auto"/>
        <w:right w:val="none" w:sz="0" w:space="0" w:color="auto"/>
      </w:divBdr>
    </w:div>
    <w:div w:id="501048479">
      <w:bodyDiv w:val="1"/>
      <w:marLeft w:val="0"/>
      <w:marRight w:val="0"/>
      <w:marTop w:val="0"/>
      <w:marBottom w:val="0"/>
      <w:divBdr>
        <w:top w:val="none" w:sz="0" w:space="0" w:color="auto"/>
        <w:left w:val="none" w:sz="0" w:space="0" w:color="auto"/>
        <w:bottom w:val="none" w:sz="0" w:space="0" w:color="auto"/>
        <w:right w:val="none" w:sz="0" w:space="0" w:color="auto"/>
      </w:divBdr>
    </w:div>
    <w:div w:id="825319488">
      <w:bodyDiv w:val="1"/>
      <w:marLeft w:val="0"/>
      <w:marRight w:val="0"/>
      <w:marTop w:val="0"/>
      <w:marBottom w:val="0"/>
      <w:divBdr>
        <w:top w:val="none" w:sz="0" w:space="0" w:color="auto"/>
        <w:left w:val="none" w:sz="0" w:space="0" w:color="auto"/>
        <w:bottom w:val="none" w:sz="0" w:space="0" w:color="auto"/>
        <w:right w:val="none" w:sz="0" w:space="0" w:color="auto"/>
      </w:divBdr>
    </w:div>
    <w:div w:id="952396771">
      <w:bodyDiv w:val="1"/>
      <w:marLeft w:val="0"/>
      <w:marRight w:val="0"/>
      <w:marTop w:val="0"/>
      <w:marBottom w:val="0"/>
      <w:divBdr>
        <w:top w:val="none" w:sz="0" w:space="0" w:color="auto"/>
        <w:left w:val="none" w:sz="0" w:space="0" w:color="auto"/>
        <w:bottom w:val="none" w:sz="0" w:space="0" w:color="auto"/>
        <w:right w:val="none" w:sz="0" w:space="0" w:color="auto"/>
      </w:divBdr>
      <w:divsChild>
        <w:div w:id="2092459086">
          <w:marLeft w:val="0"/>
          <w:marRight w:val="0"/>
          <w:marTop w:val="0"/>
          <w:marBottom w:val="75"/>
          <w:divBdr>
            <w:top w:val="none" w:sz="0" w:space="0" w:color="auto"/>
            <w:left w:val="none" w:sz="0" w:space="0" w:color="auto"/>
            <w:bottom w:val="none" w:sz="0" w:space="0" w:color="auto"/>
            <w:right w:val="none" w:sz="0" w:space="0" w:color="auto"/>
          </w:divBdr>
        </w:div>
        <w:div w:id="754596059">
          <w:marLeft w:val="0"/>
          <w:marRight w:val="0"/>
          <w:marTop w:val="0"/>
          <w:marBottom w:val="75"/>
          <w:divBdr>
            <w:top w:val="none" w:sz="0" w:space="0" w:color="auto"/>
            <w:left w:val="none" w:sz="0" w:space="0" w:color="auto"/>
            <w:bottom w:val="none" w:sz="0" w:space="0" w:color="auto"/>
            <w:right w:val="none" w:sz="0" w:space="0" w:color="auto"/>
          </w:divBdr>
        </w:div>
      </w:divsChild>
    </w:div>
    <w:div w:id="1038235911">
      <w:bodyDiv w:val="1"/>
      <w:marLeft w:val="0"/>
      <w:marRight w:val="0"/>
      <w:marTop w:val="0"/>
      <w:marBottom w:val="0"/>
      <w:divBdr>
        <w:top w:val="none" w:sz="0" w:space="0" w:color="auto"/>
        <w:left w:val="none" w:sz="0" w:space="0" w:color="auto"/>
        <w:bottom w:val="none" w:sz="0" w:space="0" w:color="auto"/>
        <w:right w:val="none" w:sz="0" w:space="0" w:color="auto"/>
      </w:divBdr>
    </w:div>
    <w:div w:id="1049106869">
      <w:bodyDiv w:val="1"/>
      <w:marLeft w:val="0"/>
      <w:marRight w:val="0"/>
      <w:marTop w:val="0"/>
      <w:marBottom w:val="0"/>
      <w:divBdr>
        <w:top w:val="none" w:sz="0" w:space="0" w:color="auto"/>
        <w:left w:val="none" w:sz="0" w:space="0" w:color="auto"/>
        <w:bottom w:val="none" w:sz="0" w:space="0" w:color="auto"/>
        <w:right w:val="none" w:sz="0" w:space="0" w:color="auto"/>
      </w:divBdr>
      <w:divsChild>
        <w:div w:id="443622587">
          <w:marLeft w:val="0"/>
          <w:marRight w:val="0"/>
          <w:marTop w:val="0"/>
          <w:marBottom w:val="0"/>
          <w:divBdr>
            <w:top w:val="none" w:sz="0" w:space="0" w:color="auto"/>
            <w:left w:val="none" w:sz="0" w:space="0" w:color="auto"/>
            <w:bottom w:val="none" w:sz="0" w:space="0" w:color="auto"/>
            <w:right w:val="none" w:sz="0" w:space="0" w:color="auto"/>
          </w:divBdr>
          <w:divsChild>
            <w:div w:id="474642277">
              <w:marLeft w:val="0"/>
              <w:marRight w:val="0"/>
              <w:marTop w:val="0"/>
              <w:marBottom w:val="0"/>
              <w:divBdr>
                <w:top w:val="none" w:sz="0" w:space="0" w:color="auto"/>
                <w:left w:val="none" w:sz="0" w:space="0" w:color="auto"/>
                <w:bottom w:val="none" w:sz="0" w:space="0" w:color="auto"/>
                <w:right w:val="none" w:sz="0" w:space="0" w:color="auto"/>
              </w:divBdr>
              <w:divsChild>
                <w:div w:id="515996805">
                  <w:marLeft w:val="0"/>
                  <w:marRight w:val="0"/>
                  <w:marTop w:val="0"/>
                  <w:marBottom w:val="0"/>
                  <w:divBdr>
                    <w:top w:val="none" w:sz="0" w:space="0" w:color="auto"/>
                    <w:left w:val="none" w:sz="0" w:space="0" w:color="auto"/>
                    <w:bottom w:val="none" w:sz="0" w:space="0" w:color="auto"/>
                    <w:right w:val="none" w:sz="0" w:space="0" w:color="auto"/>
                  </w:divBdr>
                  <w:divsChild>
                    <w:div w:id="1784300559">
                      <w:marLeft w:val="0"/>
                      <w:marRight w:val="0"/>
                      <w:marTop w:val="0"/>
                      <w:marBottom w:val="0"/>
                      <w:divBdr>
                        <w:top w:val="none" w:sz="0" w:space="0" w:color="auto"/>
                        <w:left w:val="none" w:sz="0" w:space="0" w:color="auto"/>
                        <w:bottom w:val="none" w:sz="0" w:space="0" w:color="auto"/>
                        <w:right w:val="none" w:sz="0" w:space="0" w:color="auto"/>
                      </w:divBdr>
                      <w:divsChild>
                        <w:div w:id="18453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6997">
      <w:bodyDiv w:val="1"/>
      <w:marLeft w:val="0"/>
      <w:marRight w:val="0"/>
      <w:marTop w:val="0"/>
      <w:marBottom w:val="0"/>
      <w:divBdr>
        <w:top w:val="none" w:sz="0" w:space="0" w:color="auto"/>
        <w:left w:val="none" w:sz="0" w:space="0" w:color="auto"/>
        <w:bottom w:val="none" w:sz="0" w:space="0" w:color="auto"/>
        <w:right w:val="none" w:sz="0" w:space="0" w:color="auto"/>
      </w:divBdr>
    </w:div>
    <w:div w:id="1622301025">
      <w:bodyDiv w:val="1"/>
      <w:marLeft w:val="0"/>
      <w:marRight w:val="0"/>
      <w:marTop w:val="0"/>
      <w:marBottom w:val="0"/>
      <w:divBdr>
        <w:top w:val="none" w:sz="0" w:space="0" w:color="auto"/>
        <w:left w:val="none" w:sz="0" w:space="0" w:color="auto"/>
        <w:bottom w:val="none" w:sz="0" w:space="0" w:color="auto"/>
        <w:right w:val="none" w:sz="0" w:space="0" w:color="auto"/>
      </w:divBdr>
    </w:div>
    <w:div w:id="1689868813">
      <w:bodyDiv w:val="1"/>
      <w:marLeft w:val="0"/>
      <w:marRight w:val="0"/>
      <w:marTop w:val="0"/>
      <w:marBottom w:val="0"/>
      <w:divBdr>
        <w:top w:val="none" w:sz="0" w:space="0" w:color="auto"/>
        <w:left w:val="none" w:sz="0" w:space="0" w:color="auto"/>
        <w:bottom w:val="none" w:sz="0" w:space="0" w:color="auto"/>
        <w:right w:val="none" w:sz="0" w:space="0" w:color="auto"/>
      </w:divBdr>
    </w:div>
    <w:div w:id="1740859960">
      <w:bodyDiv w:val="1"/>
      <w:marLeft w:val="0"/>
      <w:marRight w:val="0"/>
      <w:marTop w:val="0"/>
      <w:marBottom w:val="0"/>
      <w:divBdr>
        <w:top w:val="none" w:sz="0" w:space="0" w:color="auto"/>
        <w:left w:val="none" w:sz="0" w:space="0" w:color="auto"/>
        <w:bottom w:val="none" w:sz="0" w:space="0" w:color="auto"/>
        <w:right w:val="none" w:sz="0" w:space="0" w:color="auto"/>
      </w:divBdr>
    </w:div>
    <w:div w:id="1910994867">
      <w:bodyDiv w:val="1"/>
      <w:marLeft w:val="0"/>
      <w:marRight w:val="0"/>
      <w:marTop w:val="0"/>
      <w:marBottom w:val="0"/>
      <w:divBdr>
        <w:top w:val="none" w:sz="0" w:space="0" w:color="auto"/>
        <w:left w:val="none" w:sz="0" w:space="0" w:color="auto"/>
        <w:bottom w:val="none" w:sz="0" w:space="0" w:color="auto"/>
        <w:right w:val="none" w:sz="0" w:space="0" w:color="auto"/>
      </w:divBdr>
    </w:div>
    <w:div w:id="1973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prayer-and-worship/liturgical-year-and-calendar/saint-paul-vi" TargetMode="External"/><Relationship Id="rId13" Type="http://schemas.openxmlformats.org/officeDocument/2006/relationships/hyperlink" Target="https://www.usccb.org/prayer-and-worship/liturgical-year-and-calendar/saint-john-paul-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cb.org/prayer-and-worship/liturgical-year-and-calendar/saint-john-xxi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prayer-and-worship/liturgical-year-and-calendar/saint-faustina-kowals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ccb.org/prayer-and-worship/liturgical-year-and-calendar/saint-mary-magdalene" TargetMode="External"/><Relationship Id="rId4" Type="http://schemas.openxmlformats.org/officeDocument/2006/relationships/settings" Target="settings.xml"/><Relationship Id="rId9" Type="http://schemas.openxmlformats.org/officeDocument/2006/relationships/hyperlink" Target="https://www.usccb.org/prayer-and-worship/liturgical-year-and-calendar/mother-of-the-church"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ewtn.com/catholicism/devotions/conditions-13362" TargetMode="External"/><Relationship Id="rId2" Type="http://schemas.openxmlformats.org/officeDocument/2006/relationships/hyperlink" Target="https://www.ofmconv.net/docs/lettere-mg/eng-consacrazione-Madonna.pdf" TargetMode="External"/><Relationship Id="rId1" Type="http://schemas.openxmlformats.org/officeDocument/2006/relationships/hyperlink" Target="https://saintmaximiliankolbe.com/the-era-of-the-immaculate/" TargetMode="External"/><Relationship Id="rId4" Type="http://schemas.openxmlformats.org/officeDocument/2006/relationships/hyperlink" Target="https://www.usccb.org/prayer-worship/liturgica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2604-4439-4CBF-B279-72691D4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3</cp:revision>
  <cp:lastPrinted>2022-11-27T22:51:00Z</cp:lastPrinted>
  <dcterms:created xsi:type="dcterms:W3CDTF">2022-11-27T23:11:00Z</dcterms:created>
  <dcterms:modified xsi:type="dcterms:W3CDTF">2022-11-29T04:23:00Z</dcterms:modified>
</cp:coreProperties>
</file>