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25C9" w14:textId="07E9D858" w:rsidR="00814C0A" w:rsidRDefault="00814C0A">
      <w:pPr>
        <w:tabs>
          <w:tab w:val="right" w:pos="9025"/>
        </w:tabs>
        <w:rPr>
          <w:lang w:val="en-GB"/>
        </w:rPr>
      </w:pPr>
      <w:r>
        <w:rPr>
          <w:lang w:val="en-GB"/>
        </w:rPr>
        <w:tab/>
      </w:r>
    </w:p>
    <w:p w14:paraId="33C865AA" w14:textId="311D4C63" w:rsidR="00814C0A" w:rsidRDefault="00814C0A">
      <w:pPr>
        <w:tabs>
          <w:tab w:val="right" w:pos="9025"/>
        </w:tabs>
        <w:rPr>
          <w:lang w:val="en-GB"/>
        </w:rPr>
      </w:pPr>
      <w:r>
        <w:rPr>
          <w:lang w:val="en-GB"/>
        </w:rPr>
        <w:tab/>
      </w:r>
    </w:p>
    <w:p w14:paraId="29F0F5D6" w14:textId="0BE4A738" w:rsidR="00814C0A" w:rsidRDefault="00814C0A">
      <w:pPr>
        <w:tabs>
          <w:tab w:val="right" w:pos="9025"/>
        </w:tabs>
        <w:rPr>
          <w:lang w:val="en-GB"/>
        </w:rPr>
      </w:pPr>
      <w:r>
        <w:rPr>
          <w:lang w:val="en-GB"/>
        </w:rPr>
        <w:tab/>
        <w:t>Mt 22:35-40</w:t>
      </w:r>
    </w:p>
    <w:p w14:paraId="1C13ECBC" w14:textId="77777777" w:rsidR="00814C0A" w:rsidRDefault="00814C0A">
      <w:pPr>
        <w:rPr>
          <w:lang w:val="en-GB"/>
        </w:rPr>
      </w:pPr>
    </w:p>
    <w:p w14:paraId="436DA18B" w14:textId="77777777" w:rsidR="00814C0A" w:rsidRDefault="00814C0A">
      <w:pPr>
        <w:tabs>
          <w:tab w:val="center" w:pos="4512"/>
        </w:tabs>
        <w:rPr>
          <w:lang w:val="en-GB"/>
        </w:rPr>
      </w:pPr>
      <w:r>
        <w:rPr>
          <w:lang w:val="en-GB"/>
        </w:rPr>
        <w:tab/>
      </w:r>
      <w:r>
        <w:rPr>
          <w:b/>
          <w:bCs/>
          <w:lang w:val="en-GB"/>
        </w:rPr>
        <w:t>BE COMPASSIONATE</w:t>
      </w:r>
    </w:p>
    <w:p w14:paraId="5FDB22A4" w14:textId="77777777" w:rsidR="00814C0A" w:rsidRDefault="00814C0A">
      <w:pPr>
        <w:rPr>
          <w:lang w:val="en-GB"/>
        </w:rPr>
      </w:pPr>
    </w:p>
    <w:p w14:paraId="74CCE2EA" w14:textId="77777777" w:rsidR="00814C0A" w:rsidRDefault="00814C0A">
      <w:pPr>
        <w:ind w:firstLine="720"/>
        <w:rPr>
          <w:lang w:val="en-GB"/>
        </w:rPr>
      </w:pPr>
      <w:r>
        <w:rPr>
          <w:lang w:val="en-GB"/>
        </w:rPr>
        <w:t>There is a description of the Last Judgment that runs like this:</w:t>
      </w:r>
    </w:p>
    <w:p w14:paraId="732A1614" w14:textId="77777777" w:rsidR="00814C0A" w:rsidRDefault="00814C0A">
      <w:pPr>
        <w:rPr>
          <w:lang w:val="en-GB"/>
        </w:rPr>
      </w:pPr>
    </w:p>
    <w:p w14:paraId="309DECD6" w14:textId="43F4EA19" w:rsidR="00814C0A" w:rsidRDefault="00814C0A">
      <w:pPr>
        <w:ind w:firstLine="720"/>
        <w:rPr>
          <w:lang w:val="en-GB"/>
        </w:rPr>
      </w:pPr>
      <w:r>
        <w:rPr>
          <w:lang w:val="en-GB"/>
        </w:rPr>
        <w:t>“Listen Christian, I was hungry and you formed a mother's club and discussed world hunger; I was in gaol and you made a general intercession at Sunday Mass and prayed for the release of prisoners; I was naked and you put me out of your mind as an immodest temptation; I was sick and you thanked God in your prayer group for your health; I was homeless and you spoke to me about God's loving</w:t>
      </w:r>
      <w:r>
        <w:rPr>
          <w:lang w:val="en-GB"/>
        </w:rPr>
        <w:noBreakHyphen/>
        <w:t xml:space="preserve">kindness; I was lonely and you left me alone to fit in your devotions. You were </w:t>
      </w:r>
      <w:r w:rsidR="00454610">
        <w:rPr>
          <w:lang w:val="en-GB"/>
        </w:rPr>
        <w:t>deeply religious</w:t>
      </w:r>
      <w:r>
        <w:rPr>
          <w:lang w:val="en-GB"/>
        </w:rPr>
        <w:t>, but I was still hungry, lonely, and cold.”</w:t>
      </w:r>
    </w:p>
    <w:p w14:paraId="3593930D" w14:textId="77777777" w:rsidR="00814C0A" w:rsidRDefault="00814C0A">
      <w:pPr>
        <w:rPr>
          <w:lang w:val="en-GB"/>
        </w:rPr>
      </w:pPr>
    </w:p>
    <w:p w14:paraId="797D343C" w14:textId="1398753D" w:rsidR="00814C0A" w:rsidRDefault="00814C0A">
      <w:pPr>
        <w:ind w:firstLine="720"/>
        <w:rPr>
          <w:lang w:val="en-GB"/>
        </w:rPr>
      </w:pPr>
      <w:r>
        <w:rPr>
          <w:lang w:val="en-GB"/>
        </w:rPr>
        <w:t>Could it be that we mistake the trappings of religion for true religion? Belonging to church clubs, prayer groups, discussion groups, attending Sunday Mass, proclaiming the Word of God, taking part in the liturgy, practising devotions, holding high moral principles -  all of these can be valid expressions of religion. But the essence of true religion can still be sadly lacking in our lives, and that is compassion.</w:t>
      </w:r>
    </w:p>
    <w:p w14:paraId="5349CBD2" w14:textId="77777777" w:rsidR="00814C0A" w:rsidRDefault="00814C0A">
      <w:pPr>
        <w:rPr>
          <w:lang w:val="en-GB"/>
        </w:rPr>
      </w:pPr>
    </w:p>
    <w:p w14:paraId="511D1207" w14:textId="77777777" w:rsidR="00814C0A" w:rsidRDefault="00814C0A">
      <w:pPr>
        <w:ind w:firstLine="720"/>
        <w:rPr>
          <w:lang w:val="en-GB"/>
        </w:rPr>
      </w:pPr>
      <w:r>
        <w:rPr>
          <w:lang w:val="en-GB"/>
        </w:rPr>
        <w:t>God may not be in our religious observance, even though the love of God is the motive we may give for it all. Our love of God must include compassionate love of our neighbour in practical ways. Otherwise, our religious observances are empty.</w:t>
      </w:r>
    </w:p>
    <w:p w14:paraId="63496F1B" w14:textId="77777777" w:rsidR="00814C0A" w:rsidRDefault="00814C0A">
      <w:pPr>
        <w:rPr>
          <w:lang w:val="en-GB"/>
        </w:rPr>
      </w:pPr>
    </w:p>
    <w:p w14:paraId="1338537A" w14:textId="6DF4A641" w:rsidR="00814C0A" w:rsidRDefault="00814C0A">
      <w:pPr>
        <w:ind w:firstLine="720"/>
        <w:rPr>
          <w:lang w:val="en-GB"/>
        </w:rPr>
      </w:pPr>
      <w:r>
        <w:rPr>
          <w:lang w:val="en-GB"/>
        </w:rPr>
        <w:t xml:space="preserve">Jesus assures us in </w:t>
      </w:r>
      <w:r w:rsidR="00454610">
        <w:rPr>
          <w:lang w:val="en-GB"/>
        </w:rPr>
        <w:t>Matthew’s</w:t>
      </w:r>
      <w:r>
        <w:rPr>
          <w:lang w:val="en-GB"/>
        </w:rPr>
        <w:t xml:space="preserve"> gospel that we cannot love God without loving our neighbour. We can measure our love of God accurately by our love for other people, especially those who most need us to accept them or to help them.</w:t>
      </w:r>
    </w:p>
    <w:p w14:paraId="72E71BAD" w14:textId="77777777" w:rsidR="00814C0A" w:rsidRDefault="00814C0A">
      <w:pPr>
        <w:rPr>
          <w:lang w:val="en-GB"/>
        </w:rPr>
      </w:pPr>
    </w:p>
    <w:p w14:paraId="271DAA12" w14:textId="5D9B00E0" w:rsidR="00814C0A" w:rsidRDefault="00814C0A">
      <w:pPr>
        <w:ind w:firstLine="720"/>
        <w:rPr>
          <w:lang w:val="en-GB"/>
        </w:rPr>
      </w:pPr>
      <w:r>
        <w:rPr>
          <w:lang w:val="en-GB"/>
        </w:rPr>
        <w:t>Exodus (22: 21</w:t>
      </w:r>
      <w:r>
        <w:rPr>
          <w:lang w:val="en-GB"/>
        </w:rPr>
        <w:noBreakHyphen/>
        <w:t xml:space="preserve">27) goes into the detail of how </w:t>
      </w:r>
      <w:r w:rsidR="00454610">
        <w:rPr>
          <w:lang w:val="en-GB"/>
        </w:rPr>
        <w:t xml:space="preserve">we express </w:t>
      </w:r>
      <w:r>
        <w:rPr>
          <w:lang w:val="en-GB"/>
        </w:rPr>
        <w:t xml:space="preserve">love of neighbour towards the defenceless </w:t>
      </w:r>
      <w:r>
        <w:rPr>
          <w:lang w:val="en-GB"/>
        </w:rPr>
        <w:noBreakHyphen/>
        <w:t xml:space="preserve"> the stranger, the widow and orphan, and the poor.</w:t>
      </w:r>
    </w:p>
    <w:p w14:paraId="38122F82" w14:textId="77777777" w:rsidR="00814C0A" w:rsidRDefault="00814C0A">
      <w:pPr>
        <w:rPr>
          <w:lang w:val="en-GB"/>
        </w:rPr>
      </w:pPr>
    </w:p>
    <w:p w14:paraId="2CB56632" w14:textId="1E7D758E" w:rsidR="00814C0A" w:rsidRDefault="00814C0A">
      <w:pPr>
        <w:ind w:firstLine="720"/>
        <w:rPr>
          <w:lang w:val="en-GB"/>
        </w:rPr>
      </w:pPr>
      <w:r>
        <w:rPr>
          <w:lang w:val="en-GB"/>
        </w:rPr>
        <w:t>The same book describes our God as “a God of tenderness and compassion, slow to anger, rich in kindness and faithfulness” (Ex 34:6). True religion binds us to the God of compassion.</w:t>
      </w:r>
    </w:p>
    <w:p w14:paraId="461E4915" w14:textId="77777777" w:rsidR="00814C0A" w:rsidRDefault="00814C0A">
      <w:pPr>
        <w:rPr>
          <w:lang w:val="en-GB"/>
        </w:rPr>
      </w:pPr>
    </w:p>
    <w:p w14:paraId="12E677F5" w14:textId="51374DCA" w:rsidR="00814C0A" w:rsidRDefault="00814C0A">
      <w:pPr>
        <w:ind w:firstLine="720"/>
        <w:rPr>
          <w:lang w:val="en-GB"/>
        </w:rPr>
      </w:pPr>
      <w:r>
        <w:rPr>
          <w:lang w:val="en-GB"/>
        </w:rPr>
        <w:t xml:space="preserve">Religion has many trappings. Some are helpful, such as rituals, and even essential, such as certain laws. Others, such as devotions, we can choose or leave, to suit our taste. But the essence of true religion is compassion. St James says it clearly: “Pure, unspoilt religion, in the eyes of God our Father is this: coming to the help of orphans and widows when they need </w:t>
      </w:r>
      <w:r w:rsidR="00454610">
        <w:rPr>
          <w:lang w:val="en-GB"/>
        </w:rPr>
        <w:t>it and</w:t>
      </w:r>
      <w:r>
        <w:rPr>
          <w:lang w:val="en-GB"/>
        </w:rPr>
        <w:t xml:space="preserve"> keeping oneself uncontaminated by the world” (James 1:27).</w:t>
      </w:r>
    </w:p>
    <w:p w14:paraId="2E94B6DD" w14:textId="77777777" w:rsidR="00814C0A" w:rsidRDefault="00814C0A">
      <w:pPr>
        <w:rPr>
          <w:lang w:val="en-GB"/>
        </w:rPr>
      </w:pPr>
    </w:p>
    <w:p w14:paraId="1A38135B" w14:textId="77777777" w:rsidR="00814C0A" w:rsidRDefault="00814C0A">
      <w:pPr>
        <w:ind w:firstLine="720"/>
        <w:rPr>
          <w:lang w:val="en-GB"/>
        </w:rPr>
      </w:pPr>
      <w:r>
        <w:rPr>
          <w:lang w:val="en-GB"/>
        </w:rPr>
        <w:t>Everyone recognized Pope John XXIII as a truly religious man, a man of compassion. He said, “My own temperament inclines me towards compliance and a readiness to appreciate the good side of people and things, rather than to criticise and pronounce harsh judgments ... Any kind of distrust or discourtesy shown to anyone, especially to the humble, the poor or the socially inferior, every destructive or thoughtless criticism, makes me writhe with pain.”</w:t>
      </w:r>
    </w:p>
    <w:p w14:paraId="744B4014" w14:textId="77777777" w:rsidR="00814C0A" w:rsidRDefault="00814C0A">
      <w:pPr>
        <w:ind w:firstLine="720"/>
        <w:rPr>
          <w:lang w:val="en-GB"/>
        </w:rPr>
        <w:sectPr w:rsidR="00814C0A" w:rsidSect="00CC7E67">
          <w:pgSz w:w="11905" w:h="16837"/>
          <w:pgMar w:top="1440" w:right="1440" w:bottom="1440" w:left="1440" w:header="1440" w:footer="1440" w:gutter="0"/>
          <w:cols w:space="720"/>
          <w:noEndnote/>
        </w:sectPr>
      </w:pPr>
    </w:p>
    <w:p w14:paraId="61736AF8" w14:textId="77777777" w:rsidR="00454610" w:rsidRDefault="00454610">
      <w:pPr>
        <w:ind w:firstLine="720"/>
        <w:rPr>
          <w:lang w:val="en-GB"/>
        </w:rPr>
      </w:pPr>
    </w:p>
    <w:p w14:paraId="05E63E0C" w14:textId="4E139CCE" w:rsidR="00814C0A" w:rsidRDefault="00814C0A">
      <w:pPr>
        <w:ind w:firstLine="720"/>
        <w:rPr>
          <w:lang w:val="en-GB"/>
        </w:rPr>
      </w:pPr>
      <w:r>
        <w:rPr>
          <w:lang w:val="en-GB"/>
        </w:rPr>
        <w:lastRenderedPageBreak/>
        <w:t>Compassion means full immersion in the condition of being human, just as it meant for the Son of God, when he was made man and dwelt among us.</w:t>
      </w:r>
    </w:p>
    <w:p w14:paraId="6CE712B8" w14:textId="77777777" w:rsidR="00814C0A" w:rsidRDefault="00814C0A">
      <w:pPr>
        <w:rPr>
          <w:lang w:val="en-GB"/>
        </w:rPr>
      </w:pPr>
    </w:p>
    <w:p w14:paraId="77C61E2B" w14:textId="77777777" w:rsidR="00814C0A" w:rsidRDefault="00814C0A">
      <w:pPr>
        <w:ind w:firstLine="720"/>
        <w:rPr>
          <w:lang w:val="en-GB"/>
        </w:rPr>
      </w:pPr>
      <w:r>
        <w:rPr>
          <w:lang w:val="en-GB"/>
        </w:rPr>
        <w:t>When God in Jesus shares his compassion with us, we reach out to those who rarely experience love and so are most in need of it, those poor in any way, the lonely, children, strangers, and all who suffer.</w:t>
      </w:r>
    </w:p>
    <w:p w14:paraId="0680453F" w14:textId="77777777" w:rsidR="00814C0A" w:rsidRDefault="00814C0A">
      <w:pPr>
        <w:rPr>
          <w:lang w:val="en-GB"/>
        </w:rPr>
      </w:pPr>
    </w:p>
    <w:p w14:paraId="01ED2B7A" w14:textId="77777777" w:rsidR="00814C0A" w:rsidRDefault="00814C0A">
      <w:pPr>
        <w:ind w:firstLine="720"/>
        <w:rPr>
          <w:lang w:val="en-GB"/>
        </w:rPr>
      </w:pPr>
      <w:r>
        <w:rPr>
          <w:lang w:val="en-GB"/>
        </w:rPr>
        <w:t>God’s compassion asks us to go where it hurts, to enter into places of pain, to share in other people’s brokenness, fear, confusion, and anguish. Compassion challenges us to cry out with those in misery, to mourn with those who are lonely, to weep with those in tears.</w:t>
      </w:r>
    </w:p>
    <w:p w14:paraId="02A99388" w14:textId="77777777" w:rsidR="00814C0A" w:rsidRDefault="00814C0A">
      <w:pPr>
        <w:rPr>
          <w:lang w:val="en-GB"/>
        </w:rPr>
      </w:pPr>
    </w:p>
    <w:p w14:paraId="3E8D8254" w14:textId="77777777" w:rsidR="00814C0A" w:rsidRDefault="00814C0A">
      <w:pPr>
        <w:rPr>
          <w:lang w:val="en-GB"/>
        </w:rPr>
      </w:pPr>
      <w:r>
        <w:rPr>
          <w:lang w:val="en-GB"/>
        </w:rPr>
        <w:t xml:space="preserve">            Even little children can be compassionate. After Mass, a little boy ran up to me and said, “When I grow up, I’m going to give you lots of money.” I said, “Well, thank you very much. That’s great. But why?” “My daddy said that you’re the poorest preacher we’ve ever had.” The little fellow was compassionate. I don’t know about Dad.</w:t>
      </w:r>
    </w:p>
    <w:p w14:paraId="55CDAAA6" w14:textId="77777777" w:rsidR="00814C0A" w:rsidRDefault="00814C0A">
      <w:pPr>
        <w:rPr>
          <w:lang w:val="en-GB"/>
        </w:rPr>
      </w:pPr>
    </w:p>
    <w:p w14:paraId="4E188835" w14:textId="77777777" w:rsidR="00814C0A" w:rsidRDefault="00814C0A">
      <w:pPr>
        <w:ind w:firstLine="720"/>
        <w:rPr>
          <w:lang w:val="en-GB"/>
        </w:rPr>
      </w:pPr>
      <w:r>
        <w:rPr>
          <w:lang w:val="en-GB"/>
        </w:rPr>
        <w:t>It is beyond mere human ability to be compassionate. God is with the compassionate and with those who need our compassion. Let us pray for this priceless gift of compassion.</w:t>
      </w:r>
    </w:p>
    <w:sectPr w:rsidR="00814C0A" w:rsidSect="00CC7E67">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0A"/>
    <w:rsid w:val="00454610"/>
    <w:rsid w:val="006472BA"/>
    <w:rsid w:val="00814C0A"/>
    <w:rsid w:val="00CC7E67"/>
    <w:rsid w:val="00F06F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200F8"/>
  <w14:defaultImageDpi w14:val="0"/>
  <w15:docId w15:val="{29679B66-DDD3-4576-B715-FFE9B1F5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2024-02-26T09:57:00Z</dcterms:created>
  <dcterms:modified xsi:type="dcterms:W3CDTF">2024-02-28T08:53:00Z</dcterms:modified>
</cp:coreProperties>
</file>