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46E2E" w14:textId="69CCA396" w:rsidR="00024EA9" w:rsidRDefault="00024EA9" w:rsidP="00024EA9">
      <w:pPr>
        <w:pStyle w:val="BodyText"/>
        <w:spacing w:before="94"/>
        <w:ind w:right="12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 FRANCIS AND POPE FRANCIS</w:t>
      </w:r>
      <w:r w:rsidR="008B196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B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96C" w:rsidRPr="008B196C">
        <w:rPr>
          <w:rFonts w:ascii="Times New Roman" w:hAnsi="Times New Roman" w:cs="Times New Roman"/>
          <w:i/>
          <w:sz w:val="24"/>
          <w:szCs w:val="24"/>
        </w:rPr>
        <w:t>Part One</w:t>
      </w:r>
    </w:p>
    <w:p w14:paraId="5733B2E7" w14:textId="77777777" w:rsidR="00024EA9" w:rsidRDefault="00024EA9" w:rsidP="00024EA9">
      <w:pPr>
        <w:pStyle w:val="BodyText"/>
        <w:spacing w:before="94"/>
        <w:ind w:right="1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319BD" w14:textId="77777777" w:rsidR="00024EA9" w:rsidRDefault="00024EA9" w:rsidP="00024EA9">
      <w:pPr>
        <w:pStyle w:val="BodyText"/>
        <w:spacing w:before="94"/>
        <w:ind w:right="1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Rout OFM</w:t>
      </w:r>
    </w:p>
    <w:p w14:paraId="75DF4EFC" w14:textId="77777777" w:rsidR="00024EA9" w:rsidRDefault="00024EA9" w:rsidP="00024EA9">
      <w:pPr>
        <w:pStyle w:val="BodyText"/>
        <w:spacing w:before="94"/>
        <w:ind w:right="123"/>
        <w:jc w:val="center"/>
        <w:rPr>
          <w:rFonts w:ascii="Times New Roman" w:hAnsi="Times New Roman" w:cs="Times New Roman"/>
          <w:sz w:val="24"/>
          <w:szCs w:val="24"/>
        </w:rPr>
      </w:pPr>
    </w:p>
    <w:p w14:paraId="12E605F9" w14:textId="77777777" w:rsidR="00024EA9" w:rsidRDefault="00024EA9" w:rsidP="00024EA9">
      <w:pPr>
        <w:pStyle w:val="BodyText"/>
        <w:spacing w:before="94"/>
        <w:ind w:right="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Shortly after his election, Pope Francis spoke of why he chose the name he did.  He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remarked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 people were uncertain if his chosen name referred to St Francis Xavier, or St Francis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Sales, or St Francis of Assisi. Wishing to clarify this, he told of how during the conclave, he</w:t>
      </w:r>
      <w:r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seated next to his friend, the Brazilian Cardinal Claudio </w:t>
      </w:r>
      <w:proofErr w:type="spellStart"/>
      <w:r>
        <w:rPr>
          <w:rFonts w:ascii="Times New Roman" w:hAnsi="Times New Roman" w:cs="Times New Roman"/>
          <w:sz w:val="24"/>
          <w:szCs w:val="24"/>
        </w:rPr>
        <w:t>Hummes</w:t>
      </w:r>
      <w:proofErr w:type="spellEnd"/>
      <w:r>
        <w:rPr>
          <w:rFonts w:ascii="Times New Roman" w:hAnsi="Times New Roman" w:cs="Times New Roman"/>
          <w:sz w:val="24"/>
          <w:szCs w:val="24"/>
        </w:rPr>
        <w:t>. “When the matter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dangerous”, he said, “</w:t>
      </w: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comforted me.” When it became clear the cardinals had elected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Pope, he said that Cardinal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Hummes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“embraced me and kissed me and said, ‘Don’t forget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poor’. And that struck me... the poor... immediately I thought of St Francis of Assisi.  Francis</w:t>
      </w:r>
      <w:r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man of peace, a man of poverty, a man who loved and protected creation.” That was when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chose the name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Francis.</w:t>
      </w:r>
    </w:p>
    <w:p w14:paraId="1D7FCEA4" w14:textId="77777777" w:rsidR="00024EA9" w:rsidRDefault="00024EA9" w:rsidP="00024EA9">
      <w:pPr>
        <w:pStyle w:val="BodyText"/>
        <w:spacing w:before="199"/>
        <w:ind w:right="293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we see the qualities of Francis of Assisi expressed in the life and teaching of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Francis? At the heart of Francis’ spiritual life was the experience of mercy. We find him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 very beginning of his Testament, written a few months before he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died,</w:t>
      </w:r>
    </w:p>
    <w:p w14:paraId="4B27315C" w14:textId="77777777" w:rsidR="00024EA9" w:rsidRDefault="00024EA9" w:rsidP="00024EA9">
      <w:pPr>
        <w:pStyle w:val="BodyText"/>
        <w:spacing w:before="79"/>
        <w:ind w:left="686" w:righ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sin,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seemed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bitter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see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lepers.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Lord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himself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among them </w:t>
      </w:r>
      <w:r>
        <w:rPr>
          <w:rFonts w:ascii="Times New Roman" w:hAnsi="Times New Roman" w:cs="Times New Roman"/>
          <w:sz w:val="24"/>
          <w:szCs w:val="24"/>
        </w:rPr>
        <w:t xml:space="preserve">and I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showed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heart full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mercy towards them.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 xml:space="preserve">I left </w:t>
      </w:r>
      <w:r>
        <w:rPr>
          <w:rFonts w:ascii="Times New Roman" w:hAnsi="Times New Roman" w:cs="Times New Roman"/>
          <w:spacing w:val="-3"/>
          <w:sz w:val="24"/>
          <w:szCs w:val="24"/>
        </w:rPr>
        <w:t>them</w:t>
      </w:r>
      <w:r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that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which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seemed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bitter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changed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into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sweetness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soul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body.</w:t>
      </w:r>
    </w:p>
    <w:p w14:paraId="399D70B6" w14:textId="77777777" w:rsidR="00024EA9" w:rsidRDefault="00024EA9" w:rsidP="00024EA9">
      <w:pPr>
        <w:pStyle w:val="BodyText"/>
        <w:ind w:right="151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Francis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Assisi’s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conversion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subsequent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this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‘heart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mercy’. </w:t>
      </w:r>
      <w:r>
        <w:rPr>
          <w:rFonts w:ascii="Times New Roman" w:hAnsi="Times New Roman" w:cs="Times New Roman"/>
          <w:sz w:val="24"/>
          <w:szCs w:val="24"/>
        </w:rPr>
        <w:t xml:space="preserve">In his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encounter with lepers, Francis experienced mercy.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experience mercy </w:t>
      </w:r>
      <w:r>
        <w:rPr>
          <w:rFonts w:ascii="Times New Roman" w:hAnsi="Times New Roman" w:cs="Times New Roman"/>
          <w:sz w:val="24"/>
          <w:szCs w:val="24"/>
        </w:rPr>
        <w:t>is to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drawn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oneself,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away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focusing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upon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self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one’s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self-image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drawn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compassion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focus upon the need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the other.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drew </w:t>
      </w:r>
      <w:r>
        <w:rPr>
          <w:rFonts w:ascii="Times New Roman" w:hAnsi="Times New Roman" w:cs="Times New Roman"/>
          <w:sz w:val="24"/>
          <w:szCs w:val="24"/>
        </w:rPr>
        <w:t xml:space="preserve">him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along the path where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pacing w:val="-3"/>
          <w:sz w:val="24"/>
          <w:szCs w:val="24"/>
        </w:rPr>
        <w:t>finally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commitment </w:t>
      </w:r>
      <w:r>
        <w:rPr>
          <w:rFonts w:ascii="Times New Roman" w:hAnsi="Times New Roman" w:cs="Times New Roman"/>
          <w:sz w:val="24"/>
          <w:szCs w:val="24"/>
        </w:rPr>
        <w:t xml:space="preserve">to put God first and not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self, through living </w:t>
      </w:r>
      <w:r>
        <w:rPr>
          <w:rFonts w:ascii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the values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the gospel.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says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later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his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Testament,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“The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most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High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himself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revealed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that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should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live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according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Gospel.”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this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experience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of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mercy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which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lies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heart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Francis’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life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continuing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conversion.</w:t>
      </w:r>
    </w:p>
    <w:p w14:paraId="67F9CB3C" w14:textId="77777777" w:rsidR="00024EA9" w:rsidRDefault="00024EA9" w:rsidP="00024EA9">
      <w:pPr>
        <w:pStyle w:val="BodyText"/>
        <w:ind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The experience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mercy also lies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the heart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Pope Francis’ teaching. </w:t>
      </w:r>
      <w:r>
        <w:rPr>
          <w:rFonts w:ascii="Times New Roman" w:hAnsi="Times New Roman" w:cs="Times New Roman"/>
          <w:sz w:val="24"/>
          <w:szCs w:val="24"/>
        </w:rPr>
        <w:t>His personal motto,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Miserando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atque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Eligendo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translates as ‘By Having Mercy and by Choosing Him.’ In his address</w:t>
      </w:r>
      <w:r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Brazil’s cardinals and bishops on 27 July 2013, he addressed them with the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words,</w:t>
      </w:r>
    </w:p>
    <w:p w14:paraId="74F6A3D2" w14:textId="77777777" w:rsidR="00024EA9" w:rsidRDefault="00024EA9" w:rsidP="00024EA9">
      <w:pPr>
        <w:pStyle w:val="BodyText"/>
        <w:spacing w:before="74"/>
        <w:ind w:left="686" w:right="1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a Church capable of rediscovering the maternal womb of mercy. Without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mercy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have little chance nowadays of becoming part of a world of wounded persons in need</w:t>
      </w:r>
      <w:r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understanding, forgiveness and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love.</w:t>
      </w:r>
    </w:p>
    <w:p w14:paraId="34F7A620" w14:textId="77777777" w:rsidR="00024EA9" w:rsidRDefault="00024EA9" w:rsidP="00024EA9">
      <w:pPr>
        <w:pStyle w:val="BodyText"/>
        <w:spacing w:before="194"/>
        <w:ind w:righ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Church, he constantly insists, is called to be a missionary community that has ‘an</w:t>
      </w:r>
      <w:r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endless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desire to show mercy, the fruit of its own experience of the Father’s infinite mercy.’ (E.G.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Mercy is the greatest of all the virtues and Pope Francis, quoting Thomas Aquinas, associates</w:t>
      </w:r>
      <w:r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the greatest exercise of power – ‘through mercy God’s omnipotence is manifested to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highest degree.’ (E.G. 37) The expression of power and authority within the Church ought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power understood as domination or control over others but power as the practice of</w:t>
      </w:r>
      <w:r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mercy.</w:t>
      </w:r>
    </w:p>
    <w:p w14:paraId="1BACF6C3" w14:textId="77777777" w:rsidR="00024EA9" w:rsidRDefault="00024EA9" w:rsidP="00024EA9">
      <w:pPr>
        <w:pStyle w:val="BodyText"/>
        <w:spacing w:before="199"/>
        <w:ind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chose to live in poverty.  He sees it as something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desirable.</w:t>
      </w:r>
    </w:p>
    <w:p w14:paraId="55836836" w14:textId="77777777" w:rsidR="00024EA9" w:rsidRDefault="00024EA9" w:rsidP="00024EA9">
      <w:pPr>
        <w:pStyle w:val="BodyText"/>
        <w:spacing w:before="79"/>
        <w:ind w:left="686"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 poverty destroys the desire of riches and avarice and the cares of this world.</w:t>
      </w:r>
      <w:r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Salutation of the Virtues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11)</w:t>
      </w:r>
    </w:p>
    <w:p w14:paraId="2D41C380" w14:textId="77777777" w:rsidR="00024EA9" w:rsidRDefault="00024EA9" w:rsidP="00024EA9">
      <w:pPr>
        <w:pStyle w:val="BodyText"/>
        <w:spacing w:before="199"/>
        <w:ind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expressed his poverty by living among the powerless ones, expressing the attitude of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came not to be served but to serve.  In Chapter 9 of the Rule of 1221 he urged the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brothers,</w:t>
      </w:r>
    </w:p>
    <w:p w14:paraId="4EF5BDD8" w14:textId="77777777" w:rsidR="00024EA9" w:rsidRDefault="00024EA9" w:rsidP="00024EA9">
      <w:pPr>
        <w:pStyle w:val="BodyText"/>
        <w:spacing w:before="79"/>
        <w:ind w:left="686" w:right="183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rejoice when you live among people [who are considered to be] of little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worth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who are looked down upon, among the poor and the powerless, the sick and the</w:t>
      </w:r>
      <w:r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lepers,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 beggars by the wayside.  (</w:t>
      </w:r>
      <w:r>
        <w:rPr>
          <w:rFonts w:ascii="Times New Roman" w:hAnsi="Times New Roman" w:cs="Times New Roman"/>
          <w:i/>
          <w:sz w:val="24"/>
          <w:szCs w:val="24"/>
        </w:rPr>
        <w:t>Earlier Rule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9.2)</w:t>
      </w:r>
    </w:p>
    <w:p w14:paraId="4480F816" w14:textId="77777777" w:rsidR="00024EA9" w:rsidRDefault="00024EA9" w:rsidP="00024EA9">
      <w:pPr>
        <w:widowControl/>
        <w:rPr>
          <w:rFonts w:ascii="Times New Roman" w:eastAsia="Garamond" w:hAnsi="Times New Roman" w:cs="Times New Roman"/>
          <w:sz w:val="24"/>
          <w:szCs w:val="24"/>
        </w:rPr>
        <w:sectPr w:rsidR="00024EA9">
          <w:pgSz w:w="11900" w:h="16840"/>
          <w:pgMar w:top="1560" w:right="900" w:bottom="880" w:left="900" w:header="1006" w:footer="689" w:gutter="0"/>
          <w:cols w:space="720"/>
        </w:sectPr>
      </w:pPr>
    </w:p>
    <w:p w14:paraId="22BA3E0F" w14:textId="77777777" w:rsidR="00024EA9" w:rsidRDefault="00024EA9" w:rsidP="00024EA9">
      <w:pPr>
        <w:pStyle w:val="BodyText"/>
        <w:spacing w:before="94"/>
        <w:ind w:right="151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phrase ‘live among’ implies familiarity and relationship. The brothers were not to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themselves as a class above the poor, they were to </w:t>
      </w:r>
      <w:r w:rsidRPr="00024EA9">
        <w:rPr>
          <w:rFonts w:ascii="Times New Roman" w:hAnsi="Times New Roman" w:cs="Times New Roman"/>
          <w:b/>
          <w:sz w:val="24"/>
          <w:szCs w:val="24"/>
        </w:rPr>
        <w:t>‘live with’</w:t>
      </w:r>
      <w:r>
        <w:rPr>
          <w:rFonts w:ascii="Times New Roman" w:hAnsi="Times New Roman" w:cs="Times New Roman"/>
          <w:sz w:val="24"/>
          <w:szCs w:val="24"/>
        </w:rPr>
        <w:t xml:space="preserve"> those to whom they ministered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authority was to be derived from this experience of familiarity and</w:t>
      </w:r>
      <w:r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relationship.</w:t>
      </w:r>
    </w:p>
    <w:p w14:paraId="5DEB85A9" w14:textId="77777777" w:rsidR="00024EA9" w:rsidRDefault="00024EA9" w:rsidP="00024EA9">
      <w:pPr>
        <w:pStyle w:val="BodyText"/>
        <w:spacing w:before="194"/>
        <w:ind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 Francis follows the path of Francis of Assisi in calling for the priority of outreach to</w:t>
      </w:r>
      <w:r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poor.</w:t>
      </w:r>
    </w:p>
    <w:p w14:paraId="2F7397C9" w14:textId="77777777" w:rsidR="00024EA9" w:rsidRDefault="00024EA9" w:rsidP="00024EA9">
      <w:pPr>
        <w:pStyle w:val="BodyText"/>
        <w:spacing w:before="74"/>
        <w:ind w:left="686" w:right="293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should we go first? When we read the Gospel we find a clear indication: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the poor and the sick, those who are usually despised and overlooked.”  (E.G.</w:t>
      </w:r>
      <w:r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48)</w:t>
      </w:r>
    </w:p>
    <w:p w14:paraId="0092C95F" w14:textId="77777777" w:rsidR="00024EA9" w:rsidRDefault="00024EA9" w:rsidP="00024EA9">
      <w:pPr>
        <w:pStyle w:val="BodyText"/>
        <w:spacing w:before="194"/>
        <w:ind w:right="151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one has experienced mercy, one is drawn beyond self to show charity and compassion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other. The Gospel has an essential social dimension and this is emphasized in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where the Pope devotes an entire Chapter, Chapter 4, to ‘the social dimension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evangelization’.</w:t>
      </w:r>
    </w:p>
    <w:p w14:paraId="1A4402B4" w14:textId="77777777" w:rsidR="00024EA9" w:rsidRDefault="00024EA9" w:rsidP="00024EA9">
      <w:pPr>
        <w:pStyle w:val="BodyText"/>
        <w:spacing w:before="77"/>
        <w:ind w:left="686" w:right="151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cannot be locked up in a Church and silence the message of St Francis of Assisi...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 Christian and every community is called to be an instrument of God for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liberation and promotion of the poor. (E.G. 183,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187)</w:t>
      </w:r>
    </w:p>
    <w:p w14:paraId="3E2867EB" w14:textId="77777777" w:rsidR="00024EA9" w:rsidRDefault="00024EA9" w:rsidP="00024EA9">
      <w:pPr>
        <w:pStyle w:val="BodyText"/>
        <w:spacing w:before="194"/>
        <w:ind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Francis, the poor one, was also Francis the man of peace. He regarded humility as an</w:t>
      </w:r>
      <w:r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essential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element of peacemaking, as we find in Chapter 3 of </w:t>
      </w:r>
      <w:r>
        <w:rPr>
          <w:rFonts w:ascii="Times New Roman" w:hAnsi="Times New Roman" w:cs="Times New Roman"/>
          <w:i/>
          <w:sz w:val="24"/>
          <w:szCs w:val="24"/>
        </w:rPr>
        <w:t>The Later</w:t>
      </w:r>
      <w:r>
        <w:rPr>
          <w:rFonts w:ascii="Times New Roman" w:hAnsi="Times New Roman" w:cs="Times New Roman"/>
          <w:i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Rule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276E03" w14:textId="77777777" w:rsidR="00024EA9" w:rsidRDefault="00024EA9" w:rsidP="00024EA9">
      <w:pPr>
        <w:pStyle w:val="BodyText"/>
        <w:spacing w:before="74"/>
        <w:ind w:left="686"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counsel, admonish and exhort my brothers in the Lord Jesus Christ, that, when they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 the world, they do not quarrel or fight with words or judge others; rather, let them</w:t>
      </w:r>
      <w:r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meek, peaceful and unassuming, gentle and humble, speaking courteously to everyone, as</w:t>
      </w:r>
      <w:r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becoming.  (</w:t>
      </w:r>
      <w:r w:rsidRPr="00024EA9">
        <w:rPr>
          <w:rFonts w:ascii="Times New Roman" w:hAnsi="Times New Roman" w:cs="Times New Roman"/>
          <w:i/>
          <w:sz w:val="24"/>
          <w:szCs w:val="24"/>
        </w:rPr>
        <w:t>Later Rule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3.10)</w:t>
      </w:r>
    </w:p>
    <w:p w14:paraId="16B43DC3" w14:textId="2A1284DF" w:rsidR="00024EA9" w:rsidRDefault="00024EA9" w:rsidP="00024EA9">
      <w:pPr>
        <w:pStyle w:val="BodyText"/>
        <w:spacing w:before="199"/>
        <w:ind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in </w:t>
      </w:r>
      <w:r>
        <w:rPr>
          <w:rFonts w:ascii="Times New Roman" w:hAnsi="Times New Roman" w:cs="Times New Roman"/>
          <w:i/>
          <w:sz w:val="24"/>
          <w:szCs w:val="24"/>
        </w:rPr>
        <w:t>The Salutation of the</w:t>
      </w:r>
      <w:r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="00B845BF">
        <w:rPr>
          <w:rFonts w:ascii="Times New Roman" w:hAnsi="Times New Roman" w:cs="Times New Roman"/>
          <w:i/>
          <w:sz w:val="24"/>
          <w:szCs w:val="24"/>
        </w:rPr>
        <w:t>Virtues</w:t>
      </w:r>
    </w:p>
    <w:p w14:paraId="1BB21F0F" w14:textId="1830495A" w:rsidR="00024EA9" w:rsidRDefault="00024EA9" w:rsidP="00024EA9">
      <w:pPr>
        <w:pStyle w:val="BodyText"/>
        <w:spacing w:before="79"/>
        <w:ind w:left="686"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 Humility destroys pride.</w:t>
      </w:r>
      <w:r w:rsidR="00B845BF">
        <w:rPr>
          <w:rFonts w:ascii="Times New Roman" w:hAnsi="Times New Roman" w:cs="Times New Roman"/>
          <w:sz w:val="24"/>
          <w:szCs w:val="24"/>
        </w:rPr>
        <w:t xml:space="preserve"> (</w:t>
      </w:r>
      <w:r w:rsidR="00B845BF" w:rsidRPr="00B845BF">
        <w:rPr>
          <w:rFonts w:ascii="Times New Roman" w:hAnsi="Times New Roman" w:cs="Times New Roman"/>
          <w:i/>
          <w:sz w:val="24"/>
          <w:szCs w:val="24"/>
        </w:rPr>
        <w:t>The Salutation of the Virtues</w:t>
      </w:r>
      <w:r w:rsidR="00B845BF">
        <w:rPr>
          <w:rFonts w:ascii="Times New Roman" w:hAnsi="Times New Roman" w:cs="Times New Roman"/>
          <w:sz w:val="24"/>
          <w:szCs w:val="24"/>
        </w:rPr>
        <w:t xml:space="preserve"> 12)</w:t>
      </w:r>
    </w:p>
    <w:p w14:paraId="1B5E454A" w14:textId="77777777" w:rsidR="00024EA9" w:rsidRDefault="00024EA9" w:rsidP="00024EA9">
      <w:pPr>
        <w:pStyle w:val="BodyText"/>
        <w:spacing w:before="199"/>
        <w:ind w:left="120"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Bonaventure saw humility as the greatest of all the virtues of St Francis. I wish to reflect</w:t>
      </w:r>
      <w:r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 this notion of humility at a later time. But it is evident that Pope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Francis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stresses –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humility.</w:t>
      </w:r>
    </w:p>
    <w:p w14:paraId="0A94DC43" w14:textId="77777777" w:rsidR="00024EA9" w:rsidRDefault="00024EA9" w:rsidP="00024EA9">
      <w:pPr>
        <w:pStyle w:val="BodyText"/>
        <w:spacing w:before="82"/>
        <w:ind w:left="751"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to be humble, but with real humility, from head to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toe.</w:t>
      </w:r>
    </w:p>
    <w:p w14:paraId="0BD2A88C" w14:textId="77777777" w:rsidR="00024EA9" w:rsidRDefault="00024EA9" w:rsidP="00024EA9">
      <w:pPr>
        <w:pStyle w:val="BodyText"/>
        <w:ind w:left="120" w:right="151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Arsenal Football Club manager, </w:t>
      </w:r>
      <w:proofErr w:type="spellStart"/>
      <w:r>
        <w:rPr>
          <w:rFonts w:ascii="Times New Roman" w:hAnsi="Times New Roman" w:cs="Times New Roman"/>
          <w:sz w:val="24"/>
          <w:szCs w:val="24"/>
        </w:rPr>
        <w:t>Arsene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Wenger, met Pope Francis recently when he</w:t>
      </w:r>
      <w:r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travelled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Rome for a Match for Peace.  He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commented,</w:t>
      </w:r>
    </w:p>
    <w:p w14:paraId="2B98AACC" w14:textId="77777777" w:rsidR="00024EA9" w:rsidRDefault="00024EA9" w:rsidP="00024EA9">
      <w:pPr>
        <w:pStyle w:val="BodyText"/>
        <w:spacing w:before="74"/>
        <w:ind w:left="686"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the Pope was an experience I did not want to miss. I am a Catholic and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invitation was something that I accepted a long time ago. On top of that, it was a game</w:t>
      </w:r>
      <w:r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peace and multi-religion understanding. The Pope is a great person to meet because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shows humility and he has a word with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everybody.</w:t>
      </w:r>
    </w:p>
    <w:p w14:paraId="1ADD26D5" w14:textId="77777777" w:rsidR="00024EA9" w:rsidRDefault="00024EA9" w:rsidP="00024EA9">
      <w:pPr>
        <w:pStyle w:val="BodyText"/>
        <w:spacing w:before="202"/>
        <w:ind w:left="120"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November 2013, he urged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priests</w:t>
      </w:r>
    </w:p>
    <w:p w14:paraId="3127813D" w14:textId="77777777" w:rsidR="00024EA9" w:rsidRDefault="00024EA9" w:rsidP="00024EA9">
      <w:pPr>
        <w:pStyle w:val="BodyText"/>
        <w:spacing w:before="79"/>
        <w:ind w:left="686"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>
        <w:rPr>
          <w:rFonts w:ascii="Times New Roman" w:hAnsi="Times New Roman" w:cs="Times New Roman"/>
          <w:sz w:val="24"/>
          <w:szCs w:val="24"/>
        </w:rPr>
        <w:t>exercise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ministry in humility and mercy. (Pope Francis speaking to</w:t>
      </w:r>
      <w:r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priests).</w:t>
      </w:r>
    </w:p>
    <w:p w14:paraId="5395BC0E" w14:textId="77777777" w:rsidR="00FC0817" w:rsidRDefault="00024EA9" w:rsidP="00024EA9">
      <w:pPr>
        <w:pStyle w:val="BodyText"/>
        <w:ind w:right="293"/>
      </w:pPr>
      <w:r>
        <w:rPr>
          <w:rFonts w:ascii="Times New Roman" w:hAnsi="Times New Roman" w:cs="Times New Roman"/>
          <w:sz w:val="24"/>
          <w:szCs w:val="24"/>
        </w:rPr>
        <w:t>His pectoral cross is not made of gold but is a simple cross of iron. He lives not in the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Palace but in Casa Santa Marta, the Vatican residence which accommodates visiting clergy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laity. Vatican workers are among those with whom he celebrates Mass each morning. In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speech, he is simple and direct, he speaks not always according to official scripts but appeals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heart and people flock to hear him, especially the young. One could say that he is down</w:t>
      </w:r>
      <w:r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 - and the root meaning of ‘humility is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‘earth’.</w:t>
      </w:r>
      <w:r>
        <w:t xml:space="preserve"> </w:t>
      </w:r>
    </w:p>
    <w:sectPr w:rsidR="00FC0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A9"/>
    <w:rsid w:val="00024EA9"/>
    <w:rsid w:val="008B196C"/>
    <w:rsid w:val="00B845BF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5A4D"/>
  <w15:chartTrackingRefBased/>
  <w15:docId w15:val="{B000A771-2853-42FB-822F-79C0A8A2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4EA9"/>
    <w:pPr>
      <w:widowControl w:val="0"/>
      <w:spacing w:after="0" w:line="240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024EA9"/>
    <w:pPr>
      <w:spacing w:before="197"/>
      <w:ind w:left="119"/>
    </w:pPr>
    <w:rPr>
      <w:rFonts w:ascii="Garamond" w:eastAsia="Garamond" w:hAnsi="Garamond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024EA9"/>
    <w:rPr>
      <w:rFonts w:ascii="Garamond" w:eastAsia="Garamond" w:hAnsi="Garamond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EA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3</cp:revision>
  <cp:lastPrinted>2015-02-16T00:36:00Z</cp:lastPrinted>
  <dcterms:created xsi:type="dcterms:W3CDTF">2015-02-16T00:30:00Z</dcterms:created>
  <dcterms:modified xsi:type="dcterms:W3CDTF">2015-02-16T02:58:00Z</dcterms:modified>
</cp:coreProperties>
</file>